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BE" w:rsidRPr="00414ED7" w:rsidRDefault="00DF55BE" w:rsidP="00DF55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B6C9D0" wp14:editId="276916C4">
            <wp:extent cx="543560" cy="638175"/>
            <wp:effectExtent l="0" t="0" r="8890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BE" w:rsidRPr="00414ED7" w:rsidRDefault="00DF55BE" w:rsidP="00DF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55BE" w:rsidRPr="00414ED7" w:rsidRDefault="00DF55BE" w:rsidP="00DF55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b/>
          <w:sz w:val="28"/>
          <w:szCs w:val="28"/>
          <w:lang w:eastAsia="ru-RU"/>
        </w:rPr>
        <w:t>ЮРЬЕВЕЦКОГО МУНИЦИПАЛЬНОГО РАЙОНА</w:t>
      </w:r>
    </w:p>
    <w:p w:rsidR="00DF55BE" w:rsidRPr="00414ED7" w:rsidRDefault="00DF55BE" w:rsidP="00DF55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ИВАНОВСКОЙ  ОБЛАСТИ</w:t>
      </w:r>
    </w:p>
    <w:p w:rsidR="00DF55BE" w:rsidRPr="00414ED7" w:rsidRDefault="00DF55BE" w:rsidP="00DF55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414ED7">
        <w:rPr>
          <w:rFonts w:ascii="Times New Roman" w:hAnsi="Times New Roman" w:cs="Times New Roman"/>
          <w:b/>
          <w:sz w:val="36"/>
          <w:szCs w:val="20"/>
          <w:lang w:eastAsia="ru-RU"/>
        </w:rPr>
        <w:t>__________________________________________________</w:t>
      </w:r>
    </w:p>
    <w:p w:rsidR="00DF55BE" w:rsidRPr="00414ED7" w:rsidRDefault="00DF55BE" w:rsidP="00DF55BE">
      <w:pPr>
        <w:spacing w:after="0" w:line="240" w:lineRule="auto"/>
        <w:rPr>
          <w:rFonts w:ascii="Times New Roman" w:hAnsi="Times New Roman" w:cs="Times New Roman"/>
          <w:b/>
          <w:szCs w:val="20"/>
          <w:lang w:eastAsia="ru-RU"/>
        </w:rPr>
      </w:pPr>
    </w:p>
    <w:p w:rsidR="00DF55BE" w:rsidRPr="00414ED7" w:rsidRDefault="00DF55BE" w:rsidP="00DF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F55BE" w:rsidRPr="00414ED7" w:rsidRDefault="00DF55BE" w:rsidP="00DF55B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F55BE" w:rsidRPr="00414ED7" w:rsidRDefault="00AE6417" w:rsidP="00DF55BE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0"/>
          <w:lang w:eastAsia="ru-RU"/>
        </w:rPr>
        <w:t>от  08.04.2016</w:t>
      </w:r>
      <w:proofErr w:type="gramEnd"/>
      <w:r>
        <w:rPr>
          <w:rFonts w:ascii="Times New Roman" w:hAnsi="Times New Roman" w:cs="Times New Roman"/>
          <w:sz w:val="24"/>
          <w:szCs w:val="20"/>
          <w:lang w:eastAsia="ru-RU"/>
        </w:rPr>
        <w:t xml:space="preserve">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  <w:lang w:eastAsia="ru-RU"/>
        </w:rPr>
        <w:t>№ 122</w:t>
      </w:r>
      <w:r w:rsidR="00DF55BE" w:rsidRPr="00414ED7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="00DF55BE" w:rsidRPr="00414ED7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="00DF55BE" w:rsidRPr="00414ED7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="00DF55BE" w:rsidRPr="00414ED7">
        <w:rPr>
          <w:rFonts w:ascii="Times New Roman" w:hAnsi="Times New Roman" w:cs="Times New Roman"/>
          <w:sz w:val="28"/>
          <w:szCs w:val="20"/>
          <w:lang w:eastAsia="ru-RU"/>
        </w:rPr>
        <w:tab/>
      </w:r>
    </w:p>
    <w:p w:rsidR="00DF55BE" w:rsidRPr="00414ED7" w:rsidRDefault="00DF55BE" w:rsidP="00DF55B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414ED7">
        <w:rPr>
          <w:rFonts w:ascii="Times New Roman" w:hAnsi="Times New Roman" w:cs="Times New Roman"/>
          <w:sz w:val="28"/>
          <w:szCs w:val="20"/>
          <w:lang w:eastAsia="ru-RU"/>
        </w:rPr>
        <w:t xml:space="preserve">        </w:t>
      </w:r>
      <w:r w:rsidRPr="00414ED7">
        <w:rPr>
          <w:rFonts w:ascii="Times New Roman" w:hAnsi="Times New Roman" w:cs="Times New Roman"/>
          <w:sz w:val="24"/>
          <w:szCs w:val="20"/>
          <w:lang w:eastAsia="ru-RU"/>
        </w:rPr>
        <w:t>г. Юрьевец</w:t>
      </w:r>
    </w:p>
    <w:p w:rsidR="00DF55BE" w:rsidRDefault="00DF55BE" w:rsidP="00DF5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DF55BE" w:rsidRPr="00414ED7" w:rsidRDefault="00DF55BE" w:rsidP="00DF55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Юрьевецкого муниципального района от 25.11.2015 г. № 358 «</w:t>
      </w:r>
      <w:r w:rsidRPr="00CD2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«</w:t>
      </w:r>
      <w:r w:rsidRPr="00414ED7">
        <w:rPr>
          <w:rFonts w:ascii="Times New Roman" w:hAnsi="Times New Roman" w:cs="Times New Roman"/>
          <w:b/>
          <w:sz w:val="28"/>
          <w:szCs w:val="20"/>
          <w:lang w:eastAsia="ru-RU"/>
        </w:rPr>
        <w:t>Подготовка и проведение торгов по продаже муниципального имущества, находящегося в собственности Юрьевецкого муниципального района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»</w:t>
      </w:r>
    </w:p>
    <w:p w:rsidR="00DF55BE" w:rsidRDefault="00DF55BE" w:rsidP="00DF5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DF55BE" w:rsidRPr="00945964" w:rsidRDefault="00DF55BE" w:rsidP="00DF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ст. 11.2  </w:t>
      </w:r>
      <w:r w:rsidRPr="009459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945964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45964">
        <w:rPr>
          <w:rFonts w:ascii="Times New Roman" w:hAnsi="Times New Roman" w:cs="Times New Roman"/>
          <w:sz w:val="28"/>
          <w:szCs w:val="28"/>
        </w:rPr>
        <w:t>:</w:t>
      </w:r>
    </w:p>
    <w:p w:rsidR="00DF55BE" w:rsidRPr="00945964" w:rsidRDefault="00DF55BE" w:rsidP="00DF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5BE" w:rsidRDefault="00DF55BE" w:rsidP="00DF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6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E681B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E681B">
        <w:rPr>
          <w:rFonts w:ascii="Times New Roman" w:hAnsi="Times New Roman" w:cs="Times New Roman"/>
          <w:sz w:val="28"/>
          <w:szCs w:val="28"/>
          <w:lang w:eastAsia="ru-RU"/>
        </w:rPr>
        <w:t xml:space="preserve"> в постановление администрации Юрьевецкого муниципального района от </w:t>
      </w:r>
      <w:r w:rsidRPr="000B2708">
        <w:rPr>
          <w:rFonts w:ascii="Times New Roman" w:hAnsi="Times New Roman" w:cs="Times New Roman"/>
          <w:sz w:val="28"/>
          <w:szCs w:val="28"/>
          <w:lang w:eastAsia="ru-RU"/>
        </w:rPr>
        <w:t>25.11.2015 г. № 358 «Об утверждении административного регламента предоставления муниципальной услуги «Подготовка и проведение торгов по продаже муниципального имущества, находящегося в собственности Юрьевецкого муниципального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55BE" w:rsidRDefault="00DF55BE" w:rsidP="00DF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5.3. </w:t>
      </w:r>
      <w:r w:rsidRPr="00EE681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слово «администрации» исключить;</w:t>
      </w:r>
    </w:p>
    <w:p w:rsidR="00DF55BE" w:rsidRPr="00EE681B" w:rsidRDefault="00DF55BE" w:rsidP="00DF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5.4. </w:t>
      </w:r>
      <w:r w:rsidRPr="00EE681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слов «по почте» </w:t>
      </w:r>
      <w:r>
        <w:rPr>
          <w:rFonts w:ascii="Times New Roman" w:hAnsi="Times New Roman" w:cs="Times New Roman"/>
          <w:sz w:val="28"/>
          <w:szCs w:val="28"/>
        </w:rPr>
        <w:t>дополнить  словами: «через многофункциональный центр».</w:t>
      </w:r>
    </w:p>
    <w:p w:rsidR="00DF55BE" w:rsidRPr="00EE681B" w:rsidRDefault="00DF55BE" w:rsidP="00DF5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5.6. изложить в следующей редакции: «5.6. </w:t>
      </w:r>
      <w:r w:rsidRPr="004E479F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E47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5BE" w:rsidRPr="00945964" w:rsidRDefault="00DF55BE" w:rsidP="00DF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64">
        <w:rPr>
          <w:rFonts w:ascii="Times New Roman" w:hAnsi="Times New Roman" w:cs="Times New Roman"/>
          <w:sz w:val="28"/>
          <w:szCs w:val="28"/>
        </w:rPr>
        <w:t>2. Контроль за исполнением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945964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964">
        <w:rPr>
          <w:rFonts w:ascii="Times New Roman" w:hAnsi="Times New Roman" w:cs="Times New Roman"/>
          <w:sz w:val="28"/>
          <w:szCs w:val="28"/>
        </w:rPr>
        <w:t xml:space="preserve"> земельным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и сельскому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DF55BE" w:rsidRPr="00414ED7" w:rsidRDefault="00DF55BE" w:rsidP="00DF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F55BE" w:rsidRPr="00414ED7" w:rsidRDefault="00DF55BE" w:rsidP="00DF55BE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414ED7">
        <w:rPr>
          <w:rFonts w:ascii="Times New Roman" w:hAnsi="Times New Roman" w:cs="Times New Roman"/>
          <w:noProof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414E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Юрьевецкого</w:t>
      </w:r>
    </w:p>
    <w:p w:rsidR="00283D61" w:rsidRPr="00DF55BE" w:rsidRDefault="00DF55BE" w:rsidP="00DF55BE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E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Ю.И.Тимошенко</w:t>
      </w:r>
    </w:p>
    <w:sectPr w:rsidR="00283D61" w:rsidRPr="00DF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F2"/>
    <w:rsid w:val="00283D61"/>
    <w:rsid w:val="00AE6417"/>
    <w:rsid w:val="00BC3DF2"/>
    <w:rsid w:val="00D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65197-5E81-4DF0-9CCA-5BA368A4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B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Елена</cp:lastModifiedBy>
  <cp:revision>4</cp:revision>
  <cp:lastPrinted>2016-05-05T12:56:00Z</cp:lastPrinted>
  <dcterms:created xsi:type="dcterms:W3CDTF">2016-05-05T11:14:00Z</dcterms:created>
  <dcterms:modified xsi:type="dcterms:W3CDTF">2016-05-05T12:56:00Z</dcterms:modified>
</cp:coreProperties>
</file>