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07" w:rsidRDefault="00E83607" w:rsidP="00E83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268FD4" wp14:editId="0B6893F5">
            <wp:extent cx="542925" cy="647700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07" w:rsidRPr="00E83607" w:rsidRDefault="00E83607" w:rsidP="00E836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607" w:rsidRDefault="00E83607" w:rsidP="00E83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sz w:val="28"/>
          <w:szCs w:val="28"/>
        </w:rPr>
        <w:t xml:space="preserve">АДМИНИСТРАЦИЯ ЮРЬЕВЕЦКОГО </w:t>
      </w:r>
    </w:p>
    <w:p w:rsidR="00E83607" w:rsidRDefault="00E83607" w:rsidP="00E83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83607" w:rsidRDefault="00E83607" w:rsidP="00E83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1F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E83607" w:rsidRPr="00E83607" w:rsidRDefault="00E83607" w:rsidP="00E836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607" w:rsidRPr="00D02F1F" w:rsidRDefault="00E83607" w:rsidP="00E83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0CC9C" wp14:editId="27B655C3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413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E83607" w:rsidRPr="00D02F1F" w:rsidRDefault="00E83607" w:rsidP="00E83607">
      <w:pPr>
        <w:pStyle w:val="1"/>
        <w:jc w:val="center"/>
        <w:rPr>
          <w:b/>
          <w:sz w:val="28"/>
          <w:szCs w:val="28"/>
        </w:rPr>
      </w:pPr>
      <w:r w:rsidRPr="00D02F1F">
        <w:rPr>
          <w:b/>
          <w:sz w:val="28"/>
          <w:szCs w:val="28"/>
        </w:rPr>
        <w:t>ПОСТАНОВЛЕНИЕ</w:t>
      </w:r>
    </w:p>
    <w:p w:rsidR="00E83607" w:rsidRPr="00E83607" w:rsidRDefault="0009252C" w:rsidP="00E8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18.10.2019</w:t>
      </w:r>
      <w:bookmarkStart w:id="0" w:name="_GoBack"/>
      <w:bookmarkEnd w:id="0"/>
      <w:r w:rsidR="00E8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397</w:t>
      </w:r>
      <w:r w:rsidR="00E83607" w:rsidRPr="00E83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83607" w:rsidRDefault="00E83607" w:rsidP="00E8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3607">
        <w:rPr>
          <w:rFonts w:ascii="Times New Roman" w:hAnsi="Times New Roman" w:cs="Times New Roman"/>
          <w:sz w:val="24"/>
          <w:szCs w:val="24"/>
        </w:rPr>
        <w:t>г. Юрьевец</w:t>
      </w:r>
    </w:p>
    <w:p w:rsidR="00E83607" w:rsidRDefault="00E83607" w:rsidP="00E8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607" w:rsidRDefault="00E83607" w:rsidP="00E8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607" w:rsidRPr="00E83607" w:rsidRDefault="00E83607" w:rsidP="00E83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07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регистрации (учета) избирателей, участников референдума на территории Юрьевецкого муниципального района</w:t>
      </w:r>
    </w:p>
    <w:p w:rsidR="00E83607" w:rsidRDefault="00E83607" w:rsidP="00E83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07" w:rsidRDefault="00E83607" w:rsidP="00E8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8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</w:t>
      </w:r>
      <w:r w:rsidR="0062080A">
        <w:rPr>
          <w:rFonts w:ascii="Times New Roman" w:hAnsi="Times New Roman" w:cs="Times New Roman"/>
          <w:sz w:val="28"/>
          <w:szCs w:val="28"/>
        </w:rPr>
        <w:t xml:space="preserve">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(в действующей редакции), </w:t>
      </w:r>
      <w:r w:rsidR="00A7001A">
        <w:rPr>
          <w:rFonts w:ascii="Times New Roman" w:hAnsi="Times New Roman" w:cs="Times New Roman"/>
          <w:sz w:val="28"/>
          <w:szCs w:val="28"/>
        </w:rPr>
        <w:t xml:space="preserve">Указом Губернатора Ивановской области от 27.06.2006 № 21-уг «О мерах по реализации на территории Ивановской области Положения о Государственной системе регистрации (учета) избирателей, участников референдума в Российской Федерации» (в действующей редакции),   </w:t>
      </w:r>
      <w:r w:rsidR="0062080A">
        <w:rPr>
          <w:rFonts w:ascii="Times New Roman" w:hAnsi="Times New Roman" w:cs="Times New Roman"/>
          <w:sz w:val="28"/>
          <w:szCs w:val="28"/>
        </w:rPr>
        <w:t xml:space="preserve">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</w:t>
      </w:r>
      <w:r w:rsidR="00A7001A">
        <w:rPr>
          <w:rFonts w:ascii="Times New Roman" w:hAnsi="Times New Roman" w:cs="Times New Roman"/>
          <w:sz w:val="28"/>
          <w:szCs w:val="28"/>
        </w:rPr>
        <w:t xml:space="preserve">Российской Федерации от 29.12.2005 № 164/1084-4, постановлениями Избирателей комиссии Ивановской области от 06.03.2006 № 98/711-3, от 28.03.2019 № 133/801-6, администрация Юрьевецкого муниципального района, </w:t>
      </w:r>
    </w:p>
    <w:p w:rsidR="00A7001A" w:rsidRPr="00C92576" w:rsidRDefault="00A7001A" w:rsidP="00E8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01A" w:rsidRDefault="00A7001A" w:rsidP="00E8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</w:t>
      </w:r>
    </w:p>
    <w:p w:rsidR="00A7001A" w:rsidRPr="00C92576" w:rsidRDefault="00A7001A" w:rsidP="00E8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01A" w:rsidRDefault="0058038C" w:rsidP="00580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038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Смыслову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 И.Ф., начальника управления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кадровой работы, архивного дела и правового обеспечения</w:t>
      </w:r>
      <w:r w:rsidR="00E11D48">
        <w:rPr>
          <w:rFonts w:ascii="Times New Roman" w:hAnsi="Times New Roman" w:cs="Times New Roman"/>
          <w:sz w:val="28"/>
          <w:szCs w:val="28"/>
        </w:rPr>
        <w:t xml:space="preserve">, ответственным лицом </w:t>
      </w:r>
      <w:r w:rsidR="00FF5A91">
        <w:rPr>
          <w:rFonts w:ascii="Times New Roman" w:hAnsi="Times New Roman" w:cs="Times New Roman"/>
          <w:sz w:val="28"/>
          <w:szCs w:val="28"/>
        </w:rPr>
        <w:t>за осуществление регистрации (учета) избирателей, участников референдума на территории Юрьевецкого муниципального района.</w:t>
      </w:r>
    </w:p>
    <w:p w:rsidR="00C92576" w:rsidRDefault="00C92576" w:rsidP="00580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</w:t>
      </w:r>
      <w:r w:rsidRPr="0058038C">
        <w:rPr>
          <w:rFonts w:ascii="Times New Roman" w:hAnsi="Times New Roman" w:cs="Times New Roman"/>
          <w:sz w:val="28"/>
          <w:szCs w:val="28"/>
        </w:rPr>
        <w:t>управления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кадровой работы, архивного дела и правового обеспечения (системно</w:t>
      </w:r>
      <w:r w:rsidR="007D7A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администратору)</w:t>
      </w:r>
      <w:r w:rsidR="007D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A15">
        <w:rPr>
          <w:rFonts w:ascii="Times New Roman" w:hAnsi="Times New Roman" w:cs="Times New Roman"/>
          <w:sz w:val="28"/>
          <w:szCs w:val="28"/>
        </w:rPr>
        <w:t>Тютину</w:t>
      </w:r>
      <w:proofErr w:type="spellEnd"/>
      <w:r w:rsidR="007D7A15">
        <w:rPr>
          <w:rFonts w:ascii="Times New Roman" w:hAnsi="Times New Roman" w:cs="Times New Roman"/>
          <w:sz w:val="28"/>
          <w:szCs w:val="28"/>
        </w:rPr>
        <w:t xml:space="preserve"> Н.П. обобщать сведения, предоставляемые в соответствии с п.1 Указа Губернатора Ивановской области в последний четверг каждого месяца. </w:t>
      </w:r>
    </w:p>
    <w:p w:rsidR="00E11D48" w:rsidRDefault="007D7A15" w:rsidP="00E11D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D48">
        <w:rPr>
          <w:rFonts w:ascii="Times New Roman" w:hAnsi="Times New Roman" w:cs="Times New Roman"/>
          <w:sz w:val="28"/>
          <w:szCs w:val="28"/>
        </w:rPr>
        <w:t>. Смысловой</w:t>
      </w:r>
      <w:r w:rsidR="00E11D48" w:rsidRPr="0058038C">
        <w:rPr>
          <w:rFonts w:ascii="Times New Roman" w:hAnsi="Times New Roman" w:cs="Times New Roman"/>
          <w:sz w:val="28"/>
          <w:szCs w:val="28"/>
        </w:rPr>
        <w:t xml:space="preserve"> И.Ф., начальник</w:t>
      </w:r>
      <w:r w:rsidR="00E11D48">
        <w:rPr>
          <w:rFonts w:ascii="Times New Roman" w:hAnsi="Times New Roman" w:cs="Times New Roman"/>
          <w:sz w:val="28"/>
          <w:szCs w:val="28"/>
        </w:rPr>
        <w:t>у</w:t>
      </w:r>
      <w:r w:rsidR="00E11D48" w:rsidRPr="0058038C">
        <w:rPr>
          <w:rFonts w:ascii="Times New Roman" w:hAnsi="Times New Roman" w:cs="Times New Roman"/>
          <w:sz w:val="28"/>
          <w:szCs w:val="28"/>
        </w:rPr>
        <w:t xml:space="preserve"> управления муниципальной службы,</w:t>
      </w:r>
      <w:r w:rsidR="00E11D48">
        <w:rPr>
          <w:rFonts w:ascii="Times New Roman" w:hAnsi="Times New Roman" w:cs="Times New Roman"/>
          <w:sz w:val="28"/>
          <w:szCs w:val="28"/>
        </w:rPr>
        <w:t xml:space="preserve"> кадровой работы, архивного дела и правового обеспечения организовать:</w:t>
      </w:r>
    </w:p>
    <w:p w:rsidR="00E11D48" w:rsidRDefault="00E11D48" w:rsidP="00E1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передачу </w:t>
      </w:r>
      <w:r w:rsidR="007404A9">
        <w:rPr>
          <w:rFonts w:ascii="Times New Roman" w:hAnsi="Times New Roman" w:cs="Times New Roman"/>
          <w:sz w:val="28"/>
          <w:szCs w:val="28"/>
        </w:rPr>
        <w:t>председателю территориальной избирательной комиссии Юрь</w:t>
      </w:r>
      <w:r w:rsidR="00C92576">
        <w:rPr>
          <w:rFonts w:ascii="Times New Roman" w:hAnsi="Times New Roman" w:cs="Times New Roman"/>
          <w:sz w:val="28"/>
          <w:szCs w:val="28"/>
        </w:rPr>
        <w:t xml:space="preserve">евецкого района </w:t>
      </w:r>
      <w:r w:rsidR="007404A9">
        <w:rPr>
          <w:rFonts w:ascii="Times New Roman" w:hAnsi="Times New Roman" w:cs="Times New Roman"/>
          <w:sz w:val="28"/>
          <w:szCs w:val="28"/>
        </w:rPr>
        <w:t xml:space="preserve">в течении не более чем двух дней сведений, для ввода </w:t>
      </w:r>
      <w:proofErr w:type="gramStart"/>
      <w:r w:rsidR="007404A9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="007404A9">
        <w:rPr>
          <w:rFonts w:ascii="Times New Roman" w:hAnsi="Times New Roman" w:cs="Times New Roman"/>
          <w:sz w:val="28"/>
          <w:szCs w:val="28"/>
        </w:rPr>
        <w:t xml:space="preserve"> «Выборы»;</w:t>
      </w:r>
    </w:p>
    <w:p w:rsidR="007404A9" w:rsidRDefault="007404A9" w:rsidP="00E1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подготовку данных о численности избирателей, участников референдума, зарегистрированных на территории Юрьевецкого муниципального района</w:t>
      </w:r>
      <w:r w:rsidR="007D7A15">
        <w:rPr>
          <w:rFonts w:ascii="Times New Roman" w:hAnsi="Times New Roman" w:cs="Times New Roman"/>
          <w:sz w:val="28"/>
          <w:szCs w:val="28"/>
        </w:rPr>
        <w:t xml:space="preserve"> по форме № 3.2 </w:t>
      </w:r>
      <w:proofErr w:type="spellStart"/>
      <w:r w:rsidR="007D7A15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5AC6" w:rsidRDefault="007404A9" w:rsidP="00E1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осуществлять контроль</w:t>
      </w:r>
      <w:r w:rsidR="00F45AC6">
        <w:rPr>
          <w:rFonts w:ascii="Times New Roman" w:hAnsi="Times New Roman" w:cs="Times New Roman"/>
          <w:sz w:val="28"/>
          <w:szCs w:val="28"/>
        </w:rPr>
        <w:t>:</w:t>
      </w:r>
    </w:p>
    <w:p w:rsidR="007404A9" w:rsidRDefault="00F45AC6" w:rsidP="00E1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04A9">
        <w:rPr>
          <w:rFonts w:ascii="Times New Roman" w:hAnsi="Times New Roman" w:cs="Times New Roman"/>
          <w:sz w:val="28"/>
          <w:szCs w:val="28"/>
        </w:rPr>
        <w:t xml:space="preserve"> за соблюдением порядка представления сведений органами (должностными лица</w:t>
      </w:r>
      <w:r w:rsidR="007D7A15">
        <w:rPr>
          <w:rFonts w:ascii="Times New Roman" w:hAnsi="Times New Roman" w:cs="Times New Roman"/>
          <w:sz w:val="28"/>
          <w:szCs w:val="28"/>
        </w:rPr>
        <w:t>ми)  в соответствии с п. 1 Указа Губернатора Ивановской области;</w:t>
      </w:r>
    </w:p>
    <w:p w:rsidR="007D7A15" w:rsidRDefault="00F45AC6" w:rsidP="00E1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A15">
        <w:rPr>
          <w:rFonts w:ascii="Times New Roman" w:hAnsi="Times New Roman" w:cs="Times New Roman"/>
          <w:sz w:val="28"/>
          <w:szCs w:val="28"/>
        </w:rPr>
        <w:t>за полнотой и достоверностью сведений, обобщаемых в соответствии с п. 2 настоящего постановления.</w:t>
      </w:r>
    </w:p>
    <w:p w:rsidR="007D7A15" w:rsidRDefault="007D7A15" w:rsidP="00E1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Постановление администрации Юрьевецкого муниципального района от 29.09.2011 № 475а «Об организации и осуществлении регистрации (учета) избирателей, участников референдума на территории Юрьевецкого муниципального района» считать утратившим силу. </w:t>
      </w:r>
    </w:p>
    <w:p w:rsidR="00AE5D65" w:rsidRDefault="00AE5D65" w:rsidP="00E1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AE5D65">
        <w:rPr>
          <w:rFonts w:ascii="Times New Roman" w:hAnsi="Times New Roman" w:cs="Times New Roman"/>
          <w:sz w:val="28"/>
        </w:rPr>
        <w:t xml:space="preserve">Настоящее постановление подлежит обнародованию путем размещения на информационных стендах Юрьевецкого муниципального района по следующим адресам: </w:t>
      </w:r>
      <w:proofErr w:type="spellStart"/>
      <w:r w:rsidRPr="00AE5D65">
        <w:rPr>
          <w:rFonts w:ascii="Times New Roman" w:hAnsi="Times New Roman" w:cs="Times New Roman"/>
          <w:sz w:val="28"/>
        </w:rPr>
        <w:t>г.Юрьевец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5D65">
        <w:rPr>
          <w:rFonts w:ascii="Times New Roman" w:hAnsi="Times New Roman" w:cs="Times New Roman"/>
          <w:sz w:val="28"/>
        </w:rPr>
        <w:t>ул.Советская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д.37, </w:t>
      </w:r>
      <w:proofErr w:type="spellStart"/>
      <w:r w:rsidRPr="00AE5D65">
        <w:rPr>
          <w:rFonts w:ascii="Times New Roman" w:hAnsi="Times New Roman" w:cs="Times New Roman"/>
          <w:sz w:val="28"/>
        </w:rPr>
        <w:t>г.Юрьевец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5D65">
        <w:rPr>
          <w:rFonts w:ascii="Times New Roman" w:hAnsi="Times New Roman" w:cs="Times New Roman"/>
          <w:sz w:val="28"/>
        </w:rPr>
        <w:t>ул.Советская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д.97, </w:t>
      </w:r>
      <w:proofErr w:type="spellStart"/>
      <w:r w:rsidRPr="00AE5D65">
        <w:rPr>
          <w:rFonts w:ascii="Times New Roman" w:hAnsi="Times New Roman" w:cs="Times New Roman"/>
          <w:sz w:val="28"/>
        </w:rPr>
        <w:t>Юрьевецкий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Pr="00AE5D65">
        <w:rPr>
          <w:rFonts w:ascii="Times New Roman" w:hAnsi="Times New Roman" w:cs="Times New Roman"/>
          <w:sz w:val="28"/>
        </w:rPr>
        <w:t>с.Ёлнать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5D65">
        <w:rPr>
          <w:rFonts w:ascii="Times New Roman" w:hAnsi="Times New Roman" w:cs="Times New Roman"/>
          <w:sz w:val="28"/>
        </w:rPr>
        <w:t>ул.Сиротина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д.6, </w:t>
      </w:r>
      <w:proofErr w:type="spellStart"/>
      <w:r w:rsidRPr="00AE5D65">
        <w:rPr>
          <w:rFonts w:ascii="Times New Roman" w:hAnsi="Times New Roman" w:cs="Times New Roman"/>
          <w:sz w:val="28"/>
        </w:rPr>
        <w:t>Юрьевецкий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Pr="00AE5D65">
        <w:rPr>
          <w:rFonts w:ascii="Times New Roman" w:hAnsi="Times New Roman" w:cs="Times New Roman"/>
          <w:sz w:val="28"/>
        </w:rPr>
        <w:t>с.Соболево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5D65">
        <w:rPr>
          <w:rFonts w:ascii="Times New Roman" w:hAnsi="Times New Roman" w:cs="Times New Roman"/>
          <w:sz w:val="28"/>
        </w:rPr>
        <w:t>ул.Молодежная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д.4, </w:t>
      </w:r>
      <w:proofErr w:type="spellStart"/>
      <w:r w:rsidRPr="00AE5D65">
        <w:rPr>
          <w:rFonts w:ascii="Times New Roman" w:hAnsi="Times New Roman" w:cs="Times New Roman"/>
          <w:sz w:val="28"/>
        </w:rPr>
        <w:t>Юрьевецкий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Pr="00AE5D65">
        <w:rPr>
          <w:rFonts w:ascii="Times New Roman" w:hAnsi="Times New Roman" w:cs="Times New Roman"/>
          <w:sz w:val="28"/>
        </w:rPr>
        <w:t>с.Михайлово</w:t>
      </w:r>
      <w:proofErr w:type="spellEnd"/>
      <w:r w:rsidRPr="00AE5D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5D65">
        <w:rPr>
          <w:rFonts w:ascii="Times New Roman" w:hAnsi="Times New Roman" w:cs="Times New Roman"/>
          <w:sz w:val="28"/>
        </w:rPr>
        <w:t>ул.Советская</w:t>
      </w:r>
      <w:proofErr w:type="spellEnd"/>
      <w:r w:rsidRPr="00AE5D65">
        <w:rPr>
          <w:rFonts w:ascii="Times New Roman" w:hAnsi="Times New Roman" w:cs="Times New Roman"/>
          <w:sz w:val="28"/>
        </w:rPr>
        <w:t>, д.14а, а также разместить на официальном сайте администрации Юрьевецкого муниципального района «</w:t>
      </w:r>
      <w:proofErr w:type="spellStart"/>
      <w:r w:rsidRPr="00AE5D65">
        <w:rPr>
          <w:rFonts w:ascii="Times New Roman" w:hAnsi="Times New Roman" w:cs="Times New Roman"/>
          <w:sz w:val="28"/>
        </w:rPr>
        <w:t>юрьевец-официальный.рф</w:t>
      </w:r>
      <w:proofErr w:type="spellEnd"/>
      <w:r w:rsidRPr="00AE5D65">
        <w:rPr>
          <w:rFonts w:ascii="Times New Roman" w:hAnsi="Times New Roman" w:cs="Times New Roman"/>
          <w:sz w:val="28"/>
        </w:rPr>
        <w:t>».</w:t>
      </w:r>
      <w:r w:rsidRPr="00C97A30">
        <w:rPr>
          <w:sz w:val="28"/>
        </w:rPr>
        <w:t xml:space="preserve">                  </w:t>
      </w:r>
    </w:p>
    <w:p w:rsidR="00FF5A91" w:rsidRDefault="00AE5D65" w:rsidP="00580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постановления оставляю за собой. </w:t>
      </w:r>
    </w:p>
    <w:p w:rsidR="00AE5D65" w:rsidRDefault="00AE5D65" w:rsidP="00AE5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D65" w:rsidRDefault="00AE5D65" w:rsidP="00AE5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D65" w:rsidRDefault="00AE5D65" w:rsidP="00AE5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D65" w:rsidRPr="00AE5D65" w:rsidRDefault="00AE5D65" w:rsidP="00AE5D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65">
        <w:rPr>
          <w:rFonts w:ascii="Times New Roman" w:hAnsi="Times New Roman" w:cs="Times New Roman"/>
          <w:b/>
          <w:sz w:val="28"/>
          <w:szCs w:val="28"/>
        </w:rPr>
        <w:t xml:space="preserve">Глава Юрьевецкого </w:t>
      </w:r>
    </w:p>
    <w:p w:rsidR="00AE5D65" w:rsidRPr="0058038C" w:rsidRDefault="00AE5D65" w:rsidP="00AE5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AE5D65">
        <w:rPr>
          <w:rFonts w:ascii="Times New Roman" w:hAnsi="Times New Roman" w:cs="Times New Roman"/>
          <w:b/>
          <w:sz w:val="28"/>
          <w:szCs w:val="28"/>
        </w:rPr>
        <w:tab/>
      </w:r>
      <w:r w:rsidRPr="00AE5D65">
        <w:rPr>
          <w:rFonts w:ascii="Times New Roman" w:hAnsi="Times New Roman" w:cs="Times New Roman"/>
          <w:b/>
          <w:sz w:val="28"/>
          <w:szCs w:val="28"/>
        </w:rPr>
        <w:tab/>
      </w:r>
      <w:r w:rsidRPr="00AE5D65">
        <w:rPr>
          <w:rFonts w:ascii="Times New Roman" w:hAnsi="Times New Roman" w:cs="Times New Roman"/>
          <w:b/>
          <w:sz w:val="28"/>
          <w:szCs w:val="28"/>
        </w:rPr>
        <w:tab/>
      </w:r>
      <w:r w:rsidRPr="00AE5D65">
        <w:rPr>
          <w:rFonts w:ascii="Times New Roman" w:hAnsi="Times New Roman" w:cs="Times New Roman"/>
          <w:b/>
          <w:sz w:val="28"/>
          <w:szCs w:val="28"/>
        </w:rPr>
        <w:tab/>
      </w:r>
      <w:r w:rsidRPr="00AE5D65">
        <w:rPr>
          <w:rFonts w:ascii="Times New Roman" w:hAnsi="Times New Roman" w:cs="Times New Roman"/>
          <w:b/>
          <w:sz w:val="28"/>
          <w:szCs w:val="28"/>
        </w:rPr>
        <w:tab/>
      </w:r>
      <w:r w:rsidRPr="00AE5D65">
        <w:rPr>
          <w:rFonts w:ascii="Times New Roman" w:hAnsi="Times New Roman" w:cs="Times New Roman"/>
          <w:b/>
          <w:sz w:val="28"/>
          <w:szCs w:val="28"/>
        </w:rPr>
        <w:tab/>
        <w:t>Ю.И. Тимошенко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85" w:rsidRDefault="00E06085"/>
    <w:sectPr w:rsidR="00E0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5880"/>
    <w:multiLevelType w:val="hybridMultilevel"/>
    <w:tmpl w:val="6EBC9DE8"/>
    <w:lvl w:ilvl="0" w:tplc="CECC1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07"/>
    <w:rsid w:val="000200FD"/>
    <w:rsid w:val="0009252C"/>
    <w:rsid w:val="003235B2"/>
    <w:rsid w:val="00540468"/>
    <w:rsid w:val="0058038C"/>
    <w:rsid w:val="0062080A"/>
    <w:rsid w:val="007404A9"/>
    <w:rsid w:val="007D7A15"/>
    <w:rsid w:val="00A7001A"/>
    <w:rsid w:val="00AE5D65"/>
    <w:rsid w:val="00C92576"/>
    <w:rsid w:val="00E06085"/>
    <w:rsid w:val="00E11D48"/>
    <w:rsid w:val="00E83607"/>
    <w:rsid w:val="00F45AC6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2B6E-D183-435D-AED8-962B365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36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CA9B-8BF5-4A16-8894-A1D8CE5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</cp:revision>
  <cp:lastPrinted>2019-10-18T07:30:00Z</cp:lastPrinted>
  <dcterms:created xsi:type="dcterms:W3CDTF">2019-10-18T07:30:00Z</dcterms:created>
  <dcterms:modified xsi:type="dcterms:W3CDTF">2019-10-18T07:30:00Z</dcterms:modified>
</cp:coreProperties>
</file>