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8" w:rsidRPr="000A2A2F" w:rsidRDefault="005B6168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</w:rPr>
      </w:pPr>
    </w:p>
    <w:p w:rsidR="005B6168" w:rsidRPr="000A2A2F" w:rsidRDefault="005B6168">
      <w:pPr>
        <w:rPr>
          <w:rFonts w:ascii="Times New Roman" w:hAnsi="Times New Roman" w:cs="Times New Roman"/>
          <w:color w:val="auto"/>
        </w:rPr>
        <w:sectPr w:rsidR="005B6168" w:rsidRPr="000A2A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73EBA" w:rsidRPr="000A2A2F" w:rsidRDefault="00F73EBA">
      <w:pPr>
        <w:pStyle w:val="24"/>
        <w:shd w:val="clear" w:color="auto" w:fill="auto"/>
        <w:spacing w:before="0" w:after="315" w:line="283" w:lineRule="exact"/>
        <w:ind w:left="160"/>
        <w:rPr>
          <w:rStyle w:val="7"/>
          <w:color w:val="auto"/>
          <w:sz w:val="24"/>
          <w:szCs w:val="24"/>
        </w:rPr>
      </w:pPr>
    </w:p>
    <w:p w:rsidR="00DD340F" w:rsidRPr="000A2A2F" w:rsidRDefault="00DD340F" w:rsidP="00DD340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A2A2F">
        <w:rPr>
          <w:rFonts w:ascii="Times New Roman" w:hAnsi="Times New Roman" w:cs="Times New Roman"/>
          <w:b/>
          <w:bCs/>
          <w:color w:val="auto"/>
        </w:rPr>
        <w:t>АДМИНИСТРАЦИЯ ЮРЬЕВЕЦКОГО</w:t>
      </w:r>
      <w:r w:rsidR="001F1E09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Pr="000A2A2F">
        <w:rPr>
          <w:rFonts w:ascii="Times New Roman" w:hAnsi="Times New Roman" w:cs="Times New Roman"/>
          <w:b/>
          <w:bCs/>
          <w:color w:val="auto"/>
        </w:rPr>
        <w:t>МУНИЦИПАЛЬНОГО РАЙОНА</w:t>
      </w:r>
    </w:p>
    <w:p w:rsidR="00DD340F" w:rsidRPr="000A2A2F" w:rsidRDefault="00DD340F" w:rsidP="00DD34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</w:rPr>
      </w:pPr>
      <w:r w:rsidRPr="000A2A2F">
        <w:rPr>
          <w:rFonts w:ascii="Times New Roman" w:hAnsi="Times New Roman" w:cs="Times New Roman"/>
          <w:b/>
          <w:bCs/>
          <w:color w:val="auto"/>
        </w:rPr>
        <w:t>ИВАНОВСКОЙ ОБЛАСТИ</w:t>
      </w:r>
    </w:p>
    <w:p w:rsidR="00DD340F" w:rsidRPr="000A2A2F" w:rsidRDefault="00DD340F" w:rsidP="00DD340F">
      <w:pPr>
        <w:jc w:val="center"/>
        <w:rPr>
          <w:rFonts w:ascii="Times New Roman" w:hAnsi="Times New Roman" w:cs="Times New Roman"/>
          <w:color w:val="auto"/>
        </w:rPr>
      </w:pPr>
    </w:p>
    <w:p w:rsidR="00DD340F" w:rsidRPr="000A2A2F" w:rsidRDefault="00DD340F" w:rsidP="00DD340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A2A2F">
        <w:rPr>
          <w:rFonts w:ascii="Times New Roman" w:hAnsi="Times New Roman" w:cs="Times New Roman"/>
          <w:b/>
          <w:bCs/>
          <w:color w:val="auto"/>
        </w:rPr>
        <w:t>ПОСТАНОВЛЕНИЕ</w:t>
      </w:r>
    </w:p>
    <w:p w:rsidR="00DD340F" w:rsidRPr="000A2A2F" w:rsidRDefault="00DD340F" w:rsidP="00DD340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D340F" w:rsidRPr="000A2A2F" w:rsidRDefault="00DD340F" w:rsidP="00DD340F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DD340F" w:rsidRPr="001F1E09" w:rsidRDefault="00DD340F" w:rsidP="00DD340F">
      <w:pPr>
        <w:rPr>
          <w:rFonts w:ascii="Times New Roman" w:hAnsi="Times New Roman" w:cs="Times New Roman"/>
          <w:color w:val="auto"/>
        </w:rPr>
      </w:pPr>
      <w:r w:rsidRPr="001F1E09">
        <w:rPr>
          <w:rFonts w:ascii="Times New Roman" w:hAnsi="Times New Roman" w:cs="Times New Roman"/>
          <w:color w:val="auto"/>
        </w:rPr>
        <w:t>от 26 октября 2016</w:t>
      </w:r>
      <w:r w:rsidR="001F1E09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F1E09">
        <w:rPr>
          <w:rFonts w:ascii="Times New Roman" w:hAnsi="Times New Roman" w:cs="Times New Roman"/>
          <w:color w:val="auto"/>
        </w:rPr>
        <w:t xml:space="preserve">г. №458         </w:t>
      </w:r>
    </w:p>
    <w:p w:rsidR="00DD340F" w:rsidRPr="000A2A2F" w:rsidRDefault="00DD340F" w:rsidP="00DD340F">
      <w:pPr>
        <w:jc w:val="both"/>
        <w:rPr>
          <w:rFonts w:ascii="Times New Roman" w:hAnsi="Times New Roman" w:cs="Times New Roman"/>
          <w:color w:val="auto"/>
        </w:rPr>
      </w:pPr>
      <w:r w:rsidRPr="000A2A2F">
        <w:rPr>
          <w:rFonts w:ascii="Times New Roman" w:hAnsi="Times New Roman" w:cs="Times New Roman"/>
          <w:color w:val="auto"/>
        </w:rPr>
        <w:t xml:space="preserve">       </w:t>
      </w:r>
      <w:proofErr w:type="spellStart"/>
      <w:r w:rsidRPr="000A2A2F">
        <w:rPr>
          <w:rFonts w:ascii="Times New Roman" w:hAnsi="Times New Roman" w:cs="Times New Roman"/>
          <w:color w:val="auto"/>
        </w:rPr>
        <w:t>г</w:t>
      </w:r>
      <w:proofErr w:type="gramStart"/>
      <w:r w:rsidRPr="000A2A2F">
        <w:rPr>
          <w:rFonts w:ascii="Times New Roman" w:hAnsi="Times New Roman" w:cs="Times New Roman"/>
          <w:color w:val="auto"/>
        </w:rPr>
        <w:t>.Ю</w:t>
      </w:r>
      <w:proofErr w:type="gramEnd"/>
      <w:r w:rsidRPr="000A2A2F">
        <w:rPr>
          <w:rFonts w:ascii="Times New Roman" w:hAnsi="Times New Roman" w:cs="Times New Roman"/>
          <w:color w:val="auto"/>
        </w:rPr>
        <w:t>рьевец</w:t>
      </w:r>
      <w:proofErr w:type="spellEnd"/>
    </w:p>
    <w:p w:rsidR="00DD340F" w:rsidRPr="000A2A2F" w:rsidRDefault="00DD340F" w:rsidP="00DD340F">
      <w:pPr>
        <w:rPr>
          <w:rFonts w:ascii="Times New Roman" w:hAnsi="Times New Roman" w:cs="Times New Roman"/>
          <w:color w:val="auto"/>
        </w:rPr>
      </w:pPr>
    </w:p>
    <w:p w:rsidR="00DD340F" w:rsidRPr="000A2A2F" w:rsidRDefault="00DD340F" w:rsidP="00DD340F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0A2A2F">
        <w:rPr>
          <w:rFonts w:ascii="Times New Roman" w:hAnsi="Times New Roman" w:cs="Times New Roman"/>
          <w:b/>
          <w:color w:val="auto"/>
        </w:rPr>
        <w:t xml:space="preserve">Об </w:t>
      </w:r>
      <w:r w:rsidRPr="000A2A2F">
        <w:rPr>
          <w:rFonts w:ascii="Times New Roman" w:hAnsi="Times New Roman" w:cs="Times New Roman"/>
          <w:b/>
          <w:color w:val="auto"/>
          <w:lang w:val="ru-RU"/>
        </w:rPr>
        <w:t xml:space="preserve">организации </w:t>
      </w:r>
      <w:proofErr w:type="gramStart"/>
      <w:r w:rsidRPr="000A2A2F">
        <w:rPr>
          <w:rFonts w:ascii="Times New Roman" w:hAnsi="Times New Roman" w:cs="Times New Roman"/>
          <w:b/>
          <w:color w:val="auto"/>
          <w:lang w:val="ru-RU"/>
        </w:rPr>
        <w:t>системы мониторинга состояния системы теплоснабжения</w:t>
      </w:r>
      <w:proofErr w:type="gramEnd"/>
      <w:r w:rsidRPr="000A2A2F">
        <w:rPr>
          <w:rFonts w:ascii="Times New Roman" w:hAnsi="Times New Roman" w:cs="Times New Roman"/>
          <w:b/>
          <w:color w:val="auto"/>
          <w:lang w:val="ru-RU"/>
        </w:rPr>
        <w:t xml:space="preserve"> на территории Юрьевецкого городского поселения</w:t>
      </w:r>
    </w:p>
    <w:p w:rsidR="00DD340F" w:rsidRPr="000A2A2F" w:rsidRDefault="00DD340F" w:rsidP="00DD340F">
      <w:pPr>
        <w:jc w:val="center"/>
        <w:rPr>
          <w:rFonts w:ascii="Times New Roman" w:hAnsi="Times New Roman" w:cs="Times New Roman"/>
          <w:b/>
          <w:color w:val="auto"/>
        </w:rPr>
      </w:pPr>
    </w:p>
    <w:p w:rsidR="00DD340F" w:rsidRPr="000A2A2F" w:rsidRDefault="00DD340F" w:rsidP="00DD340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2A2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В соответствии со статьей 6 Федерального закона от 27.07.2010 № 190-ФЗ «О теплоснабжении», приказом Министерства энергетики РФ от 12.03.2014 № 103 «Об утверждении Правил оценки готовности к отопительному периоду»</w:t>
      </w:r>
      <w:bookmarkStart w:id="0" w:name="sub_12"/>
      <w:r w:rsidRPr="000A2A2F">
        <w:rPr>
          <w:rFonts w:ascii="Times New Roman" w:hAnsi="Times New Roman" w:cs="Times New Roman"/>
          <w:b w:val="0"/>
          <w:color w:val="auto"/>
          <w:sz w:val="24"/>
          <w:szCs w:val="24"/>
        </w:rPr>
        <w:t>, в целях обеспечения надежного теплоснабжения потребителей на территории Юрьевецкого городского поселения</w:t>
      </w:r>
      <w:r w:rsidR="00C56040" w:rsidRPr="000A2A2F">
        <w:rPr>
          <w:rFonts w:ascii="Times New Roman" w:hAnsi="Times New Roman" w:cs="Times New Roman"/>
          <w:b w:val="0"/>
          <w:color w:val="auto"/>
          <w:sz w:val="24"/>
          <w:szCs w:val="24"/>
        </w:rPr>
        <w:t>, администрация Юрьевецкого муниципального района</w:t>
      </w:r>
    </w:p>
    <w:p w:rsidR="00DD340F" w:rsidRPr="000A2A2F" w:rsidRDefault="00DD340F" w:rsidP="00DD340F">
      <w:pPr>
        <w:rPr>
          <w:rFonts w:ascii="Times New Roman" w:hAnsi="Times New Roman" w:cs="Times New Roman"/>
          <w:color w:val="auto"/>
        </w:rPr>
      </w:pPr>
    </w:p>
    <w:p w:rsidR="00DD340F" w:rsidRPr="000A2A2F" w:rsidRDefault="00DD340F" w:rsidP="00DD340F">
      <w:pPr>
        <w:jc w:val="both"/>
        <w:rPr>
          <w:rFonts w:ascii="Times New Roman" w:hAnsi="Times New Roman" w:cs="Times New Roman"/>
          <w:b/>
          <w:color w:val="auto"/>
          <w:spacing w:val="-4"/>
        </w:rPr>
      </w:pPr>
      <w:proofErr w:type="gramStart"/>
      <w:r w:rsidRPr="000A2A2F">
        <w:rPr>
          <w:rFonts w:ascii="Times New Roman" w:hAnsi="Times New Roman" w:cs="Times New Roman"/>
          <w:b/>
          <w:color w:val="auto"/>
          <w:spacing w:val="-4"/>
        </w:rPr>
        <w:t>П</w:t>
      </w:r>
      <w:proofErr w:type="gramEnd"/>
      <w:r w:rsidRPr="000A2A2F">
        <w:rPr>
          <w:rFonts w:ascii="Times New Roman" w:hAnsi="Times New Roman" w:cs="Times New Roman"/>
          <w:b/>
          <w:color w:val="auto"/>
          <w:spacing w:val="-4"/>
        </w:rPr>
        <w:t xml:space="preserve"> О С Т А Н О В Л Я Е Т:</w:t>
      </w:r>
    </w:p>
    <w:p w:rsidR="00DD340F" w:rsidRPr="000A2A2F" w:rsidRDefault="00DD340F" w:rsidP="00DD340F">
      <w:pPr>
        <w:jc w:val="both"/>
        <w:rPr>
          <w:rFonts w:ascii="Times New Roman" w:hAnsi="Times New Roman" w:cs="Times New Roman"/>
          <w:b/>
          <w:color w:val="auto"/>
          <w:spacing w:val="-4"/>
        </w:rPr>
      </w:pPr>
    </w:p>
    <w:p w:rsidR="00DD340F" w:rsidRPr="000A2A2F" w:rsidRDefault="00DD340F" w:rsidP="00DD340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auto"/>
          <w:spacing w:val="-8"/>
        </w:rPr>
      </w:pPr>
      <w:bookmarkStart w:id="1" w:name="sub_15"/>
      <w:r w:rsidRPr="000A2A2F">
        <w:rPr>
          <w:rFonts w:ascii="Times New Roman" w:hAnsi="Times New Roman" w:cs="Times New Roman"/>
          <w:color w:val="auto"/>
          <w:lang w:eastAsia="zh-CN"/>
        </w:rPr>
        <w:t>Утвердить Порядок мониторинга состояния системы теплоснабжения на территории Юрьевецкого городского поселения (прилагается).</w:t>
      </w:r>
    </w:p>
    <w:p w:rsidR="00DD340F" w:rsidRPr="000A2A2F" w:rsidRDefault="00DD340F" w:rsidP="00DD340F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0A2A2F">
        <w:rPr>
          <w:rFonts w:ascii="Times New Roman" w:hAnsi="Times New Roman" w:cs="Times New Roman"/>
          <w:color w:val="auto"/>
        </w:rPr>
        <w:t xml:space="preserve">Настоящее постановление </w:t>
      </w:r>
      <w:proofErr w:type="spellStart"/>
      <w:r w:rsidRPr="000A2A2F">
        <w:rPr>
          <w:rFonts w:ascii="Times New Roman" w:hAnsi="Times New Roman" w:cs="Times New Roman"/>
          <w:color w:val="auto"/>
        </w:rPr>
        <w:t>обнародова</w:t>
      </w:r>
      <w:r w:rsidR="003F541D" w:rsidRPr="000A2A2F">
        <w:rPr>
          <w:rFonts w:ascii="Times New Roman" w:hAnsi="Times New Roman" w:cs="Times New Roman"/>
          <w:color w:val="auto"/>
          <w:lang w:val="ru-RU"/>
        </w:rPr>
        <w:t>ть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 путем размещения на информационных стендах Юрьевецкого муниципального района, расположенных по следующим адресам: </w:t>
      </w:r>
      <w:proofErr w:type="spellStart"/>
      <w:r w:rsidRPr="000A2A2F">
        <w:rPr>
          <w:rFonts w:ascii="Times New Roman" w:hAnsi="Times New Roman" w:cs="Times New Roman"/>
          <w:color w:val="auto"/>
        </w:rPr>
        <w:t>г</w:t>
      </w:r>
      <w:proofErr w:type="gramStart"/>
      <w:r w:rsidRPr="000A2A2F">
        <w:rPr>
          <w:rFonts w:ascii="Times New Roman" w:hAnsi="Times New Roman" w:cs="Times New Roman"/>
          <w:color w:val="auto"/>
        </w:rPr>
        <w:t>.Ю</w:t>
      </w:r>
      <w:proofErr w:type="gramEnd"/>
      <w:r w:rsidRPr="000A2A2F">
        <w:rPr>
          <w:rFonts w:ascii="Times New Roman" w:hAnsi="Times New Roman" w:cs="Times New Roman"/>
          <w:color w:val="auto"/>
        </w:rPr>
        <w:t>рьевец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0A2A2F">
        <w:rPr>
          <w:rFonts w:ascii="Times New Roman" w:hAnsi="Times New Roman" w:cs="Times New Roman"/>
          <w:color w:val="auto"/>
        </w:rPr>
        <w:t>ул.Советская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, д.37; </w:t>
      </w:r>
      <w:proofErr w:type="spellStart"/>
      <w:r w:rsidRPr="000A2A2F">
        <w:rPr>
          <w:rFonts w:ascii="Times New Roman" w:hAnsi="Times New Roman" w:cs="Times New Roman"/>
          <w:color w:val="auto"/>
        </w:rPr>
        <w:t>г.Юрьевец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A2A2F">
        <w:rPr>
          <w:rFonts w:ascii="Times New Roman" w:hAnsi="Times New Roman" w:cs="Times New Roman"/>
          <w:color w:val="auto"/>
        </w:rPr>
        <w:t>ул.Советская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, д.97; </w:t>
      </w:r>
      <w:proofErr w:type="spellStart"/>
      <w:r w:rsidRPr="000A2A2F">
        <w:rPr>
          <w:rFonts w:ascii="Times New Roman" w:hAnsi="Times New Roman" w:cs="Times New Roman"/>
          <w:color w:val="auto"/>
        </w:rPr>
        <w:t>Юрьевецкий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 район </w:t>
      </w:r>
      <w:proofErr w:type="spellStart"/>
      <w:r w:rsidRPr="000A2A2F">
        <w:rPr>
          <w:rFonts w:ascii="Times New Roman" w:hAnsi="Times New Roman" w:cs="Times New Roman"/>
          <w:color w:val="auto"/>
        </w:rPr>
        <w:t>с.Ёлнать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A2A2F">
        <w:rPr>
          <w:rFonts w:ascii="Times New Roman" w:hAnsi="Times New Roman" w:cs="Times New Roman"/>
          <w:color w:val="auto"/>
        </w:rPr>
        <w:t>ул.Сиротина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, д.6; </w:t>
      </w:r>
      <w:proofErr w:type="spellStart"/>
      <w:r w:rsidRPr="000A2A2F">
        <w:rPr>
          <w:rFonts w:ascii="Times New Roman" w:hAnsi="Times New Roman" w:cs="Times New Roman"/>
          <w:color w:val="auto"/>
        </w:rPr>
        <w:t>Юрьевецкий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 район </w:t>
      </w:r>
      <w:proofErr w:type="spellStart"/>
      <w:r w:rsidRPr="000A2A2F">
        <w:rPr>
          <w:rFonts w:ascii="Times New Roman" w:hAnsi="Times New Roman" w:cs="Times New Roman"/>
          <w:color w:val="auto"/>
        </w:rPr>
        <w:t>с.Соболево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A2A2F">
        <w:rPr>
          <w:rFonts w:ascii="Times New Roman" w:hAnsi="Times New Roman" w:cs="Times New Roman"/>
          <w:color w:val="auto"/>
        </w:rPr>
        <w:t>ул.Молодежная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, д.4; </w:t>
      </w:r>
      <w:proofErr w:type="spellStart"/>
      <w:r w:rsidRPr="000A2A2F">
        <w:rPr>
          <w:rFonts w:ascii="Times New Roman" w:hAnsi="Times New Roman" w:cs="Times New Roman"/>
          <w:color w:val="auto"/>
        </w:rPr>
        <w:t>Юрьевецкий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 район, </w:t>
      </w:r>
      <w:proofErr w:type="spellStart"/>
      <w:r w:rsidRPr="000A2A2F">
        <w:rPr>
          <w:rFonts w:ascii="Times New Roman" w:hAnsi="Times New Roman" w:cs="Times New Roman"/>
          <w:color w:val="auto"/>
        </w:rPr>
        <w:t>д</w:t>
      </w:r>
      <w:proofErr w:type="gramStart"/>
      <w:r w:rsidRPr="000A2A2F">
        <w:rPr>
          <w:rFonts w:ascii="Times New Roman" w:hAnsi="Times New Roman" w:cs="Times New Roman"/>
          <w:color w:val="auto"/>
        </w:rPr>
        <w:t>.М</w:t>
      </w:r>
      <w:proofErr w:type="gramEnd"/>
      <w:r w:rsidRPr="000A2A2F">
        <w:rPr>
          <w:rFonts w:ascii="Times New Roman" w:hAnsi="Times New Roman" w:cs="Times New Roman"/>
          <w:color w:val="auto"/>
        </w:rPr>
        <w:t>ихайлово</w:t>
      </w:r>
      <w:proofErr w:type="spellEnd"/>
      <w:r w:rsidRPr="000A2A2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0A2A2F">
        <w:rPr>
          <w:rFonts w:ascii="Times New Roman" w:hAnsi="Times New Roman" w:cs="Times New Roman"/>
          <w:color w:val="auto"/>
        </w:rPr>
        <w:t>ул.Советская</w:t>
      </w:r>
      <w:proofErr w:type="spellEnd"/>
      <w:r w:rsidRPr="000A2A2F">
        <w:rPr>
          <w:rFonts w:ascii="Times New Roman" w:hAnsi="Times New Roman" w:cs="Times New Roman"/>
          <w:color w:val="auto"/>
        </w:rPr>
        <w:t>, д.14а, а также разместить на официальном сайте Администрации Юрьевецкого муниципального района «</w:t>
      </w:r>
      <w:proofErr w:type="spellStart"/>
      <w:r w:rsidRPr="000A2A2F">
        <w:rPr>
          <w:rFonts w:ascii="Times New Roman" w:hAnsi="Times New Roman" w:cs="Times New Roman"/>
          <w:color w:val="auto"/>
        </w:rPr>
        <w:t>юрьевец-официальный.рф</w:t>
      </w:r>
      <w:proofErr w:type="spellEnd"/>
      <w:r w:rsidRPr="000A2A2F">
        <w:rPr>
          <w:rFonts w:ascii="Times New Roman" w:hAnsi="Times New Roman" w:cs="Times New Roman"/>
          <w:color w:val="auto"/>
        </w:rPr>
        <w:t>».</w:t>
      </w:r>
    </w:p>
    <w:p w:rsidR="00DD340F" w:rsidRPr="000A2A2F" w:rsidRDefault="00DD340F" w:rsidP="00DD340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auto"/>
          <w:spacing w:val="-8"/>
        </w:rPr>
      </w:pPr>
      <w:r w:rsidRPr="000A2A2F">
        <w:rPr>
          <w:rFonts w:ascii="Times New Roman" w:hAnsi="Times New Roman" w:cs="Times New Roman"/>
          <w:color w:val="auto"/>
          <w:spacing w:val="-6"/>
        </w:rPr>
        <w:t>Контроль за исполнение</w:t>
      </w:r>
      <w:r w:rsidRPr="000A2A2F">
        <w:rPr>
          <w:rFonts w:ascii="Times New Roman" w:hAnsi="Times New Roman" w:cs="Times New Roman"/>
          <w:color w:val="auto"/>
        </w:rPr>
        <w:t xml:space="preserve"> настоящего постановления</w:t>
      </w:r>
      <w:r w:rsidRPr="000A2A2F">
        <w:rPr>
          <w:rFonts w:ascii="Times New Roman" w:hAnsi="Times New Roman" w:cs="Times New Roman"/>
          <w:color w:val="auto"/>
          <w:spacing w:val="-6"/>
        </w:rPr>
        <w:t xml:space="preserve"> возложить на заместителя главы администрации Юрьевецкого муниципального района </w:t>
      </w:r>
      <w:proofErr w:type="spellStart"/>
      <w:r w:rsidRPr="000A2A2F">
        <w:rPr>
          <w:rFonts w:ascii="Times New Roman" w:hAnsi="Times New Roman" w:cs="Times New Roman"/>
          <w:color w:val="auto"/>
          <w:spacing w:val="-6"/>
        </w:rPr>
        <w:t>Добрягина</w:t>
      </w:r>
      <w:proofErr w:type="spellEnd"/>
      <w:r w:rsidRPr="000A2A2F">
        <w:rPr>
          <w:rFonts w:ascii="Times New Roman" w:hAnsi="Times New Roman" w:cs="Times New Roman"/>
          <w:color w:val="auto"/>
          <w:spacing w:val="-6"/>
        </w:rPr>
        <w:t xml:space="preserve"> С.М.</w:t>
      </w:r>
    </w:p>
    <w:bookmarkEnd w:id="0"/>
    <w:bookmarkEnd w:id="1"/>
    <w:p w:rsidR="00DD340F" w:rsidRPr="000A2A2F" w:rsidRDefault="00DD340F" w:rsidP="00DD340F">
      <w:pPr>
        <w:jc w:val="both"/>
        <w:rPr>
          <w:rFonts w:ascii="Times New Roman" w:hAnsi="Times New Roman" w:cs="Times New Roman"/>
          <w:b/>
          <w:color w:val="auto"/>
        </w:rPr>
      </w:pPr>
    </w:p>
    <w:p w:rsidR="00DD340F" w:rsidRPr="000A2A2F" w:rsidRDefault="00DD340F" w:rsidP="00DD340F">
      <w:pPr>
        <w:jc w:val="both"/>
        <w:rPr>
          <w:rFonts w:ascii="Times New Roman" w:hAnsi="Times New Roman" w:cs="Times New Roman"/>
          <w:b/>
          <w:color w:val="auto"/>
        </w:rPr>
      </w:pPr>
    </w:p>
    <w:p w:rsidR="00DD340F" w:rsidRPr="000A2A2F" w:rsidRDefault="00DD340F" w:rsidP="00DD340F">
      <w:pPr>
        <w:jc w:val="both"/>
        <w:rPr>
          <w:rFonts w:ascii="Times New Roman" w:hAnsi="Times New Roman" w:cs="Times New Roman"/>
          <w:b/>
          <w:color w:val="auto"/>
        </w:rPr>
      </w:pPr>
    </w:p>
    <w:p w:rsidR="00DD340F" w:rsidRPr="000A2A2F" w:rsidRDefault="00DD340F" w:rsidP="002663F3">
      <w:pPr>
        <w:rPr>
          <w:rFonts w:ascii="Times New Roman" w:hAnsi="Times New Roman" w:cs="Times New Roman"/>
          <w:b/>
          <w:color w:val="auto"/>
        </w:rPr>
      </w:pPr>
      <w:r w:rsidRPr="000A2A2F">
        <w:rPr>
          <w:rFonts w:ascii="Times New Roman" w:hAnsi="Times New Roman" w:cs="Times New Roman"/>
          <w:b/>
          <w:color w:val="auto"/>
        </w:rPr>
        <w:t>Глава Юрьевецкого</w:t>
      </w:r>
    </w:p>
    <w:p w:rsidR="00DD340F" w:rsidRPr="000A2A2F" w:rsidRDefault="00DD340F" w:rsidP="002663F3">
      <w:pPr>
        <w:jc w:val="both"/>
        <w:rPr>
          <w:rFonts w:ascii="Times New Roman" w:hAnsi="Times New Roman" w:cs="Times New Roman"/>
          <w:b/>
          <w:color w:val="auto"/>
        </w:rPr>
      </w:pPr>
      <w:r w:rsidRPr="000A2A2F">
        <w:rPr>
          <w:rFonts w:ascii="Times New Roman" w:hAnsi="Times New Roman" w:cs="Times New Roman"/>
          <w:b/>
          <w:color w:val="auto"/>
        </w:rPr>
        <w:t xml:space="preserve">муниципального района                       </w:t>
      </w:r>
      <w:r w:rsidR="002663F3">
        <w:rPr>
          <w:rFonts w:ascii="Times New Roman" w:hAnsi="Times New Roman" w:cs="Times New Roman"/>
          <w:b/>
          <w:color w:val="auto"/>
          <w:lang w:val="ru-RU"/>
        </w:rPr>
        <w:t xml:space="preserve">                                </w:t>
      </w:r>
      <w:r w:rsidRPr="000A2A2F">
        <w:rPr>
          <w:rFonts w:ascii="Times New Roman" w:hAnsi="Times New Roman" w:cs="Times New Roman"/>
          <w:b/>
          <w:color w:val="auto"/>
        </w:rPr>
        <w:t xml:space="preserve">                       Ю.И. Тимошенко </w:t>
      </w:r>
    </w:p>
    <w:p w:rsidR="00DD340F" w:rsidRPr="000A2A2F" w:rsidRDefault="00DD340F" w:rsidP="00DD340F">
      <w:pPr>
        <w:pStyle w:val="af4"/>
        <w:rPr>
          <w:rFonts w:ascii="Times New Roman" w:hAnsi="Times New Roman"/>
          <w:sz w:val="24"/>
          <w:szCs w:val="24"/>
        </w:rPr>
      </w:pPr>
    </w:p>
    <w:p w:rsidR="00F73EBA" w:rsidRDefault="00F73EBA" w:rsidP="00391799">
      <w:pPr>
        <w:pStyle w:val="24"/>
        <w:shd w:val="clear" w:color="auto" w:fill="auto"/>
        <w:spacing w:before="0" w:after="315" w:line="283" w:lineRule="exact"/>
        <w:jc w:val="left"/>
        <w:rPr>
          <w:b/>
          <w:color w:val="auto"/>
          <w:spacing w:val="0"/>
          <w:kern w:val="28"/>
          <w:sz w:val="24"/>
          <w:szCs w:val="24"/>
          <w:lang w:val="ru-RU"/>
        </w:rPr>
      </w:pPr>
    </w:p>
    <w:p w:rsidR="00B7634E" w:rsidRDefault="00B7634E" w:rsidP="00391799">
      <w:pPr>
        <w:pStyle w:val="24"/>
        <w:shd w:val="clear" w:color="auto" w:fill="auto"/>
        <w:spacing w:before="0" w:after="315" w:line="283" w:lineRule="exact"/>
        <w:jc w:val="left"/>
        <w:rPr>
          <w:b/>
          <w:color w:val="auto"/>
          <w:spacing w:val="0"/>
          <w:kern w:val="28"/>
          <w:sz w:val="24"/>
          <w:szCs w:val="24"/>
          <w:lang w:val="ru-RU"/>
        </w:rPr>
      </w:pPr>
    </w:p>
    <w:p w:rsidR="00B7634E" w:rsidRDefault="00B7634E" w:rsidP="00391799">
      <w:pPr>
        <w:pStyle w:val="24"/>
        <w:shd w:val="clear" w:color="auto" w:fill="auto"/>
        <w:spacing w:before="0" w:after="315" w:line="283" w:lineRule="exact"/>
        <w:jc w:val="left"/>
        <w:rPr>
          <w:b/>
          <w:color w:val="auto"/>
          <w:spacing w:val="0"/>
          <w:kern w:val="28"/>
          <w:sz w:val="24"/>
          <w:szCs w:val="24"/>
          <w:lang w:val="ru-RU"/>
        </w:rPr>
      </w:pPr>
    </w:p>
    <w:p w:rsidR="00B7634E" w:rsidRDefault="00B7634E" w:rsidP="00391799">
      <w:pPr>
        <w:pStyle w:val="24"/>
        <w:shd w:val="clear" w:color="auto" w:fill="auto"/>
        <w:spacing w:before="0" w:after="315" w:line="283" w:lineRule="exact"/>
        <w:jc w:val="left"/>
        <w:rPr>
          <w:b/>
          <w:color w:val="auto"/>
          <w:spacing w:val="0"/>
          <w:kern w:val="28"/>
          <w:sz w:val="24"/>
          <w:szCs w:val="24"/>
          <w:lang w:val="ru-RU"/>
        </w:rPr>
      </w:pPr>
    </w:p>
    <w:p w:rsidR="00B7634E" w:rsidRDefault="00B7634E" w:rsidP="00391799">
      <w:pPr>
        <w:pStyle w:val="24"/>
        <w:shd w:val="clear" w:color="auto" w:fill="auto"/>
        <w:spacing w:before="0" w:after="315" w:line="283" w:lineRule="exact"/>
        <w:jc w:val="left"/>
        <w:rPr>
          <w:b/>
          <w:color w:val="auto"/>
          <w:spacing w:val="0"/>
          <w:kern w:val="28"/>
          <w:sz w:val="24"/>
          <w:szCs w:val="24"/>
          <w:lang w:val="ru-RU"/>
        </w:rPr>
      </w:pPr>
    </w:p>
    <w:p w:rsidR="00B7634E" w:rsidRDefault="00B7634E" w:rsidP="00391799">
      <w:pPr>
        <w:pStyle w:val="24"/>
        <w:shd w:val="clear" w:color="auto" w:fill="auto"/>
        <w:spacing w:before="0" w:after="315" w:line="283" w:lineRule="exact"/>
        <w:jc w:val="left"/>
        <w:rPr>
          <w:b/>
          <w:color w:val="auto"/>
          <w:spacing w:val="0"/>
          <w:kern w:val="28"/>
          <w:sz w:val="24"/>
          <w:szCs w:val="24"/>
          <w:lang w:val="ru-RU"/>
        </w:rPr>
      </w:pPr>
    </w:p>
    <w:p w:rsidR="00B7634E" w:rsidRDefault="00B7634E" w:rsidP="00391799">
      <w:pPr>
        <w:pStyle w:val="24"/>
        <w:shd w:val="clear" w:color="auto" w:fill="auto"/>
        <w:spacing w:before="0" w:after="315" w:line="283" w:lineRule="exact"/>
        <w:jc w:val="left"/>
        <w:rPr>
          <w:b/>
          <w:color w:val="auto"/>
          <w:spacing w:val="0"/>
          <w:kern w:val="28"/>
          <w:sz w:val="24"/>
          <w:szCs w:val="24"/>
          <w:lang w:val="ru-RU"/>
        </w:rPr>
      </w:pPr>
    </w:p>
    <w:p w:rsidR="00B7634E" w:rsidRPr="000A2A2F" w:rsidRDefault="00B7634E" w:rsidP="00391799">
      <w:pPr>
        <w:pStyle w:val="24"/>
        <w:shd w:val="clear" w:color="auto" w:fill="auto"/>
        <w:spacing w:before="0" w:after="315" w:line="283" w:lineRule="exact"/>
        <w:jc w:val="left"/>
        <w:rPr>
          <w:b/>
          <w:color w:val="auto"/>
          <w:spacing w:val="0"/>
          <w:kern w:val="28"/>
          <w:sz w:val="24"/>
          <w:szCs w:val="24"/>
          <w:lang w:val="ru-RU"/>
        </w:rPr>
      </w:pPr>
    </w:p>
    <w:p w:rsidR="00391799" w:rsidRPr="000A2A2F" w:rsidRDefault="00391799" w:rsidP="00391799">
      <w:pPr>
        <w:pStyle w:val="24"/>
        <w:shd w:val="clear" w:color="auto" w:fill="auto"/>
        <w:spacing w:before="0" w:after="315" w:line="283" w:lineRule="exact"/>
        <w:jc w:val="left"/>
        <w:rPr>
          <w:rStyle w:val="7"/>
          <w:color w:val="auto"/>
          <w:sz w:val="24"/>
          <w:szCs w:val="24"/>
        </w:rPr>
      </w:pPr>
    </w:p>
    <w:p w:rsidR="00F73EBA" w:rsidRPr="000A2A2F" w:rsidRDefault="00F73EBA">
      <w:pPr>
        <w:pStyle w:val="24"/>
        <w:shd w:val="clear" w:color="auto" w:fill="auto"/>
        <w:spacing w:before="0" w:after="315" w:line="283" w:lineRule="exact"/>
        <w:ind w:left="160"/>
        <w:rPr>
          <w:rStyle w:val="7"/>
          <w:color w:val="auto"/>
          <w:sz w:val="24"/>
          <w:szCs w:val="24"/>
        </w:rPr>
      </w:pPr>
    </w:p>
    <w:p w:rsidR="00B7634E" w:rsidRDefault="004747EB" w:rsidP="00B7634E">
      <w:pPr>
        <w:pStyle w:val="24"/>
        <w:shd w:val="clear" w:color="auto" w:fill="auto"/>
        <w:spacing w:before="0" w:after="0" w:line="240" w:lineRule="auto"/>
        <w:ind w:left="159"/>
        <w:jc w:val="right"/>
        <w:rPr>
          <w:rStyle w:val="7"/>
          <w:color w:val="auto"/>
          <w:sz w:val="24"/>
          <w:szCs w:val="24"/>
          <w:lang w:val="ru-RU"/>
        </w:rPr>
      </w:pPr>
      <w:r w:rsidRPr="000A2A2F">
        <w:rPr>
          <w:rStyle w:val="7"/>
          <w:color w:val="auto"/>
          <w:sz w:val="24"/>
          <w:szCs w:val="24"/>
          <w:lang w:val="ru-RU"/>
        </w:rPr>
        <w:lastRenderedPageBreak/>
        <w:t xml:space="preserve">                                                                       Приложение</w:t>
      </w:r>
    </w:p>
    <w:p w:rsidR="00B7634E" w:rsidRDefault="004747EB" w:rsidP="00B7634E">
      <w:pPr>
        <w:pStyle w:val="24"/>
        <w:shd w:val="clear" w:color="auto" w:fill="auto"/>
        <w:spacing w:before="0" w:after="0" w:line="240" w:lineRule="auto"/>
        <w:ind w:left="159"/>
        <w:jc w:val="right"/>
        <w:rPr>
          <w:rStyle w:val="7"/>
          <w:color w:val="auto"/>
          <w:sz w:val="24"/>
          <w:szCs w:val="24"/>
          <w:lang w:val="ru-RU"/>
        </w:rPr>
      </w:pPr>
      <w:r w:rsidRPr="000A2A2F">
        <w:rPr>
          <w:rStyle w:val="7"/>
          <w:color w:val="auto"/>
          <w:sz w:val="24"/>
          <w:szCs w:val="24"/>
          <w:lang w:val="ru-RU"/>
        </w:rPr>
        <w:t xml:space="preserve">к постановлению администрации </w:t>
      </w:r>
    </w:p>
    <w:p w:rsidR="004747EB" w:rsidRPr="000A2A2F" w:rsidRDefault="004747EB" w:rsidP="00B7634E">
      <w:pPr>
        <w:pStyle w:val="24"/>
        <w:shd w:val="clear" w:color="auto" w:fill="auto"/>
        <w:spacing w:before="0" w:after="0" w:line="240" w:lineRule="auto"/>
        <w:ind w:left="159"/>
        <w:jc w:val="right"/>
        <w:rPr>
          <w:rStyle w:val="7"/>
          <w:color w:val="auto"/>
          <w:sz w:val="24"/>
          <w:szCs w:val="24"/>
          <w:lang w:val="ru-RU"/>
        </w:rPr>
      </w:pPr>
      <w:r w:rsidRPr="000A2A2F">
        <w:rPr>
          <w:rStyle w:val="7"/>
          <w:color w:val="auto"/>
          <w:sz w:val="24"/>
          <w:szCs w:val="24"/>
          <w:lang w:val="ru-RU"/>
        </w:rPr>
        <w:t xml:space="preserve">Юрьевецкого муниципального района </w:t>
      </w:r>
    </w:p>
    <w:p w:rsidR="004747EB" w:rsidRPr="000A2A2F" w:rsidRDefault="004747EB" w:rsidP="00B7634E">
      <w:pPr>
        <w:pStyle w:val="24"/>
        <w:shd w:val="clear" w:color="auto" w:fill="auto"/>
        <w:spacing w:before="0" w:after="0" w:line="240" w:lineRule="auto"/>
        <w:ind w:left="159"/>
        <w:jc w:val="right"/>
        <w:rPr>
          <w:rStyle w:val="7"/>
          <w:color w:val="auto"/>
          <w:sz w:val="24"/>
          <w:szCs w:val="24"/>
          <w:lang w:val="ru-RU"/>
        </w:rPr>
      </w:pPr>
      <w:r w:rsidRPr="000A2A2F">
        <w:rPr>
          <w:rStyle w:val="7"/>
          <w:color w:val="auto"/>
          <w:sz w:val="24"/>
          <w:szCs w:val="24"/>
          <w:lang w:val="ru-RU"/>
        </w:rPr>
        <w:t xml:space="preserve">                                                                                 от 26.10.2016</w:t>
      </w:r>
      <w:r w:rsidR="00B7634E">
        <w:rPr>
          <w:rStyle w:val="7"/>
          <w:color w:val="auto"/>
          <w:sz w:val="24"/>
          <w:szCs w:val="24"/>
          <w:lang w:val="ru-RU"/>
        </w:rPr>
        <w:t xml:space="preserve"> </w:t>
      </w:r>
      <w:bookmarkStart w:id="2" w:name="_GoBack"/>
      <w:bookmarkEnd w:id="2"/>
      <w:r w:rsidRPr="000A2A2F">
        <w:rPr>
          <w:rStyle w:val="7"/>
          <w:color w:val="auto"/>
          <w:sz w:val="24"/>
          <w:szCs w:val="24"/>
          <w:lang w:val="ru-RU"/>
        </w:rPr>
        <w:t>г. №458</w:t>
      </w:r>
    </w:p>
    <w:p w:rsidR="004747EB" w:rsidRPr="000A2A2F" w:rsidRDefault="004747EB" w:rsidP="004747EB">
      <w:pPr>
        <w:pStyle w:val="24"/>
        <w:shd w:val="clear" w:color="auto" w:fill="auto"/>
        <w:spacing w:before="0" w:after="0" w:line="240" w:lineRule="auto"/>
        <w:ind w:left="159"/>
        <w:jc w:val="both"/>
        <w:rPr>
          <w:rStyle w:val="7"/>
          <w:color w:val="auto"/>
          <w:sz w:val="24"/>
          <w:szCs w:val="24"/>
          <w:lang w:val="ru-RU"/>
        </w:rPr>
      </w:pPr>
    </w:p>
    <w:p w:rsidR="004747EB" w:rsidRPr="000A2A2F" w:rsidRDefault="004747EB" w:rsidP="004747EB">
      <w:pPr>
        <w:pStyle w:val="24"/>
        <w:shd w:val="clear" w:color="auto" w:fill="auto"/>
        <w:spacing w:before="0" w:after="0" w:line="240" w:lineRule="auto"/>
        <w:ind w:left="159"/>
        <w:jc w:val="both"/>
        <w:rPr>
          <w:rStyle w:val="7"/>
          <w:color w:val="auto"/>
          <w:sz w:val="24"/>
          <w:szCs w:val="24"/>
          <w:lang w:val="ru-RU"/>
        </w:rPr>
      </w:pPr>
    </w:p>
    <w:p w:rsidR="005B6168" w:rsidRPr="000A2A2F" w:rsidRDefault="004747EB" w:rsidP="004747EB">
      <w:pPr>
        <w:pStyle w:val="24"/>
        <w:shd w:val="clear" w:color="auto" w:fill="auto"/>
        <w:spacing w:before="0" w:after="0" w:line="240" w:lineRule="auto"/>
        <w:rPr>
          <w:rStyle w:val="7"/>
          <w:b/>
          <w:color w:val="auto"/>
          <w:sz w:val="24"/>
          <w:szCs w:val="24"/>
        </w:rPr>
      </w:pPr>
      <w:r w:rsidRPr="000A2A2F">
        <w:rPr>
          <w:rStyle w:val="7"/>
          <w:b/>
          <w:color w:val="auto"/>
          <w:sz w:val="24"/>
          <w:szCs w:val="24"/>
          <w:lang w:val="ru-RU"/>
        </w:rPr>
        <w:t>П</w:t>
      </w:r>
      <w:proofErr w:type="spellStart"/>
      <w:r w:rsidRPr="000A2A2F">
        <w:rPr>
          <w:rStyle w:val="7"/>
          <w:b/>
          <w:color w:val="auto"/>
          <w:sz w:val="24"/>
          <w:szCs w:val="24"/>
        </w:rPr>
        <w:t>орядок</w:t>
      </w:r>
      <w:proofErr w:type="spellEnd"/>
      <w:r w:rsidRPr="000A2A2F">
        <w:rPr>
          <w:rStyle w:val="7"/>
          <w:b/>
          <w:color w:val="auto"/>
          <w:sz w:val="24"/>
          <w:szCs w:val="24"/>
        </w:rPr>
        <w:t xml:space="preserve"> монит</w:t>
      </w:r>
      <w:r w:rsidR="00623EA2" w:rsidRPr="000A2A2F">
        <w:rPr>
          <w:rStyle w:val="7"/>
          <w:b/>
          <w:color w:val="auto"/>
          <w:sz w:val="24"/>
          <w:szCs w:val="24"/>
        </w:rPr>
        <w:t>оринга состояния системы теплоснабжения Юрьевецкого городского поселения.</w:t>
      </w:r>
    </w:p>
    <w:p w:rsidR="0089760F" w:rsidRPr="000A2A2F" w:rsidRDefault="0089760F" w:rsidP="004747EB">
      <w:pPr>
        <w:pStyle w:val="24"/>
        <w:shd w:val="clear" w:color="auto" w:fill="auto"/>
        <w:spacing w:before="0" w:after="0" w:line="240" w:lineRule="auto"/>
        <w:rPr>
          <w:b/>
          <w:color w:val="auto"/>
          <w:sz w:val="24"/>
          <w:szCs w:val="24"/>
        </w:rPr>
      </w:pP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A2A2F">
        <w:rPr>
          <w:rStyle w:val="7"/>
          <w:color w:val="auto"/>
          <w:sz w:val="24"/>
          <w:szCs w:val="24"/>
        </w:rPr>
        <w:t>Нас</w:t>
      </w:r>
      <w:r w:rsidR="004747EB" w:rsidRPr="000A2A2F">
        <w:rPr>
          <w:rStyle w:val="7"/>
          <w:color w:val="auto"/>
          <w:sz w:val="24"/>
          <w:szCs w:val="24"/>
          <w:lang w:val="ru-RU"/>
        </w:rPr>
        <w:t>то</w:t>
      </w:r>
      <w:proofErr w:type="spellStart"/>
      <w:r w:rsidRPr="000A2A2F">
        <w:rPr>
          <w:rStyle w:val="7"/>
          <w:color w:val="auto"/>
          <w:sz w:val="24"/>
          <w:szCs w:val="24"/>
        </w:rPr>
        <w:t>ящий</w:t>
      </w:r>
      <w:proofErr w:type="spellEnd"/>
      <w:r w:rsidRPr="000A2A2F">
        <w:rPr>
          <w:rStyle w:val="7"/>
          <w:color w:val="auto"/>
          <w:sz w:val="24"/>
          <w:szCs w:val="24"/>
        </w:rPr>
        <w:t xml:space="preserve"> Порядок разработан в </w:t>
      </w:r>
      <w:r w:rsidR="004747EB" w:rsidRPr="000A2A2F">
        <w:rPr>
          <w:rStyle w:val="7"/>
          <w:color w:val="auto"/>
          <w:sz w:val="24"/>
          <w:szCs w:val="24"/>
          <w:lang w:val="ru-RU"/>
        </w:rPr>
        <w:t>соответствии</w:t>
      </w:r>
      <w:r w:rsidRPr="000A2A2F">
        <w:rPr>
          <w:rStyle w:val="7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7"/>
          <w:color w:val="auto"/>
          <w:sz w:val="24"/>
          <w:szCs w:val="24"/>
        </w:rPr>
        <w:t>с законодательством Российской Федерации</w:t>
      </w:r>
      <w:r w:rsidR="004747EB" w:rsidRPr="000A2A2F">
        <w:rPr>
          <w:rStyle w:val="7"/>
          <w:color w:val="auto"/>
          <w:sz w:val="24"/>
          <w:szCs w:val="24"/>
          <w:lang w:val="ru-RU"/>
        </w:rPr>
        <w:t>,</w:t>
      </w:r>
      <w:r w:rsidRPr="000A2A2F">
        <w:rPr>
          <w:rStyle w:val="7"/>
          <w:color w:val="auto"/>
          <w:sz w:val="24"/>
          <w:szCs w:val="24"/>
        </w:rPr>
        <w:t xml:space="preserve"> Федеральным законом </w:t>
      </w:r>
      <w:proofErr w:type="gramStart"/>
      <w:r w:rsidRPr="000A2A2F">
        <w:rPr>
          <w:rStyle w:val="7"/>
          <w:color w:val="auto"/>
          <w:sz w:val="24"/>
          <w:szCs w:val="24"/>
          <w:lang w:val="en-US"/>
        </w:rPr>
        <w:t>o</w:t>
      </w:r>
      <w:proofErr w:type="gramEnd"/>
      <w:r w:rsidR="004747EB" w:rsidRPr="000A2A2F">
        <w:rPr>
          <w:rStyle w:val="7"/>
          <w:color w:val="auto"/>
          <w:sz w:val="24"/>
          <w:szCs w:val="24"/>
          <w:lang w:val="ru-RU"/>
        </w:rPr>
        <w:t>т</w:t>
      </w:r>
      <w:r w:rsidRPr="000A2A2F">
        <w:rPr>
          <w:rStyle w:val="7"/>
          <w:color w:val="auto"/>
          <w:sz w:val="24"/>
          <w:szCs w:val="24"/>
          <w:lang w:val="ru-RU"/>
        </w:rPr>
        <w:t xml:space="preserve"> </w:t>
      </w:r>
      <w:r w:rsidR="004747EB" w:rsidRPr="000A2A2F">
        <w:rPr>
          <w:rStyle w:val="7"/>
          <w:color w:val="auto"/>
          <w:sz w:val="24"/>
          <w:szCs w:val="24"/>
        </w:rPr>
        <w:t>27.</w:t>
      </w:r>
      <w:r w:rsidRPr="000A2A2F">
        <w:rPr>
          <w:rStyle w:val="7"/>
          <w:color w:val="auto"/>
          <w:sz w:val="24"/>
          <w:szCs w:val="24"/>
        </w:rPr>
        <w:t>07.2010 № 190-ФЗ «О теплоснабжении», постановлениями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системы теплоснабжения Юрьевецкого городского поселения.</w:t>
      </w:r>
    </w:p>
    <w:p w:rsidR="004747EB" w:rsidRPr="000A2A2F" w:rsidRDefault="004747EB" w:rsidP="004747EB">
      <w:pPr>
        <w:pStyle w:val="43"/>
        <w:shd w:val="clear" w:color="auto" w:fill="auto"/>
        <w:spacing w:before="0" w:after="0" w:line="240" w:lineRule="auto"/>
        <w:jc w:val="center"/>
        <w:rPr>
          <w:rStyle w:val="44"/>
          <w:color w:val="auto"/>
          <w:sz w:val="24"/>
          <w:szCs w:val="24"/>
          <w:lang w:val="ru-RU"/>
        </w:rPr>
      </w:pPr>
    </w:p>
    <w:p w:rsidR="005B6168" w:rsidRPr="000A2A2F" w:rsidRDefault="004747EB" w:rsidP="004747EB">
      <w:pPr>
        <w:pStyle w:val="43"/>
        <w:shd w:val="clear" w:color="auto" w:fill="auto"/>
        <w:spacing w:before="0" w:after="0" w:line="240" w:lineRule="auto"/>
        <w:jc w:val="center"/>
        <w:rPr>
          <w:rStyle w:val="44"/>
          <w:color w:val="auto"/>
          <w:sz w:val="24"/>
          <w:szCs w:val="24"/>
        </w:rPr>
      </w:pPr>
      <w:proofErr w:type="gramStart"/>
      <w:r w:rsidRPr="000A2A2F">
        <w:rPr>
          <w:rStyle w:val="44"/>
          <w:color w:val="auto"/>
          <w:sz w:val="24"/>
          <w:szCs w:val="24"/>
          <w:lang w:val="ru-RU"/>
        </w:rPr>
        <w:t>Общие</w:t>
      </w:r>
      <w:proofErr w:type="gramEnd"/>
      <w:r w:rsidRPr="000A2A2F">
        <w:rPr>
          <w:rStyle w:val="44"/>
          <w:color w:val="auto"/>
          <w:sz w:val="24"/>
          <w:szCs w:val="24"/>
        </w:rPr>
        <w:t xml:space="preserve"> положение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A2A2F">
        <w:rPr>
          <w:rStyle w:val="7"/>
          <w:color w:val="auto"/>
          <w:sz w:val="24"/>
          <w:szCs w:val="24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</w:t>
      </w:r>
      <w:proofErr w:type="spellStart"/>
      <w:r w:rsidRPr="000A2A2F">
        <w:rPr>
          <w:rStyle w:val="7"/>
          <w:color w:val="auto"/>
          <w:sz w:val="24"/>
          <w:szCs w:val="24"/>
        </w:rPr>
        <w:t>восс</w:t>
      </w:r>
      <w:r w:rsidR="004747EB" w:rsidRPr="000A2A2F">
        <w:rPr>
          <w:rStyle w:val="7"/>
          <w:color w:val="auto"/>
          <w:sz w:val="24"/>
          <w:szCs w:val="24"/>
          <w:lang w:val="ru-RU"/>
        </w:rPr>
        <w:t>тановительных</w:t>
      </w:r>
      <w:proofErr w:type="spellEnd"/>
      <w:r w:rsidRPr="000A2A2F">
        <w:rPr>
          <w:rStyle w:val="7"/>
          <w:color w:val="auto"/>
          <w:sz w:val="24"/>
          <w:szCs w:val="24"/>
        </w:rPr>
        <w:t xml:space="preserve"> работ посредством реализации мероприятий по предупреждению, предотвращению, выявлению и ликвидации аварийных ситуаций.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A2A2F">
        <w:rPr>
          <w:rStyle w:val="7"/>
          <w:color w:val="auto"/>
          <w:sz w:val="24"/>
          <w:szCs w:val="24"/>
        </w:rPr>
        <w:t xml:space="preserve">Порядок </w:t>
      </w:r>
      <w:r w:rsidR="004747EB" w:rsidRPr="000A2A2F">
        <w:rPr>
          <w:rStyle w:val="7"/>
          <w:color w:val="auto"/>
          <w:sz w:val="24"/>
          <w:szCs w:val="24"/>
          <w:lang w:val="ru-RU"/>
        </w:rPr>
        <w:t>определяет</w:t>
      </w:r>
      <w:r w:rsidRPr="000A2A2F">
        <w:rPr>
          <w:rStyle w:val="7"/>
          <w:color w:val="auto"/>
          <w:sz w:val="24"/>
          <w:szCs w:val="24"/>
        </w:rPr>
        <w:t xml:space="preserve"> взаимодействие органов местного самоуправления, теплоснабжающих организаций и потребителей тепловой энергии при создании </w:t>
      </w:r>
      <w:r w:rsidR="004747EB" w:rsidRPr="000A2A2F">
        <w:rPr>
          <w:rStyle w:val="7"/>
          <w:color w:val="auto"/>
          <w:sz w:val="24"/>
          <w:szCs w:val="24"/>
        </w:rPr>
        <w:t xml:space="preserve">и функционировании системы </w:t>
      </w:r>
      <w:proofErr w:type="spellStart"/>
      <w:r w:rsidR="004747EB" w:rsidRPr="000A2A2F">
        <w:rPr>
          <w:rStyle w:val="7"/>
          <w:color w:val="auto"/>
          <w:sz w:val="24"/>
          <w:szCs w:val="24"/>
        </w:rPr>
        <w:t>монито</w:t>
      </w:r>
      <w:r w:rsidRPr="000A2A2F">
        <w:rPr>
          <w:rStyle w:val="7"/>
          <w:color w:val="auto"/>
          <w:sz w:val="24"/>
          <w:szCs w:val="24"/>
        </w:rPr>
        <w:t>ри</w:t>
      </w:r>
      <w:r w:rsidR="004747EB" w:rsidRPr="000A2A2F">
        <w:rPr>
          <w:rStyle w:val="7"/>
          <w:color w:val="auto"/>
          <w:sz w:val="24"/>
          <w:szCs w:val="24"/>
          <w:lang w:val="ru-RU"/>
        </w:rPr>
        <w:t>нга</w:t>
      </w:r>
      <w:proofErr w:type="spellEnd"/>
      <w:r w:rsidRPr="000A2A2F">
        <w:rPr>
          <w:rStyle w:val="7"/>
          <w:color w:val="auto"/>
          <w:sz w:val="24"/>
          <w:szCs w:val="24"/>
        </w:rPr>
        <w:t xml:space="preserve"> системы теплоснабжения.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ind w:firstLine="708"/>
        <w:jc w:val="both"/>
        <w:rPr>
          <w:rStyle w:val="7"/>
          <w:color w:val="auto"/>
          <w:sz w:val="24"/>
          <w:szCs w:val="24"/>
        </w:rPr>
      </w:pPr>
      <w:r w:rsidRPr="000A2A2F">
        <w:rPr>
          <w:rStyle w:val="7"/>
          <w:color w:val="auto"/>
          <w:sz w:val="24"/>
          <w:szCs w:val="24"/>
        </w:rPr>
        <w:t>Настоящий порядок обязателен для выполнения исполнителями и потребителями жилищно-коммунальных услуг.</w:t>
      </w:r>
    </w:p>
    <w:p w:rsidR="004747EB" w:rsidRPr="000A2A2F" w:rsidRDefault="004747EB" w:rsidP="004747EB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</w:p>
    <w:p w:rsidR="005B6168" w:rsidRPr="000A2A2F" w:rsidRDefault="00623EA2" w:rsidP="004747EB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Style w:val="222"/>
          <w:b/>
          <w:color w:val="auto"/>
          <w:sz w:val="24"/>
          <w:szCs w:val="24"/>
          <w:lang w:val="ru-RU"/>
        </w:rPr>
      </w:pPr>
      <w:bookmarkStart w:id="3" w:name="bookmark0"/>
      <w:r w:rsidRPr="000A2A2F">
        <w:rPr>
          <w:rStyle w:val="222"/>
          <w:b/>
          <w:color w:val="auto"/>
          <w:sz w:val="24"/>
          <w:szCs w:val="24"/>
        </w:rPr>
        <w:t xml:space="preserve">Основные </w:t>
      </w:r>
      <w:bookmarkEnd w:id="3"/>
      <w:r w:rsidR="004747EB" w:rsidRPr="000A2A2F">
        <w:rPr>
          <w:rStyle w:val="222"/>
          <w:b/>
          <w:color w:val="auto"/>
          <w:sz w:val="24"/>
          <w:szCs w:val="24"/>
          <w:lang w:val="ru-RU"/>
        </w:rPr>
        <w:t>понятия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7"/>
          <w:color w:val="auto"/>
          <w:sz w:val="24"/>
          <w:szCs w:val="24"/>
        </w:rPr>
        <w:t>В настоящем Порядке используются следующие основные понятия:</w:t>
      </w:r>
    </w:p>
    <w:p w:rsidR="005B6168" w:rsidRPr="000A2A2F" w:rsidRDefault="00623EA2" w:rsidP="004747EB">
      <w:pPr>
        <w:pStyle w:val="28"/>
        <w:keepNext/>
        <w:keepLines/>
        <w:shd w:val="clear" w:color="auto" w:fill="auto"/>
        <w:spacing w:before="0" w:line="240" w:lineRule="auto"/>
        <w:rPr>
          <w:color w:val="auto"/>
          <w:sz w:val="24"/>
          <w:szCs w:val="24"/>
        </w:rPr>
      </w:pPr>
      <w:bookmarkStart w:id="4" w:name="bookmark1"/>
      <w:r w:rsidRPr="000A2A2F">
        <w:rPr>
          <w:rStyle w:val="29"/>
          <w:color w:val="auto"/>
          <w:sz w:val="24"/>
          <w:szCs w:val="24"/>
        </w:rPr>
        <w:t>«мониторинг состояния системы теплоснабжения»</w:t>
      </w:r>
      <w:r w:rsidRPr="000A2A2F">
        <w:rPr>
          <w:rStyle w:val="2a"/>
          <w:color w:val="auto"/>
          <w:sz w:val="24"/>
          <w:szCs w:val="24"/>
        </w:rPr>
        <w:t xml:space="preserve"> - это комплексная система</w:t>
      </w:r>
      <w:bookmarkEnd w:id="4"/>
      <w:r w:rsidR="004747EB" w:rsidRPr="000A2A2F">
        <w:rPr>
          <w:rStyle w:val="2a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7"/>
          <w:b w:val="0"/>
          <w:color w:val="auto"/>
          <w:sz w:val="24"/>
          <w:szCs w:val="24"/>
        </w:rPr>
        <w:t>наблюдений, оценки и прогноза состояния тепловых сетей и объектов теплоснабжения (далее - мониторинг):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a"/>
          <w:color w:val="auto"/>
          <w:sz w:val="24"/>
          <w:szCs w:val="24"/>
        </w:rPr>
        <w:t>«потреби</w:t>
      </w:r>
      <w:r w:rsidR="004747EB" w:rsidRPr="000A2A2F">
        <w:rPr>
          <w:rStyle w:val="aa"/>
          <w:color w:val="auto"/>
          <w:sz w:val="24"/>
          <w:szCs w:val="24"/>
          <w:lang w:val="ru-RU"/>
        </w:rPr>
        <w:t>т</w:t>
      </w:r>
      <w:r w:rsidRPr="000A2A2F">
        <w:rPr>
          <w:rStyle w:val="aa"/>
          <w:color w:val="auto"/>
          <w:sz w:val="24"/>
          <w:szCs w:val="24"/>
        </w:rPr>
        <w:t>ель»</w:t>
      </w:r>
      <w:r w:rsidRPr="000A2A2F">
        <w:rPr>
          <w:rStyle w:val="7"/>
          <w:color w:val="auto"/>
          <w:sz w:val="24"/>
          <w:szCs w:val="24"/>
        </w:rPr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a"/>
          <w:color w:val="auto"/>
          <w:sz w:val="24"/>
          <w:szCs w:val="24"/>
        </w:rPr>
        <w:t>«управляющая организация»</w:t>
      </w:r>
      <w:r w:rsidRPr="000A2A2F">
        <w:rPr>
          <w:rStyle w:val="7"/>
          <w:color w:val="auto"/>
          <w:sz w:val="24"/>
          <w:szCs w:val="24"/>
        </w:rPr>
        <w:t xml:space="preserve"> - юридическое лицо, независимо от организационно-правовой формы, а также индивидуальный предприниматель, управляющие</w:t>
      </w:r>
      <w:r w:rsidR="0040154B" w:rsidRPr="000A2A2F">
        <w:rPr>
          <w:rStyle w:val="7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7"/>
          <w:color w:val="auto"/>
          <w:sz w:val="24"/>
          <w:szCs w:val="24"/>
        </w:rPr>
        <w:t xml:space="preserve">многоквартирным </w:t>
      </w:r>
      <w:r w:rsidR="0040154B" w:rsidRPr="000A2A2F">
        <w:rPr>
          <w:rStyle w:val="7"/>
          <w:color w:val="auto"/>
          <w:sz w:val="24"/>
          <w:szCs w:val="24"/>
          <w:lang w:val="ru-RU"/>
        </w:rPr>
        <w:t>д</w:t>
      </w:r>
      <w:r w:rsidRPr="000A2A2F">
        <w:rPr>
          <w:rStyle w:val="7"/>
          <w:color w:val="auto"/>
          <w:sz w:val="24"/>
          <w:szCs w:val="24"/>
        </w:rPr>
        <w:t xml:space="preserve">омом на основании договора управления многоквартирным </w:t>
      </w:r>
      <w:r w:rsidR="0040154B" w:rsidRPr="000A2A2F">
        <w:rPr>
          <w:rStyle w:val="8"/>
          <w:color w:val="auto"/>
          <w:sz w:val="24"/>
          <w:szCs w:val="24"/>
        </w:rPr>
        <w:t>домом;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a"/>
          <w:color w:val="auto"/>
          <w:sz w:val="24"/>
          <w:szCs w:val="24"/>
        </w:rPr>
        <w:t>"коммунальные услуги"</w:t>
      </w:r>
      <w:r w:rsidRPr="000A2A2F">
        <w:rPr>
          <w:rStyle w:val="7"/>
          <w:color w:val="auto"/>
          <w:sz w:val="24"/>
          <w:szCs w:val="24"/>
        </w:rPr>
        <w:t xml:space="preserve">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</w:t>
      </w:r>
      <w:r w:rsidR="0040154B" w:rsidRPr="000A2A2F">
        <w:rPr>
          <w:rStyle w:val="135pt0pt80"/>
          <w:color w:val="auto"/>
          <w:sz w:val="24"/>
          <w:szCs w:val="24"/>
        </w:rPr>
        <w:t xml:space="preserve"> условия </w:t>
      </w:r>
      <w:r w:rsidRPr="000A2A2F">
        <w:rPr>
          <w:rStyle w:val="7"/>
          <w:color w:val="auto"/>
          <w:sz w:val="24"/>
          <w:szCs w:val="24"/>
        </w:rPr>
        <w:t>прожив</w:t>
      </w:r>
      <w:r w:rsidR="0040154B" w:rsidRPr="000A2A2F">
        <w:rPr>
          <w:rStyle w:val="7"/>
          <w:color w:val="auto"/>
          <w:sz w:val="24"/>
          <w:szCs w:val="24"/>
        </w:rPr>
        <w:t>ания граждан в жилых помещениях</w:t>
      </w:r>
      <w:r w:rsidR="0040154B" w:rsidRPr="000A2A2F">
        <w:rPr>
          <w:rStyle w:val="7"/>
          <w:color w:val="auto"/>
          <w:sz w:val="24"/>
          <w:szCs w:val="24"/>
          <w:lang w:val="ru-RU"/>
        </w:rPr>
        <w:t xml:space="preserve">, </w:t>
      </w:r>
      <w:r w:rsidRPr="000A2A2F">
        <w:rPr>
          <w:rStyle w:val="9"/>
          <w:color w:val="auto"/>
          <w:sz w:val="24"/>
          <w:szCs w:val="24"/>
        </w:rPr>
        <w:t>осуществляющие продажу коммунальных ресурсов;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b"/>
          <w:color w:val="auto"/>
          <w:sz w:val="24"/>
          <w:szCs w:val="24"/>
        </w:rPr>
        <w:t>«коммунальные ресурсы»</w:t>
      </w:r>
      <w:r w:rsidR="0040154B" w:rsidRPr="000A2A2F">
        <w:rPr>
          <w:rStyle w:val="ab"/>
          <w:color w:val="auto"/>
          <w:sz w:val="24"/>
          <w:szCs w:val="24"/>
          <w:lang w:val="ru-RU"/>
        </w:rPr>
        <w:t xml:space="preserve"> -</w:t>
      </w:r>
      <w:r w:rsidRPr="000A2A2F">
        <w:rPr>
          <w:rStyle w:val="9"/>
          <w:color w:val="auto"/>
          <w:sz w:val="24"/>
          <w:szCs w:val="24"/>
        </w:rPr>
        <w:t xml:space="preserve"> </w:t>
      </w:r>
      <w:r w:rsidR="0040154B" w:rsidRPr="000A2A2F">
        <w:rPr>
          <w:rStyle w:val="9"/>
          <w:color w:val="auto"/>
          <w:sz w:val="24"/>
          <w:szCs w:val="24"/>
          <w:lang w:val="ru-RU"/>
        </w:rPr>
        <w:t>горячая</w:t>
      </w:r>
      <w:r w:rsidRPr="000A2A2F">
        <w:rPr>
          <w:rStyle w:val="9"/>
          <w:color w:val="auto"/>
          <w:sz w:val="24"/>
          <w:szCs w:val="24"/>
        </w:rPr>
        <w:t xml:space="preserve"> вода, холодная вода,</w:t>
      </w:r>
      <w:r w:rsidR="0040154B" w:rsidRPr="000A2A2F">
        <w:rPr>
          <w:rStyle w:val="9"/>
          <w:color w:val="auto"/>
          <w:sz w:val="24"/>
          <w:szCs w:val="24"/>
          <w:lang w:val="ru-RU"/>
        </w:rPr>
        <w:t xml:space="preserve"> тепловая энергия,</w:t>
      </w:r>
      <w:r w:rsidRPr="000A2A2F">
        <w:rPr>
          <w:rStyle w:val="9"/>
          <w:color w:val="auto"/>
          <w:sz w:val="24"/>
          <w:szCs w:val="24"/>
        </w:rPr>
        <w:t xml:space="preserve"> электрическая энергия, используемые для </w:t>
      </w:r>
      <w:r w:rsidR="0040154B" w:rsidRPr="000A2A2F">
        <w:rPr>
          <w:rStyle w:val="9"/>
          <w:color w:val="auto"/>
          <w:sz w:val="24"/>
          <w:szCs w:val="24"/>
          <w:lang w:val="ru-RU"/>
        </w:rPr>
        <w:t>предоставления</w:t>
      </w:r>
      <w:r w:rsidR="0040154B" w:rsidRPr="000A2A2F">
        <w:rPr>
          <w:rStyle w:val="9"/>
          <w:color w:val="auto"/>
          <w:sz w:val="24"/>
          <w:szCs w:val="24"/>
        </w:rPr>
        <w:t xml:space="preserve"> коммунальных услуг;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b"/>
          <w:color w:val="auto"/>
          <w:sz w:val="24"/>
          <w:szCs w:val="24"/>
        </w:rPr>
        <w:t>«система теплоснабжения»</w:t>
      </w:r>
      <w:r w:rsidR="0040154B" w:rsidRPr="000A2A2F">
        <w:rPr>
          <w:rStyle w:val="ab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ab"/>
          <w:color w:val="auto"/>
          <w:sz w:val="24"/>
          <w:szCs w:val="24"/>
        </w:rPr>
        <w:t>-</w:t>
      </w:r>
      <w:r w:rsidRPr="000A2A2F">
        <w:rPr>
          <w:rStyle w:val="9"/>
          <w:color w:val="auto"/>
          <w:sz w:val="24"/>
          <w:szCs w:val="24"/>
        </w:rPr>
        <w:t xml:space="preserve"> совокупность объединенных общим производственным процессом источников тепла </w:t>
      </w:r>
      <w:proofErr w:type="gramStart"/>
      <w:r w:rsidRPr="000A2A2F">
        <w:rPr>
          <w:rStyle w:val="9"/>
          <w:color w:val="auto"/>
          <w:sz w:val="24"/>
          <w:szCs w:val="24"/>
        </w:rPr>
        <w:t>и(</w:t>
      </w:r>
      <w:proofErr w:type="gramEnd"/>
      <w:r w:rsidRPr="000A2A2F">
        <w:rPr>
          <w:rStyle w:val="9"/>
          <w:color w:val="auto"/>
          <w:sz w:val="24"/>
          <w:szCs w:val="24"/>
        </w:rPr>
        <w:t>или) тепловых сетей города (района), населенного пункта эксплуатируемых теплоснабжающей</w:t>
      </w:r>
      <w:r w:rsidRPr="000A2A2F">
        <w:rPr>
          <w:rStyle w:val="11pt0pt"/>
          <w:color w:val="auto"/>
          <w:sz w:val="24"/>
          <w:szCs w:val="24"/>
        </w:rPr>
        <w:t xml:space="preserve"> организацией </w:t>
      </w:r>
      <w:r w:rsidRPr="000A2A2F">
        <w:rPr>
          <w:rStyle w:val="9"/>
          <w:color w:val="auto"/>
          <w:sz w:val="24"/>
          <w:szCs w:val="24"/>
        </w:rPr>
        <w:t>жилищно-коммунального хозяйства, получившей соответствующие специальные разрешения (лицензии) в установленном порядке;</w:t>
      </w:r>
    </w:p>
    <w:p w:rsidR="005B6168" w:rsidRPr="000A2A2F" w:rsidRDefault="0040154B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9"/>
          <w:b/>
          <w:color w:val="auto"/>
          <w:sz w:val="24"/>
          <w:szCs w:val="24"/>
        </w:rPr>
        <w:lastRenderedPageBreak/>
        <w:t>«</w:t>
      </w:r>
      <w:proofErr w:type="spellStart"/>
      <w:r w:rsidRPr="000A2A2F">
        <w:rPr>
          <w:rStyle w:val="9"/>
          <w:b/>
          <w:color w:val="auto"/>
          <w:sz w:val="24"/>
          <w:szCs w:val="24"/>
        </w:rPr>
        <w:t>т</w:t>
      </w:r>
      <w:r w:rsidR="00623EA2" w:rsidRPr="000A2A2F">
        <w:rPr>
          <w:rStyle w:val="9"/>
          <w:b/>
          <w:color w:val="auto"/>
          <w:sz w:val="24"/>
          <w:szCs w:val="24"/>
        </w:rPr>
        <w:t>еплова</w:t>
      </w:r>
      <w:proofErr w:type="spellEnd"/>
      <w:r w:rsidRPr="000A2A2F">
        <w:rPr>
          <w:rStyle w:val="9"/>
          <w:b/>
          <w:color w:val="auto"/>
          <w:sz w:val="24"/>
          <w:szCs w:val="24"/>
          <w:lang w:val="ru-RU"/>
        </w:rPr>
        <w:t>я</w:t>
      </w:r>
      <w:r w:rsidR="00623EA2" w:rsidRPr="000A2A2F">
        <w:rPr>
          <w:rStyle w:val="ab"/>
          <w:b w:val="0"/>
          <w:color w:val="auto"/>
          <w:sz w:val="24"/>
          <w:szCs w:val="24"/>
        </w:rPr>
        <w:t xml:space="preserve"> </w:t>
      </w:r>
      <w:r w:rsidR="00623EA2" w:rsidRPr="000A2A2F">
        <w:rPr>
          <w:rStyle w:val="ab"/>
          <w:color w:val="auto"/>
          <w:sz w:val="24"/>
          <w:szCs w:val="24"/>
        </w:rPr>
        <w:t>сеть»</w:t>
      </w:r>
      <w:r w:rsidR="00623EA2" w:rsidRPr="000A2A2F">
        <w:rPr>
          <w:rStyle w:val="9"/>
          <w:color w:val="auto"/>
          <w:sz w:val="24"/>
          <w:szCs w:val="24"/>
        </w:rPr>
        <w:t xml:space="preserve"> - совокупно</w:t>
      </w:r>
      <w:proofErr w:type="spellStart"/>
      <w:r w:rsidRPr="000A2A2F">
        <w:rPr>
          <w:rStyle w:val="9"/>
          <w:color w:val="auto"/>
          <w:sz w:val="24"/>
          <w:szCs w:val="24"/>
          <w:lang w:val="ru-RU"/>
        </w:rPr>
        <w:t>сть</w:t>
      </w:r>
      <w:proofErr w:type="spellEnd"/>
      <w:r w:rsidRPr="000A2A2F">
        <w:rPr>
          <w:rStyle w:val="9"/>
          <w:color w:val="auto"/>
          <w:sz w:val="24"/>
          <w:szCs w:val="24"/>
          <w:lang w:val="ru-RU"/>
        </w:rPr>
        <w:t xml:space="preserve"> устройств, </w:t>
      </w:r>
      <w:r w:rsidR="00623EA2" w:rsidRPr="000A2A2F">
        <w:rPr>
          <w:rStyle w:val="9"/>
          <w:color w:val="auto"/>
          <w:sz w:val="24"/>
          <w:szCs w:val="24"/>
        </w:rPr>
        <w:t>предназначенных для передачи и рас</w:t>
      </w:r>
      <w:proofErr w:type="spellStart"/>
      <w:r w:rsidRPr="000A2A2F">
        <w:rPr>
          <w:rStyle w:val="9"/>
          <w:color w:val="auto"/>
          <w:sz w:val="24"/>
          <w:szCs w:val="24"/>
          <w:lang w:val="ru-RU"/>
        </w:rPr>
        <w:t>пределения</w:t>
      </w:r>
      <w:proofErr w:type="spellEnd"/>
      <w:r w:rsidRPr="000A2A2F">
        <w:rPr>
          <w:rStyle w:val="9"/>
          <w:color w:val="auto"/>
          <w:sz w:val="24"/>
          <w:szCs w:val="24"/>
          <w:lang w:val="ru-RU"/>
        </w:rPr>
        <w:t xml:space="preserve"> тепловой энергии потребителей; 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b"/>
          <w:color w:val="auto"/>
          <w:sz w:val="24"/>
          <w:szCs w:val="24"/>
        </w:rPr>
        <w:t>«тепловой пункт»</w:t>
      </w:r>
      <w:r w:rsidRPr="000A2A2F">
        <w:rPr>
          <w:rStyle w:val="9"/>
          <w:color w:val="auto"/>
          <w:sz w:val="24"/>
          <w:szCs w:val="24"/>
        </w:rPr>
        <w:t xml:space="preserve"> - совокупность устройств, предназначенных для присоединения к </w:t>
      </w:r>
      <w:r w:rsidR="0040154B" w:rsidRPr="000A2A2F">
        <w:rPr>
          <w:rStyle w:val="100"/>
          <w:color w:val="auto"/>
          <w:sz w:val="24"/>
          <w:szCs w:val="24"/>
          <w:lang w:val="ru-RU"/>
        </w:rPr>
        <w:t>тепловым</w:t>
      </w:r>
      <w:r w:rsidRPr="000A2A2F">
        <w:rPr>
          <w:rStyle w:val="100"/>
          <w:color w:val="auto"/>
          <w:sz w:val="24"/>
          <w:szCs w:val="24"/>
        </w:rPr>
        <w:t xml:space="preserve"> сетям систем отопления, </w:t>
      </w:r>
      <w:r w:rsidR="0040154B" w:rsidRPr="000A2A2F">
        <w:rPr>
          <w:rStyle w:val="100"/>
          <w:color w:val="auto"/>
          <w:sz w:val="24"/>
          <w:szCs w:val="24"/>
          <w:lang w:val="ru-RU"/>
        </w:rPr>
        <w:t>в</w:t>
      </w:r>
      <w:proofErr w:type="spellStart"/>
      <w:r w:rsidRPr="000A2A2F">
        <w:rPr>
          <w:rStyle w:val="9"/>
          <w:color w:val="auto"/>
          <w:sz w:val="24"/>
          <w:szCs w:val="24"/>
        </w:rPr>
        <w:t>ентил</w:t>
      </w:r>
      <w:r w:rsidR="0040154B" w:rsidRPr="000A2A2F">
        <w:rPr>
          <w:rStyle w:val="9"/>
          <w:color w:val="auto"/>
          <w:sz w:val="24"/>
          <w:szCs w:val="24"/>
          <w:lang w:val="ru-RU"/>
        </w:rPr>
        <w:t>яции</w:t>
      </w:r>
      <w:proofErr w:type="spellEnd"/>
      <w:r w:rsidRPr="000A2A2F">
        <w:rPr>
          <w:rStyle w:val="9"/>
          <w:color w:val="auto"/>
          <w:sz w:val="24"/>
          <w:szCs w:val="24"/>
        </w:rPr>
        <w:t xml:space="preserve">, кондиционирования воздуха, горячего </w:t>
      </w:r>
      <w:proofErr w:type="spellStart"/>
      <w:r w:rsidR="0040154B" w:rsidRPr="000A2A2F">
        <w:rPr>
          <w:rStyle w:val="110"/>
          <w:color w:val="auto"/>
          <w:sz w:val="24"/>
          <w:szCs w:val="24"/>
        </w:rPr>
        <w:t>водос</w:t>
      </w:r>
      <w:r w:rsidRPr="000A2A2F">
        <w:rPr>
          <w:rStyle w:val="110"/>
          <w:color w:val="auto"/>
          <w:sz w:val="24"/>
          <w:szCs w:val="24"/>
        </w:rPr>
        <w:t>на</w:t>
      </w:r>
      <w:proofErr w:type="spellEnd"/>
      <w:r w:rsidR="0040154B" w:rsidRPr="000A2A2F">
        <w:rPr>
          <w:rStyle w:val="110"/>
          <w:color w:val="auto"/>
          <w:sz w:val="24"/>
          <w:szCs w:val="24"/>
          <w:lang w:val="ru-RU"/>
        </w:rPr>
        <w:t>б</w:t>
      </w:r>
      <w:proofErr w:type="spellStart"/>
      <w:r w:rsidRPr="000A2A2F">
        <w:rPr>
          <w:rStyle w:val="110"/>
          <w:color w:val="auto"/>
          <w:sz w:val="24"/>
          <w:szCs w:val="24"/>
        </w:rPr>
        <w:t>жения</w:t>
      </w:r>
      <w:proofErr w:type="spellEnd"/>
      <w:r w:rsidRPr="000A2A2F">
        <w:rPr>
          <w:rStyle w:val="110"/>
          <w:color w:val="auto"/>
          <w:sz w:val="24"/>
          <w:szCs w:val="24"/>
        </w:rPr>
        <w:t xml:space="preserve"> и технологических </w:t>
      </w:r>
      <w:r w:rsidRPr="000A2A2F">
        <w:rPr>
          <w:rStyle w:val="9"/>
          <w:color w:val="auto"/>
          <w:sz w:val="24"/>
          <w:szCs w:val="24"/>
        </w:rPr>
        <w:t>тепло</w:t>
      </w:r>
      <w:proofErr w:type="spellStart"/>
      <w:r w:rsidR="0040154B" w:rsidRPr="000A2A2F">
        <w:rPr>
          <w:rStyle w:val="9"/>
          <w:color w:val="auto"/>
          <w:sz w:val="24"/>
          <w:szCs w:val="24"/>
          <w:lang w:val="ru-RU"/>
        </w:rPr>
        <w:t>испо</w:t>
      </w:r>
      <w:r w:rsidRPr="000A2A2F">
        <w:rPr>
          <w:rStyle w:val="9"/>
          <w:color w:val="auto"/>
          <w:sz w:val="24"/>
          <w:szCs w:val="24"/>
        </w:rPr>
        <w:t>льзующих</w:t>
      </w:r>
      <w:proofErr w:type="spellEnd"/>
      <w:r w:rsidRPr="000A2A2F">
        <w:rPr>
          <w:rStyle w:val="9"/>
          <w:color w:val="auto"/>
          <w:sz w:val="24"/>
          <w:szCs w:val="24"/>
        </w:rPr>
        <w:t xml:space="preserve"> установок промышленных и </w:t>
      </w:r>
      <w:r w:rsidRPr="000A2A2F">
        <w:rPr>
          <w:rStyle w:val="110"/>
          <w:color w:val="auto"/>
          <w:sz w:val="24"/>
          <w:szCs w:val="24"/>
        </w:rPr>
        <w:t xml:space="preserve">сельскохозяйственных предприятий, жилых </w:t>
      </w:r>
      <w:r w:rsidRPr="000A2A2F">
        <w:rPr>
          <w:rStyle w:val="9"/>
          <w:color w:val="auto"/>
          <w:sz w:val="24"/>
          <w:szCs w:val="24"/>
        </w:rPr>
        <w:t>и общественных зданий (индивидуальные - для присоединения систем те</w:t>
      </w:r>
      <w:proofErr w:type="spellStart"/>
      <w:r w:rsidR="00F2598A" w:rsidRPr="000A2A2F">
        <w:rPr>
          <w:rStyle w:val="9"/>
          <w:color w:val="auto"/>
          <w:sz w:val="24"/>
          <w:szCs w:val="24"/>
          <w:lang w:val="ru-RU"/>
        </w:rPr>
        <w:t>плопотребления</w:t>
      </w:r>
      <w:proofErr w:type="spellEnd"/>
      <w:r w:rsidRPr="000A2A2F">
        <w:rPr>
          <w:rStyle w:val="9"/>
          <w:color w:val="auto"/>
          <w:sz w:val="24"/>
          <w:szCs w:val="24"/>
        </w:rPr>
        <w:t xml:space="preserve"> одно</w:t>
      </w:r>
      <w:r w:rsidR="00F2598A" w:rsidRPr="000A2A2F">
        <w:rPr>
          <w:rStyle w:val="9"/>
          <w:color w:val="auto"/>
          <w:sz w:val="24"/>
          <w:szCs w:val="24"/>
          <w:lang w:val="ru-RU"/>
        </w:rPr>
        <w:t>г</w:t>
      </w:r>
      <w:r w:rsidRPr="000A2A2F">
        <w:rPr>
          <w:rStyle w:val="9"/>
          <w:color w:val="auto"/>
          <w:sz w:val="24"/>
          <w:szCs w:val="24"/>
        </w:rPr>
        <w:t>о здания или его части</w:t>
      </w:r>
      <w:r w:rsidR="00F12FB1" w:rsidRPr="000A2A2F">
        <w:rPr>
          <w:rStyle w:val="9"/>
          <w:color w:val="auto"/>
          <w:sz w:val="24"/>
          <w:szCs w:val="24"/>
          <w:lang w:val="ru-RU"/>
        </w:rPr>
        <w:t xml:space="preserve">, </w:t>
      </w:r>
      <w:r w:rsidR="00F12FB1" w:rsidRPr="000A2A2F">
        <w:rPr>
          <w:rStyle w:val="9"/>
          <w:color w:val="auto"/>
          <w:sz w:val="24"/>
          <w:szCs w:val="24"/>
        </w:rPr>
        <w:t>центральные - то же,</w:t>
      </w:r>
      <w:r w:rsidRPr="000A2A2F">
        <w:rPr>
          <w:rStyle w:val="9"/>
          <w:color w:val="auto"/>
          <w:sz w:val="24"/>
          <w:szCs w:val="24"/>
        </w:rPr>
        <w:t xml:space="preserve"> двух зданий или более);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b"/>
          <w:color w:val="auto"/>
          <w:sz w:val="24"/>
          <w:szCs w:val="24"/>
        </w:rPr>
        <w:t>«техническое обслуживание»</w:t>
      </w:r>
      <w:r w:rsidRPr="000A2A2F">
        <w:rPr>
          <w:rStyle w:val="9"/>
          <w:color w:val="auto"/>
          <w:sz w:val="24"/>
          <w:szCs w:val="24"/>
        </w:rPr>
        <w:t xml:space="preserve"> - комплекс операций или операция по поддержанию работоспособности или исправности изделия (установки) при использовании ег</w:t>
      </w:r>
      <w:proofErr w:type="gramStart"/>
      <w:r w:rsidRPr="000A2A2F">
        <w:rPr>
          <w:rStyle w:val="9"/>
          <w:color w:val="auto"/>
          <w:sz w:val="24"/>
          <w:szCs w:val="24"/>
        </w:rPr>
        <w:t>о(</w:t>
      </w:r>
      <w:proofErr w:type="gramEnd"/>
      <w:r w:rsidRPr="000A2A2F">
        <w:rPr>
          <w:rStyle w:val="9"/>
          <w:color w:val="auto"/>
          <w:sz w:val="24"/>
          <w:szCs w:val="24"/>
        </w:rPr>
        <w:t>ее) по назначению, хранении или транспортировке;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b"/>
          <w:color w:val="auto"/>
          <w:sz w:val="24"/>
          <w:szCs w:val="24"/>
        </w:rPr>
        <w:t>«текущий ремонт»</w:t>
      </w:r>
      <w:r w:rsidRPr="000A2A2F">
        <w:rPr>
          <w:rStyle w:val="9"/>
          <w:color w:val="auto"/>
          <w:sz w:val="24"/>
          <w:szCs w:val="24"/>
        </w:rPr>
        <w:t xml:space="preserve"> — ремонт, выполняемый для поддержания технических и экономических </w:t>
      </w:r>
      <w:proofErr w:type="spellStart"/>
      <w:r w:rsidRPr="000A2A2F">
        <w:rPr>
          <w:rStyle w:val="9"/>
          <w:color w:val="auto"/>
          <w:sz w:val="24"/>
          <w:szCs w:val="24"/>
        </w:rPr>
        <w:t>харак</w:t>
      </w:r>
      <w:proofErr w:type="spellEnd"/>
      <w:r w:rsidR="00F12FB1" w:rsidRPr="000A2A2F">
        <w:rPr>
          <w:rStyle w:val="9"/>
          <w:color w:val="auto"/>
          <w:sz w:val="24"/>
          <w:szCs w:val="24"/>
          <w:lang w:val="ru-RU"/>
        </w:rPr>
        <w:t>т</w:t>
      </w:r>
      <w:proofErr w:type="spellStart"/>
      <w:r w:rsidRPr="000A2A2F">
        <w:rPr>
          <w:rStyle w:val="9"/>
          <w:color w:val="auto"/>
          <w:sz w:val="24"/>
          <w:szCs w:val="24"/>
        </w:rPr>
        <w:t>еристик</w:t>
      </w:r>
      <w:proofErr w:type="spellEnd"/>
      <w:r w:rsidRPr="000A2A2F">
        <w:rPr>
          <w:rStyle w:val="9"/>
          <w:color w:val="auto"/>
          <w:sz w:val="24"/>
          <w:szCs w:val="24"/>
        </w:rPr>
        <w:t xml:space="preserve"> объекта в заданных пределах с заменой </w:t>
      </w:r>
      <w:proofErr w:type="gramStart"/>
      <w:r w:rsidRPr="000A2A2F">
        <w:rPr>
          <w:rStyle w:val="9"/>
          <w:color w:val="auto"/>
          <w:sz w:val="24"/>
          <w:szCs w:val="24"/>
        </w:rPr>
        <w:t>и(</w:t>
      </w:r>
      <w:proofErr w:type="gramEnd"/>
      <w:r w:rsidRPr="000A2A2F">
        <w:rPr>
          <w:rStyle w:val="9"/>
          <w:color w:val="auto"/>
          <w:sz w:val="24"/>
          <w:szCs w:val="24"/>
        </w:rPr>
        <w:t>или) восстановлением отдельных быстроизнашивающихся составных частей и деталей;</w:t>
      </w:r>
    </w:p>
    <w:p w:rsidR="005B6168" w:rsidRPr="000A2A2F" w:rsidRDefault="00F12FB1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b"/>
          <w:color w:val="auto"/>
          <w:sz w:val="24"/>
          <w:szCs w:val="24"/>
        </w:rPr>
        <w:t>«капитальный ремонт</w:t>
      </w:r>
      <w:r w:rsidR="00623EA2" w:rsidRPr="000A2A2F">
        <w:rPr>
          <w:rStyle w:val="ab"/>
          <w:color w:val="auto"/>
          <w:sz w:val="24"/>
          <w:szCs w:val="24"/>
        </w:rPr>
        <w:t>»</w:t>
      </w:r>
      <w:r w:rsidR="00623EA2" w:rsidRPr="000A2A2F">
        <w:rPr>
          <w:rStyle w:val="9"/>
          <w:color w:val="auto"/>
          <w:sz w:val="24"/>
          <w:szCs w:val="24"/>
        </w:rPr>
        <w:t xml:space="preserve"> - </w:t>
      </w:r>
      <w:proofErr w:type="spellStart"/>
      <w:r w:rsidR="00623EA2" w:rsidRPr="000A2A2F">
        <w:rPr>
          <w:rStyle w:val="9"/>
          <w:color w:val="auto"/>
          <w:sz w:val="24"/>
          <w:szCs w:val="24"/>
        </w:rPr>
        <w:t>ремон</w:t>
      </w:r>
      <w:proofErr w:type="spellEnd"/>
      <w:r w:rsidRPr="000A2A2F">
        <w:rPr>
          <w:rStyle w:val="9"/>
          <w:color w:val="auto"/>
          <w:sz w:val="24"/>
          <w:szCs w:val="24"/>
          <w:lang w:val="ru-RU"/>
        </w:rPr>
        <w:t>т</w:t>
      </w:r>
      <w:r w:rsidR="00623EA2" w:rsidRPr="000A2A2F">
        <w:rPr>
          <w:rStyle w:val="9"/>
          <w:color w:val="auto"/>
          <w:sz w:val="24"/>
          <w:szCs w:val="24"/>
          <w:lang w:val="ru-RU"/>
        </w:rPr>
        <w:t xml:space="preserve">, </w:t>
      </w:r>
      <w:r w:rsidR="00623EA2" w:rsidRPr="000A2A2F">
        <w:rPr>
          <w:rStyle w:val="9"/>
          <w:color w:val="auto"/>
          <w:sz w:val="24"/>
          <w:szCs w:val="24"/>
        </w:rPr>
        <w:t xml:space="preserve">выполняемый для восстановления технических и экономических характеристик объекта до значений, близких </w:t>
      </w:r>
      <w:proofErr w:type="gramStart"/>
      <w:r w:rsidR="00623EA2" w:rsidRPr="000A2A2F">
        <w:rPr>
          <w:rStyle w:val="9"/>
          <w:color w:val="auto"/>
          <w:sz w:val="24"/>
          <w:szCs w:val="24"/>
        </w:rPr>
        <w:t>к</w:t>
      </w:r>
      <w:proofErr w:type="gramEnd"/>
      <w:r w:rsidR="00623EA2" w:rsidRPr="000A2A2F">
        <w:rPr>
          <w:rStyle w:val="9"/>
          <w:color w:val="auto"/>
          <w:sz w:val="24"/>
          <w:szCs w:val="24"/>
        </w:rPr>
        <w:t xml:space="preserve"> проектным, с заменой или восстановлением любых составных частей;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b"/>
          <w:color w:val="auto"/>
          <w:sz w:val="24"/>
          <w:szCs w:val="24"/>
        </w:rPr>
        <w:t>«технологические нарушения»</w:t>
      </w:r>
      <w:r w:rsidRPr="000A2A2F">
        <w:rPr>
          <w:rStyle w:val="9"/>
          <w:color w:val="auto"/>
          <w:sz w:val="24"/>
          <w:szCs w:val="24"/>
        </w:rPr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</w:t>
      </w:r>
      <w:r w:rsidR="00F12FB1" w:rsidRPr="000A2A2F">
        <w:rPr>
          <w:rStyle w:val="9"/>
          <w:color w:val="auto"/>
          <w:sz w:val="24"/>
          <w:szCs w:val="24"/>
        </w:rPr>
        <w:t>л; от</w:t>
      </w:r>
      <w:r w:rsidRPr="000A2A2F">
        <w:rPr>
          <w:rStyle w:val="9"/>
          <w:color w:val="auto"/>
          <w:sz w:val="24"/>
          <w:szCs w:val="24"/>
        </w:rPr>
        <w:t>клонение параметров энергоносител</w:t>
      </w:r>
      <w:proofErr w:type="gramStart"/>
      <w:r w:rsidRPr="000A2A2F">
        <w:rPr>
          <w:rStyle w:val="9"/>
          <w:color w:val="auto"/>
          <w:sz w:val="24"/>
          <w:szCs w:val="24"/>
        </w:rPr>
        <w:t>я-</w:t>
      </w:r>
      <w:proofErr w:type="gramEnd"/>
      <w:r w:rsidRPr="000A2A2F">
        <w:rPr>
          <w:rStyle w:val="9"/>
          <w:color w:val="auto"/>
          <w:sz w:val="24"/>
          <w:szCs w:val="24"/>
        </w:rPr>
        <w:t xml:space="preserve">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b"/>
          <w:color w:val="auto"/>
          <w:sz w:val="24"/>
          <w:szCs w:val="24"/>
        </w:rPr>
        <w:t>«инцидент»</w:t>
      </w:r>
      <w:r w:rsidRPr="000A2A2F">
        <w:rPr>
          <w:rStyle w:val="9"/>
          <w:color w:val="auto"/>
          <w:sz w:val="24"/>
          <w:szCs w:val="24"/>
        </w:rPr>
        <w:t xml:space="preserve"> - отказ или повреждение оборудования </w:t>
      </w:r>
      <w:proofErr w:type="gramStart"/>
      <w:r w:rsidRPr="000A2A2F">
        <w:rPr>
          <w:rStyle w:val="9"/>
          <w:color w:val="auto"/>
          <w:sz w:val="24"/>
          <w:szCs w:val="24"/>
        </w:rPr>
        <w:t>и(</w:t>
      </w:r>
      <w:proofErr w:type="gramEnd"/>
      <w:r w:rsidRPr="000A2A2F">
        <w:rPr>
          <w:rStyle w:val="9"/>
          <w:color w:val="auto"/>
          <w:sz w:val="24"/>
          <w:szCs w:val="24"/>
        </w:rPr>
        <w:t>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5B6168" w:rsidRPr="000A2A2F" w:rsidRDefault="00623EA2" w:rsidP="00F12FB1">
      <w:pPr>
        <w:pStyle w:val="24"/>
        <w:shd w:val="clear" w:color="auto" w:fill="auto"/>
        <w:tabs>
          <w:tab w:val="left" w:pos="254"/>
        </w:tabs>
        <w:spacing w:before="0" w:after="0" w:line="240" w:lineRule="auto"/>
        <w:jc w:val="both"/>
        <w:rPr>
          <w:color w:val="auto"/>
          <w:sz w:val="24"/>
          <w:szCs w:val="24"/>
          <w:lang w:val="ru-RU"/>
        </w:rPr>
      </w:pPr>
      <w:r w:rsidRPr="000A2A2F">
        <w:rPr>
          <w:rStyle w:val="ab"/>
          <w:color w:val="auto"/>
          <w:sz w:val="24"/>
          <w:szCs w:val="24"/>
        </w:rPr>
        <w:t>технологический отказ</w:t>
      </w:r>
      <w:r w:rsidRPr="000A2A2F">
        <w:rPr>
          <w:rStyle w:val="9"/>
          <w:color w:val="auto"/>
          <w:sz w:val="24"/>
          <w:szCs w:val="24"/>
        </w:rPr>
        <w:t xml:space="preserve"> - вынужденное отключение или ограничение</w:t>
      </w:r>
      <w:r w:rsidR="00F12FB1" w:rsidRPr="000A2A2F">
        <w:rPr>
          <w:rStyle w:val="9"/>
          <w:color w:val="auto"/>
          <w:sz w:val="24"/>
          <w:szCs w:val="24"/>
          <w:lang w:val="ru-RU"/>
        </w:rPr>
        <w:t xml:space="preserve"> </w:t>
      </w:r>
    </w:p>
    <w:p w:rsidR="00F12FB1" w:rsidRPr="000A2A2F" w:rsidRDefault="00623EA2" w:rsidP="00F12FB1">
      <w:pPr>
        <w:pStyle w:val="24"/>
        <w:shd w:val="clear" w:color="auto" w:fill="auto"/>
        <w:spacing w:before="0" w:after="0" w:line="240" w:lineRule="auto"/>
        <w:jc w:val="both"/>
        <w:rPr>
          <w:rStyle w:val="9"/>
          <w:color w:val="auto"/>
          <w:sz w:val="24"/>
          <w:szCs w:val="24"/>
        </w:rPr>
      </w:pPr>
      <w:r w:rsidRPr="000A2A2F">
        <w:rPr>
          <w:rStyle w:val="9"/>
          <w:color w:val="auto"/>
          <w:sz w:val="24"/>
          <w:szCs w:val="24"/>
        </w:rPr>
        <w:t>работоспособности оборудования, приведшее к нарушению</w:t>
      </w:r>
      <w:r w:rsidRPr="000A2A2F">
        <w:rPr>
          <w:rStyle w:val="11pt0pt"/>
          <w:color w:val="auto"/>
          <w:sz w:val="24"/>
          <w:szCs w:val="24"/>
        </w:rPr>
        <w:t xml:space="preserve"> процесса</w:t>
      </w:r>
      <w:r w:rsidRPr="000A2A2F">
        <w:rPr>
          <w:rStyle w:val="9"/>
          <w:color w:val="auto"/>
          <w:sz w:val="24"/>
          <w:szCs w:val="24"/>
        </w:rPr>
        <w:t xml:space="preserve"> производства</w:t>
      </w:r>
      <w:r w:rsidR="00F12FB1" w:rsidRPr="000A2A2F">
        <w:rPr>
          <w:rStyle w:val="9"/>
          <w:color w:val="auto"/>
          <w:sz w:val="24"/>
          <w:szCs w:val="24"/>
          <w:lang w:val="ru-RU"/>
        </w:rPr>
        <w:t xml:space="preserve"> </w:t>
      </w:r>
      <w:proofErr w:type="gramStart"/>
      <w:r w:rsidRPr="000A2A2F">
        <w:rPr>
          <w:rStyle w:val="9"/>
          <w:color w:val="auto"/>
          <w:sz w:val="24"/>
          <w:szCs w:val="24"/>
        </w:rPr>
        <w:t>и(</w:t>
      </w:r>
      <w:proofErr w:type="gramEnd"/>
      <w:r w:rsidRPr="000A2A2F">
        <w:rPr>
          <w:rStyle w:val="9"/>
          <w:color w:val="auto"/>
          <w:sz w:val="24"/>
          <w:szCs w:val="24"/>
        </w:rPr>
        <w:t xml:space="preserve">или) </w:t>
      </w:r>
      <w:r w:rsidRPr="000A2A2F">
        <w:rPr>
          <w:rStyle w:val="100"/>
          <w:color w:val="auto"/>
          <w:sz w:val="24"/>
          <w:szCs w:val="24"/>
        </w:rPr>
        <w:t xml:space="preserve">передачи </w:t>
      </w:r>
      <w:r w:rsidRPr="000A2A2F">
        <w:rPr>
          <w:rStyle w:val="9"/>
          <w:color w:val="auto"/>
          <w:sz w:val="24"/>
          <w:szCs w:val="24"/>
        </w:rPr>
        <w:t xml:space="preserve">тепловой энергии потребителям, если они не содержат признаков аварии; </w:t>
      </w:r>
      <w:bookmarkStart w:id="5" w:name="bookmark2"/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11pt1pt"/>
          <w:b/>
          <w:color w:val="auto"/>
          <w:sz w:val="24"/>
          <w:szCs w:val="24"/>
        </w:rPr>
        <w:t>функциональный отказ</w:t>
      </w:r>
      <w:r w:rsidRPr="000A2A2F">
        <w:rPr>
          <w:rStyle w:val="15"/>
          <w:color w:val="auto"/>
          <w:sz w:val="24"/>
          <w:szCs w:val="24"/>
        </w:rPr>
        <w:t xml:space="preserve"> - неисправности оборудования (в том числе резервного и</w:t>
      </w:r>
      <w:bookmarkEnd w:id="5"/>
      <w:r w:rsidR="00F12FB1" w:rsidRPr="000A2A2F">
        <w:rPr>
          <w:rStyle w:val="15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9"/>
          <w:color w:val="auto"/>
          <w:sz w:val="24"/>
          <w:szCs w:val="24"/>
        </w:rPr>
        <w:t xml:space="preserve">вспомогательного), не </w:t>
      </w:r>
      <w:r w:rsidR="00A76592" w:rsidRPr="000A2A2F">
        <w:rPr>
          <w:rStyle w:val="9"/>
          <w:color w:val="auto"/>
          <w:sz w:val="24"/>
          <w:szCs w:val="24"/>
          <w:lang w:val="ru-RU"/>
        </w:rPr>
        <w:t>п</w:t>
      </w:r>
      <w:proofErr w:type="spellStart"/>
      <w:r w:rsidRPr="000A2A2F">
        <w:rPr>
          <w:rStyle w:val="9"/>
          <w:color w:val="auto"/>
          <w:sz w:val="24"/>
          <w:szCs w:val="24"/>
        </w:rPr>
        <w:t>овлиявшее</w:t>
      </w:r>
      <w:proofErr w:type="spellEnd"/>
      <w:r w:rsidRPr="000A2A2F">
        <w:rPr>
          <w:rStyle w:val="9"/>
          <w:color w:val="auto"/>
          <w:sz w:val="24"/>
          <w:szCs w:val="24"/>
        </w:rPr>
        <w:t xml:space="preserve"> на </w:t>
      </w:r>
      <w:r w:rsidR="00A76592" w:rsidRPr="000A2A2F">
        <w:rPr>
          <w:rStyle w:val="9"/>
          <w:color w:val="auto"/>
          <w:sz w:val="24"/>
          <w:szCs w:val="24"/>
          <w:lang w:val="ru-RU"/>
        </w:rPr>
        <w:t>техно</w:t>
      </w:r>
      <w:r w:rsidRPr="000A2A2F">
        <w:rPr>
          <w:rStyle w:val="9"/>
          <w:color w:val="auto"/>
          <w:sz w:val="24"/>
          <w:szCs w:val="24"/>
        </w:rPr>
        <w:t xml:space="preserve">логический процесс производства </w:t>
      </w:r>
      <w:proofErr w:type="gramStart"/>
      <w:r w:rsidRPr="000A2A2F">
        <w:rPr>
          <w:rStyle w:val="9"/>
          <w:color w:val="auto"/>
          <w:sz w:val="24"/>
          <w:szCs w:val="24"/>
        </w:rPr>
        <w:t>и(</w:t>
      </w:r>
      <w:proofErr w:type="gramEnd"/>
      <w:r w:rsidRPr="000A2A2F">
        <w:rPr>
          <w:rStyle w:val="9"/>
          <w:color w:val="auto"/>
          <w:sz w:val="24"/>
          <w:szCs w:val="24"/>
        </w:rPr>
        <w:t>или) передачи тепловой энергии, а также неправильное действие защит</w:t>
      </w:r>
      <w:r w:rsidR="00A76592" w:rsidRPr="000A2A2F">
        <w:rPr>
          <w:rStyle w:val="9"/>
          <w:color w:val="auto"/>
          <w:sz w:val="24"/>
          <w:szCs w:val="24"/>
          <w:lang w:val="ru-RU"/>
        </w:rPr>
        <w:t>ы</w:t>
      </w:r>
      <w:r w:rsidRPr="000A2A2F">
        <w:rPr>
          <w:rStyle w:val="9"/>
          <w:color w:val="auto"/>
          <w:sz w:val="24"/>
          <w:szCs w:val="24"/>
        </w:rPr>
        <w:t xml:space="preserve"> автоматики.</w:t>
      </w:r>
    </w:p>
    <w:p w:rsidR="005B6168" w:rsidRPr="000A2A2F" w:rsidRDefault="00623EA2" w:rsidP="00A76592">
      <w:pPr>
        <w:pStyle w:val="43"/>
        <w:shd w:val="clear" w:color="auto" w:fill="auto"/>
        <w:tabs>
          <w:tab w:val="left" w:leader="dot" w:pos="4510"/>
        </w:tabs>
        <w:spacing w:before="0" w:after="0" w:line="240" w:lineRule="auto"/>
        <w:rPr>
          <w:b w:val="0"/>
          <w:color w:val="auto"/>
          <w:sz w:val="24"/>
          <w:szCs w:val="24"/>
        </w:rPr>
      </w:pPr>
      <w:r w:rsidRPr="000A2A2F">
        <w:rPr>
          <w:rStyle w:val="45"/>
          <w:color w:val="auto"/>
          <w:sz w:val="24"/>
          <w:szCs w:val="24"/>
        </w:rPr>
        <w:t>«авария на объектах теплоснабжения»</w:t>
      </w:r>
      <w:r w:rsidR="00A76592" w:rsidRPr="000A2A2F">
        <w:rPr>
          <w:rStyle w:val="45"/>
          <w:color w:val="auto"/>
          <w:sz w:val="24"/>
          <w:szCs w:val="24"/>
          <w:lang w:val="ru-RU"/>
        </w:rPr>
        <w:t xml:space="preserve"> - </w:t>
      </w:r>
      <w:r w:rsidRPr="000A2A2F">
        <w:rPr>
          <w:rStyle w:val="46"/>
          <w:color w:val="auto"/>
          <w:sz w:val="24"/>
          <w:szCs w:val="24"/>
        </w:rPr>
        <w:t>отказ элементов систем, сетей и</w:t>
      </w:r>
      <w:r w:rsidR="00A76592" w:rsidRPr="000A2A2F">
        <w:rPr>
          <w:rStyle w:val="46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130"/>
          <w:b w:val="0"/>
          <w:color w:val="auto"/>
          <w:sz w:val="24"/>
          <w:szCs w:val="24"/>
        </w:rPr>
        <w:t>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rStyle w:val="130"/>
          <w:color w:val="auto"/>
          <w:sz w:val="24"/>
          <w:szCs w:val="24"/>
        </w:rPr>
      </w:pPr>
      <w:r w:rsidRPr="000A2A2F">
        <w:rPr>
          <w:rStyle w:val="ac"/>
          <w:color w:val="auto"/>
          <w:sz w:val="24"/>
          <w:szCs w:val="24"/>
        </w:rPr>
        <w:t>«неисправность»</w:t>
      </w:r>
      <w:r w:rsidR="00A76592" w:rsidRPr="000A2A2F">
        <w:rPr>
          <w:rStyle w:val="ac"/>
          <w:color w:val="auto"/>
          <w:sz w:val="24"/>
          <w:szCs w:val="24"/>
          <w:lang w:val="ru-RU"/>
        </w:rPr>
        <w:t xml:space="preserve"> -</w:t>
      </w:r>
      <w:r w:rsidRPr="000A2A2F">
        <w:rPr>
          <w:rStyle w:val="130"/>
          <w:color w:val="auto"/>
          <w:sz w:val="24"/>
          <w:szCs w:val="24"/>
        </w:rPr>
        <w:t xml:space="preserve"> </w:t>
      </w:r>
      <w:r w:rsidR="00A76592" w:rsidRPr="000A2A2F">
        <w:rPr>
          <w:rStyle w:val="130"/>
          <w:color w:val="auto"/>
          <w:sz w:val="24"/>
          <w:szCs w:val="24"/>
          <w:lang w:val="ru-RU"/>
        </w:rPr>
        <w:t>другие</w:t>
      </w:r>
      <w:r w:rsidRPr="000A2A2F">
        <w:rPr>
          <w:rStyle w:val="130"/>
          <w:color w:val="auto"/>
          <w:sz w:val="24"/>
          <w:szCs w:val="24"/>
        </w:rPr>
        <w:t xml:space="preserve"> нарушения в </w:t>
      </w:r>
      <w:proofErr w:type="gramStart"/>
      <w:r w:rsidRPr="000A2A2F">
        <w:rPr>
          <w:rStyle w:val="130"/>
          <w:color w:val="auto"/>
          <w:sz w:val="24"/>
          <w:szCs w:val="24"/>
          <w:lang w:val="en-US"/>
        </w:rPr>
        <w:t>pa</w:t>
      </w:r>
      <w:proofErr w:type="gramEnd"/>
      <w:r w:rsidR="00A76592" w:rsidRPr="000A2A2F">
        <w:rPr>
          <w:rStyle w:val="130"/>
          <w:color w:val="auto"/>
          <w:sz w:val="24"/>
          <w:szCs w:val="24"/>
          <w:lang w:val="ru-RU"/>
        </w:rPr>
        <w:t>боте</w:t>
      </w:r>
      <w:r w:rsidRPr="000A2A2F">
        <w:rPr>
          <w:rStyle w:val="13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130"/>
          <w:color w:val="auto"/>
          <w:sz w:val="24"/>
          <w:szCs w:val="24"/>
        </w:rPr>
        <w:t>системы теплоснабжения, при которых не выполняется хотя бы одно и</w:t>
      </w:r>
      <w:r w:rsidR="00A76592" w:rsidRPr="000A2A2F">
        <w:rPr>
          <w:rStyle w:val="130"/>
          <w:color w:val="auto"/>
          <w:sz w:val="24"/>
          <w:szCs w:val="24"/>
          <w:lang w:val="ru-RU"/>
        </w:rPr>
        <w:t>з</w:t>
      </w:r>
      <w:r w:rsidRPr="000A2A2F">
        <w:rPr>
          <w:rStyle w:val="130"/>
          <w:color w:val="auto"/>
          <w:sz w:val="24"/>
          <w:szCs w:val="24"/>
        </w:rPr>
        <w:t xml:space="preserve"> </w:t>
      </w:r>
      <w:proofErr w:type="spellStart"/>
      <w:r w:rsidR="00A76592" w:rsidRPr="000A2A2F">
        <w:rPr>
          <w:rStyle w:val="130"/>
          <w:color w:val="auto"/>
          <w:sz w:val="24"/>
          <w:szCs w:val="24"/>
          <w:lang w:val="ru-RU"/>
        </w:rPr>
        <w:t>тре</w:t>
      </w:r>
      <w:r w:rsidRPr="000A2A2F">
        <w:rPr>
          <w:rStyle w:val="130"/>
          <w:color w:val="auto"/>
          <w:sz w:val="24"/>
          <w:szCs w:val="24"/>
        </w:rPr>
        <w:t>бований</w:t>
      </w:r>
      <w:proofErr w:type="spellEnd"/>
      <w:r w:rsidRPr="000A2A2F">
        <w:rPr>
          <w:rStyle w:val="130"/>
          <w:color w:val="auto"/>
          <w:sz w:val="24"/>
          <w:szCs w:val="24"/>
        </w:rPr>
        <w:t>, определенных технологическим процессом.</w:t>
      </w:r>
    </w:p>
    <w:p w:rsidR="00A76592" w:rsidRPr="000A2A2F" w:rsidRDefault="00A7659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5B6168" w:rsidRPr="000A2A2F" w:rsidRDefault="00623EA2" w:rsidP="00A76592">
      <w:pPr>
        <w:pStyle w:val="43"/>
        <w:shd w:val="clear" w:color="auto" w:fill="auto"/>
        <w:spacing w:before="0" w:after="0" w:line="240" w:lineRule="auto"/>
        <w:jc w:val="center"/>
        <w:rPr>
          <w:rStyle w:val="45"/>
          <w:color w:val="auto"/>
          <w:sz w:val="24"/>
          <w:szCs w:val="24"/>
        </w:rPr>
      </w:pPr>
      <w:r w:rsidRPr="000A2A2F">
        <w:rPr>
          <w:rStyle w:val="45"/>
          <w:color w:val="auto"/>
          <w:sz w:val="24"/>
          <w:szCs w:val="24"/>
        </w:rPr>
        <w:t>Основные задачи Мониторинга</w:t>
      </w:r>
    </w:p>
    <w:p w:rsidR="005B6168" w:rsidRPr="000A2A2F" w:rsidRDefault="00A76592" w:rsidP="00A76592">
      <w:pPr>
        <w:pStyle w:val="24"/>
        <w:shd w:val="clear" w:color="auto" w:fill="auto"/>
        <w:tabs>
          <w:tab w:val="left" w:pos="468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b/>
          <w:bCs/>
          <w:color w:val="auto"/>
          <w:sz w:val="24"/>
          <w:szCs w:val="24"/>
        </w:rPr>
        <w:tab/>
      </w:r>
      <w:r w:rsidR="00623EA2" w:rsidRPr="000A2A2F">
        <w:rPr>
          <w:rStyle w:val="130"/>
          <w:color w:val="auto"/>
          <w:sz w:val="24"/>
          <w:szCs w:val="24"/>
        </w:rPr>
        <w:t>Основными задачами мониторинга состояния системы теплоснабжения является:</w:t>
      </w:r>
    </w:p>
    <w:p w:rsidR="005B6168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 xml:space="preserve">сбор, обработка и анализ данных о состоянии объектов теплоснабжения, статистических </w:t>
      </w:r>
      <w:r w:rsidRPr="000A2A2F">
        <w:rPr>
          <w:rStyle w:val="140"/>
          <w:color w:val="auto"/>
          <w:sz w:val="24"/>
          <w:szCs w:val="24"/>
        </w:rPr>
        <w:t xml:space="preserve">данных об авариях </w:t>
      </w:r>
      <w:r w:rsidRPr="000A2A2F">
        <w:rPr>
          <w:rStyle w:val="130"/>
          <w:color w:val="auto"/>
          <w:sz w:val="24"/>
          <w:szCs w:val="24"/>
        </w:rPr>
        <w:t>и неисправностях, возникающих на системах теплоснабжения и проводимых на них ремонтных работ;</w:t>
      </w:r>
    </w:p>
    <w:p w:rsidR="005B6168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228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>оптимизация процесса;</w:t>
      </w:r>
      <w:r w:rsidR="00A76592" w:rsidRPr="000A2A2F">
        <w:rPr>
          <w:rStyle w:val="13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130"/>
          <w:color w:val="auto"/>
          <w:sz w:val="24"/>
          <w:szCs w:val="24"/>
        </w:rPr>
        <w:t>составления планов проведения ремонтных работ на теплосетях;</w:t>
      </w:r>
    </w:p>
    <w:p w:rsidR="00635C30" w:rsidRPr="000A2A2F" w:rsidRDefault="00623EA2" w:rsidP="00635C30">
      <w:pPr>
        <w:pStyle w:val="24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>эффективное планирование выделения финансовых средств</w:t>
      </w:r>
      <w:r w:rsidR="00635C30" w:rsidRPr="000A2A2F">
        <w:rPr>
          <w:rStyle w:val="13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130"/>
          <w:color w:val="auto"/>
          <w:sz w:val="24"/>
          <w:szCs w:val="24"/>
        </w:rPr>
        <w:t xml:space="preserve">на содержание и проведение </w:t>
      </w:r>
      <w:proofErr w:type="spellStart"/>
      <w:r w:rsidRPr="000A2A2F">
        <w:rPr>
          <w:rStyle w:val="130"/>
          <w:color w:val="auto"/>
          <w:sz w:val="24"/>
          <w:szCs w:val="24"/>
        </w:rPr>
        <w:t>ремон</w:t>
      </w:r>
      <w:proofErr w:type="spellEnd"/>
      <w:r w:rsidR="00635C30" w:rsidRPr="000A2A2F">
        <w:rPr>
          <w:rStyle w:val="130"/>
          <w:color w:val="auto"/>
          <w:sz w:val="24"/>
          <w:szCs w:val="24"/>
          <w:lang w:val="ru-RU"/>
        </w:rPr>
        <w:t>т</w:t>
      </w:r>
      <w:proofErr w:type="spellStart"/>
      <w:r w:rsidRPr="000A2A2F">
        <w:rPr>
          <w:rStyle w:val="130"/>
          <w:color w:val="auto"/>
          <w:sz w:val="24"/>
          <w:szCs w:val="24"/>
        </w:rPr>
        <w:t>ых</w:t>
      </w:r>
      <w:proofErr w:type="spellEnd"/>
      <w:r w:rsidRPr="000A2A2F">
        <w:rPr>
          <w:rStyle w:val="130"/>
          <w:color w:val="auto"/>
          <w:sz w:val="24"/>
          <w:szCs w:val="24"/>
        </w:rPr>
        <w:t xml:space="preserve"> работ на тепловых сетях.</w:t>
      </w:r>
    </w:p>
    <w:p w:rsidR="005B6168" w:rsidRPr="000A2A2F" w:rsidRDefault="00635C30" w:rsidP="00635C30">
      <w:pPr>
        <w:pStyle w:val="24"/>
        <w:shd w:val="clear" w:color="auto" w:fill="auto"/>
        <w:tabs>
          <w:tab w:val="left" w:pos="199"/>
        </w:tabs>
        <w:spacing w:before="0" w:after="0" w:line="240" w:lineRule="auto"/>
        <w:ind w:left="60"/>
        <w:jc w:val="both"/>
        <w:rPr>
          <w:color w:val="auto"/>
          <w:sz w:val="24"/>
          <w:szCs w:val="24"/>
        </w:rPr>
      </w:pPr>
      <w:r w:rsidRPr="000A2A2F">
        <w:rPr>
          <w:color w:val="auto"/>
          <w:sz w:val="24"/>
          <w:szCs w:val="24"/>
        </w:rPr>
        <w:tab/>
      </w:r>
      <w:r w:rsidR="00623EA2" w:rsidRPr="000A2A2F">
        <w:rPr>
          <w:rStyle w:val="130"/>
          <w:color w:val="auto"/>
          <w:sz w:val="24"/>
          <w:szCs w:val="24"/>
        </w:rPr>
        <w:t>Система мониторинга включает в себя:</w:t>
      </w:r>
    </w:p>
    <w:p w:rsidR="005B6168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>сбор данных;</w:t>
      </w:r>
    </w:p>
    <w:p w:rsidR="005B6168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lastRenderedPageBreak/>
        <w:t>хранение, обработку и представление данных;</w:t>
      </w:r>
    </w:p>
    <w:p w:rsidR="00635C30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jc w:val="both"/>
        <w:rPr>
          <w:rStyle w:val="130"/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 xml:space="preserve">анализ и выдачу </w:t>
      </w:r>
      <w:r w:rsidR="00635C30" w:rsidRPr="000A2A2F">
        <w:rPr>
          <w:rStyle w:val="130"/>
          <w:color w:val="auto"/>
          <w:sz w:val="24"/>
          <w:szCs w:val="24"/>
        </w:rPr>
        <w:t>информации для принятия решения;</w:t>
      </w:r>
    </w:p>
    <w:p w:rsidR="005B6168" w:rsidRPr="000A2A2F" w:rsidRDefault="00623EA2" w:rsidP="00635C30">
      <w:pPr>
        <w:pStyle w:val="24"/>
        <w:shd w:val="clear" w:color="auto" w:fill="auto"/>
        <w:tabs>
          <w:tab w:val="left" w:pos="199"/>
        </w:tabs>
        <w:spacing w:before="0" w:after="0" w:line="240" w:lineRule="auto"/>
        <w:rPr>
          <w:i/>
          <w:color w:val="auto"/>
          <w:sz w:val="24"/>
          <w:szCs w:val="24"/>
        </w:rPr>
      </w:pPr>
      <w:r w:rsidRPr="000A2A2F">
        <w:rPr>
          <w:rStyle w:val="130"/>
          <w:i/>
          <w:color w:val="auto"/>
          <w:sz w:val="24"/>
          <w:szCs w:val="24"/>
        </w:rPr>
        <w:t>Сбор данных.</w:t>
      </w:r>
    </w:p>
    <w:p w:rsidR="005B6168" w:rsidRPr="000A2A2F" w:rsidRDefault="00623EA2" w:rsidP="00635C30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5B6168" w:rsidRPr="000A2A2F" w:rsidRDefault="00623EA2" w:rsidP="00635C30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5B6168" w:rsidRPr="000A2A2F" w:rsidRDefault="00635C30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>Собирается следующая информация:</w:t>
      </w:r>
    </w:p>
    <w:p w:rsidR="005B6168" w:rsidRPr="000A2A2F" w:rsidRDefault="00635C30" w:rsidP="004747EB">
      <w:pPr>
        <w:pStyle w:val="24"/>
        <w:numPr>
          <w:ilvl w:val="0"/>
          <w:numId w:val="2"/>
        </w:numPr>
        <w:shd w:val="clear" w:color="auto" w:fill="auto"/>
        <w:tabs>
          <w:tab w:val="left" w:pos="19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 xml:space="preserve">база данных </w:t>
      </w:r>
      <w:r w:rsidRPr="000A2A2F">
        <w:rPr>
          <w:rStyle w:val="130"/>
          <w:color w:val="auto"/>
          <w:sz w:val="24"/>
          <w:szCs w:val="24"/>
          <w:lang w:val="ru-RU"/>
        </w:rPr>
        <w:t>т</w:t>
      </w:r>
      <w:proofErr w:type="spellStart"/>
      <w:r w:rsidR="00623EA2" w:rsidRPr="000A2A2F">
        <w:rPr>
          <w:rStyle w:val="130"/>
          <w:color w:val="auto"/>
          <w:sz w:val="24"/>
          <w:szCs w:val="24"/>
        </w:rPr>
        <w:t>ехнологического</w:t>
      </w:r>
      <w:proofErr w:type="spellEnd"/>
      <w:r w:rsidR="00623EA2" w:rsidRPr="000A2A2F">
        <w:rPr>
          <w:rStyle w:val="130"/>
          <w:color w:val="auto"/>
          <w:sz w:val="24"/>
          <w:szCs w:val="24"/>
        </w:rPr>
        <w:t xml:space="preserve"> оборудования прокладок тепловых сетей;</w:t>
      </w:r>
    </w:p>
    <w:p w:rsidR="005B6168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26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 xml:space="preserve">расположение смежных коммуникаций в 5-ти метровой зоне вдоль прокладки </w:t>
      </w:r>
      <w:r w:rsidRPr="000A2A2F">
        <w:rPr>
          <w:rStyle w:val="140"/>
          <w:color w:val="auto"/>
          <w:sz w:val="24"/>
          <w:szCs w:val="24"/>
        </w:rPr>
        <w:t>тепло</w:t>
      </w:r>
      <w:r w:rsidR="00635C30" w:rsidRPr="000A2A2F">
        <w:rPr>
          <w:rStyle w:val="140"/>
          <w:color w:val="auto"/>
          <w:sz w:val="24"/>
          <w:szCs w:val="24"/>
          <w:lang w:val="ru-RU"/>
        </w:rPr>
        <w:t>с</w:t>
      </w:r>
      <w:r w:rsidRPr="000A2A2F">
        <w:rPr>
          <w:rStyle w:val="140"/>
          <w:color w:val="auto"/>
          <w:sz w:val="24"/>
          <w:szCs w:val="24"/>
        </w:rPr>
        <w:t xml:space="preserve">ети, </w:t>
      </w:r>
      <w:r w:rsidRPr="000A2A2F">
        <w:rPr>
          <w:rStyle w:val="130"/>
          <w:color w:val="auto"/>
          <w:sz w:val="24"/>
          <w:szCs w:val="24"/>
        </w:rPr>
        <w:t>схема дренажных и канализационных сетей;</w:t>
      </w:r>
    </w:p>
    <w:p w:rsidR="005B6168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>исполнительна</w:t>
      </w:r>
      <w:r w:rsidR="00635C30" w:rsidRPr="000A2A2F">
        <w:rPr>
          <w:rStyle w:val="130"/>
          <w:color w:val="auto"/>
          <w:sz w:val="24"/>
          <w:szCs w:val="24"/>
          <w:lang w:val="ru-RU"/>
        </w:rPr>
        <w:t>я</w:t>
      </w:r>
      <w:r w:rsidRPr="000A2A2F">
        <w:rPr>
          <w:rStyle w:val="130"/>
          <w:color w:val="auto"/>
          <w:sz w:val="24"/>
          <w:szCs w:val="24"/>
        </w:rPr>
        <w:t xml:space="preserve"> документация в электронном виде;</w:t>
      </w:r>
    </w:p>
    <w:p w:rsidR="005B6168" w:rsidRPr="000A2A2F" w:rsidRDefault="00635C30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30"/>
          <w:color w:val="auto"/>
          <w:sz w:val="24"/>
          <w:szCs w:val="24"/>
        </w:rPr>
        <w:t xml:space="preserve">- данные о грунтах </w:t>
      </w:r>
      <w:r w:rsidR="00623EA2" w:rsidRPr="000A2A2F">
        <w:rPr>
          <w:rStyle w:val="130"/>
          <w:color w:val="auto"/>
          <w:sz w:val="24"/>
          <w:szCs w:val="24"/>
        </w:rPr>
        <w:t>в зоне прокладки теплосети (грунтовые воды, суффозионные грунты).</w:t>
      </w:r>
    </w:p>
    <w:p w:rsidR="005B6168" w:rsidRPr="000A2A2F" w:rsidRDefault="00635C30" w:rsidP="00635C30">
      <w:pPr>
        <w:pStyle w:val="24"/>
        <w:shd w:val="clear" w:color="auto" w:fill="auto"/>
        <w:tabs>
          <w:tab w:val="left" w:pos="773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50"/>
          <w:color w:val="auto"/>
          <w:sz w:val="24"/>
          <w:szCs w:val="24"/>
          <w:lang w:val="ru-RU"/>
        </w:rPr>
        <w:t xml:space="preserve">Сбор </w:t>
      </w:r>
      <w:r w:rsidR="00623EA2" w:rsidRPr="000A2A2F">
        <w:rPr>
          <w:rStyle w:val="150"/>
          <w:color w:val="auto"/>
          <w:sz w:val="24"/>
          <w:szCs w:val="24"/>
        </w:rPr>
        <w:t xml:space="preserve">данных организуется </w:t>
      </w:r>
      <w:r w:rsidR="00623EA2" w:rsidRPr="000A2A2F">
        <w:rPr>
          <w:rStyle w:val="16"/>
          <w:color w:val="auto"/>
          <w:sz w:val="24"/>
          <w:szCs w:val="24"/>
        </w:rPr>
        <w:t xml:space="preserve">управлением </w:t>
      </w:r>
      <w:r w:rsidR="006930F0" w:rsidRPr="000A2A2F">
        <w:rPr>
          <w:rStyle w:val="16"/>
          <w:color w:val="auto"/>
          <w:sz w:val="24"/>
          <w:szCs w:val="24"/>
          <w:lang w:val="ru-RU"/>
        </w:rPr>
        <w:t>городского хозяйства и ЖКХ</w:t>
      </w:r>
      <w:r w:rsidR="00623EA2" w:rsidRPr="000A2A2F">
        <w:rPr>
          <w:rStyle w:val="17"/>
          <w:color w:val="auto"/>
          <w:sz w:val="24"/>
          <w:szCs w:val="24"/>
        </w:rPr>
        <w:t xml:space="preserve"> </w:t>
      </w:r>
      <w:r w:rsidR="006930F0" w:rsidRPr="000A2A2F">
        <w:rPr>
          <w:rStyle w:val="16"/>
          <w:color w:val="auto"/>
          <w:sz w:val="24"/>
          <w:szCs w:val="24"/>
        </w:rPr>
        <w:t>администрации Ю</w:t>
      </w:r>
      <w:r w:rsidR="00623EA2" w:rsidRPr="000A2A2F">
        <w:rPr>
          <w:rStyle w:val="16"/>
          <w:color w:val="auto"/>
          <w:sz w:val="24"/>
          <w:szCs w:val="24"/>
        </w:rPr>
        <w:t xml:space="preserve">рьевецкого </w:t>
      </w:r>
      <w:r w:rsidR="006930F0" w:rsidRPr="000A2A2F">
        <w:rPr>
          <w:rStyle w:val="16"/>
          <w:color w:val="auto"/>
          <w:sz w:val="24"/>
          <w:szCs w:val="24"/>
          <w:lang w:val="ru-RU"/>
        </w:rPr>
        <w:t>муниципального района</w:t>
      </w:r>
      <w:r w:rsidR="00623EA2" w:rsidRPr="000A2A2F">
        <w:rPr>
          <w:rStyle w:val="16"/>
          <w:color w:val="auto"/>
          <w:sz w:val="24"/>
          <w:szCs w:val="24"/>
        </w:rPr>
        <w:t xml:space="preserve">, на бумажных </w:t>
      </w:r>
      <w:r w:rsidR="00623EA2" w:rsidRPr="000A2A2F">
        <w:rPr>
          <w:rStyle w:val="150"/>
          <w:color w:val="auto"/>
          <w:sz w:val="24"/>
          <w:szCs w:val="24"/>
        </w:rPr>
        <w:t>и электронных</w:t>
      </w:r>
      <w:r w:rsidR="00623EA2" w:rsidRPr="000A2A2F">
        <w:rPr>
          <w:rStyle w:val="17"/>
          <w:color w:val="auto"/>
          <w:sz w:val="24"/>
          <w:szCs w:val="24"/>
        </w:rPr>
        <w:t xml:space="preserve"> </w:t>
      </w:r>
      <w:r w:rsidR="00623EA2" w:rsidRPr="000A2A2F">
        <w:rPr>
          <w:rStyle w:val="150"/>
          <w:color w:val="auto"/>
          <w:sz w:val="24"/>
          <w:szCs w:val="24"/>
        </w:rPr>
        <w:t xml:space="preserve">носителях и аккумулируется </w:t>
      </w:r>
      <w:r w:rsidR="00623EA2" w:rsidRPr="000A2A2F">
        <w:rPr>
          <w:rStyle w:val="16"/>
          <w:color w:val="auto"/>
          <w:sz w:val="24"/>
          <w:szCs w:val="24"/>
        </w:rPr>
        <w:t xml:space="preserve">для </w:t>
      </w:r>
      <w:r w:rsidR="00623EA2" w:rsidRPr="000A2A2F">
        <w:rPr>
          <w:rStyle w:val="150"/>
          <w:color w:val="auto"/>
          <w:sz w:val="24"/>
          <w:szCs w:val="24"/>
        </w:rPr>
        <w:t>разработки схемы теплоснабжения Юрьевецкого</w:t>
      </w:r>
      <w:r w:rsidR="00623EA2" w:rsidRPr="000A2A2F">
        <w:rPr>
          <w:rStyle w:val="17"/>
          <w:color w:val="auto"/>
          <w:sz w:val="24"/>
          <w:szCs w:val="24"/>
        </w:rPr>
        <w:t xml:space="preserve"> </w:t>
      </w:r>
      <w:r w:rsidR="006930F0" w:rsidRPr="000A2A2F">
        <w:rPr>
          <w:rStyle w:val="16"/>
          <w:color w:val="auto"/>
          <w:sz w:val="24"/>
          <w:szCs w:val="24"/>
        </w:rPr>
        <w:t>городского поселения.</w:t>
      </w:r>
    </w:p>
    <w:p w:rsidR="005B6168" w:rsidRPr="000A2A2F" w:rsidRDefault="00623EA2" w:rsidP="004E0306">
      <w:pPr>
        <w:pStyle w:val="24"/>
        <w:shd w:val="clear" w:color="auto" w:fill="auto"/>
        <w:tabs>
          <w:tab w:val="left" w:pos="710"/>
        </w:tabs>
        <w:spacing w:before="0" w:after="0" w:line="240" w:lineRule="auto"/>
        <w:rPr>
          <w:i/>
          <w:color w:val="auto"/>
          <w:sz w:val="24"/>
          <w:szCs w:val="24"/>
        </w:rPr>
      </w:pPr>
      <w:r w:rsidRPr="000A2A2F">
        <w:rPr>
          <w:rStyle w:val="150"/>
          <w:i/>
          <w:color w:val="auto"/>
          <w:sz w:val="24"/>
          <w:szCs w:val="24"/>
        </w:rPr>
        <w:t>Анализ и выдача информации для принятия решения.</w:t>
      </w:r>
    </w:p>
    <w:p w:rsidR="005B6168" w:rsidRPr="000A2A2F" w:rsidRDefault="00623EA2" w:rsidP="004E0306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A2A2F">
        <w:rPr>
          <w:rStyle w:val="150"/>
          <w:color w:val="auto"/>
          <w:sz w:val="24"/>
          <w:szCs w:val="24"/>
        </w:rPr>
        <w:t xml:space="preserve">Система анализа и выдачи информации в 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теп</w:t>
      </w:r>
      <w:proofErr w:type="spellStart"/>
      <w:r w:rsidRPr="000A2A2F">
        <w:rPr>
          <w:rStyle w:val="150"/>
          <w:color w:val="auto"/>
          <w:sz w:val="24"/>
          <w:szCs w:val="24"/>
        </w:rPr>
        <w:t>ловых</w:t>
      </w:r>
      <w:proofErr w:type="spellEnd"/>
      <w:r w:rsidRPr="000A2A2F">
        <w:rPr>
          <w:rStyle w:val="150"/>
          <w:color w:val="auto"/>
          <w:sz w:val="24"/>
          <w:szCs w:val="24"/>
        </w:rPr>
        <w:t xml:space="preserve"> сетях направлена на решение</w:t>
      </w:r>
      <w:r w:rsidRPr="000A2A2F">
        <w:rPr>
          <w:rStyle w:val="17"/>
          <w:color w:val="auto"/>
          <w:sz w:val="24"/>
          <w:szCs w:val="24"/>
        </w:rPr>
        <w:t xml:space="preserve"> </w:t>
      </w:r>
      <w:r w:rsidRPr="000A2A2F">
        <w:rPr>
          <w:rStyle w:val="150"/>
          <w:color w:val="auto"/>
          <w:sz w:val="24"/>
          <w:szCs w:val="24"/>
        </w:rPr>
        <w:t>задачи оптимизации планов ремонт на основе выбора из сетей, имеющих</w:t>
      </w:r>
      <w:r w:rsidRPr="000A2A2F">
        <w:rPr>
          <w:rStyle w:val="17"/>
          <w:color w:val="auto"/>
          <w:sz w:val="24"/>
          <w:szCs w:val="24"/>
        </w:rPr>
        <w:t xml:space="preserve"> </w:t>
      </w:r>
      <w:r w:rsidRPr="000A2A2F">
        <w:rPr>
          <w:rStyle w:val="150"/>
          <w:color w:val="auto"/>
          <w:sz w:val="24"/>
          <w:szCs w:val="24"/>
        </w:rPr>
        <w:t>повреждения, самых ненадежных, исходя из заданного объема финансирования.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  <w:lang w:val="ru-RU"/>
        </w:rPr>
      </w:pPr>
      <w:r w:rsidRPr="000A2A2F">
        <w:rPr>
          <w:rStyle w:val="150"/>
          <w:color w:val="auto"/>
          <w:sz w:val="24"/>
          <w:szCs w:val="24"/>
        </w:rPr>
        <w:t>Основным источником информации д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ля статистической</w:t>
      </w:r>
      <w:r w:rsidRPr="000A2A2F">
        <w:rPr>
          <w:rStyle w:val="150"/>
          <w:color w:val="auto"/>
          <w:sz w:val="24"/>
          <w:szCs w:val="24"/>
        </w:rPr>
        <w:t xml:space="preserve"> обработки данных являются</w:t>
      </w:r>
      <w:r w:rsidRPr="000A2A2F">
        <w:rPr>
          <w:rStyle w:val="17"/>
          <w:color w:val="auto"/>
          <w:sz w:val="24"/>
          <w:szCs w:val="24"/>
        </w:rPr>
        <w:t xml:space="preserve"> </w:t>
      </w:r>
      <w:r w:rsidRPr="000A2A2F">
        <w:rPr>
          <w:rStyle w:val="150"/>
          <w:color w:val="auto"/>
          <w:sz w:val="24"/>
          <w:szCs w:val="24"/>
        </w:rPr>
        <w:t>результаты о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п</w:t>
      </w:r>
      <w:proofErr w:type="spellStart"/>
      <w:r w:rsidRPr="000A2A2F">
        <w:rPr>
          <w:rStyle w:val="150"/>
          <w:color w:val="auto"/>
          <w:sz w:val="24"/>
          <w:szCs w:val="24"/>
        </w:rPr>
        <w:t>рессовки</w:t>
      </w:r>
      <w:proofErr w:type="spellEnd"/>
      <w:r w:rsidRPr="000A2A2F">
        <w:rPr>
          <w:rStyle w:val="150"/>
          <w:color w:val="auto"/>
          <w:sz w:val="24"/>
          <w:szCs w:val="24"/>
        </w:rPr>
        <w:t xml:space="preserve"> в ремонтный период, ко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то</w:t>
      </w:r>
      <w:proofErr w:type="spellStart"/>
      <w:r w:rsidRPr="000A2A2F">
        <w:rPr>
          <w:rStyle w:val="150"/>
          <w:color w:val="auto"/>
          <w:sz w:val="24"/>
          <w:szCs w:val="24"/>
        </w:rPr>
        <w:t>рые</w:t>
      </w:r>
      <w:proofErr w:type="spellEnd"/>
      <w:r w:rsidRPr="000A2A2F">
        <w:rPr>
          <w:rStyle w:val="150"/>
          <w:color w:val="auto"/>
          <w:sz w:val="24"/>
          <w:szCs w:val="24"/>
        </w:rPr>
        <w:t xml:space="preserve"> </w:t>
      </w:r>
      <w:proofErr w:type="spellStart"/>
      <w:r w:rsidRPr="000A2A2F">
        <w:rPr>
          <w:rStyle w:val="150"/>
          <w:color w:val="auto"/>
          <w:sz w:val="24"/>
          <w:szCs w:val="24"/>
        </w:rPr>
        <w:t>применя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ются</w:t>
      </w:r>
      <w:proofErr w:type="spellEnd"/>
      <w:r w:rsidRPr="000A2A2F">
        <w:rPr>
          <w:rStyle w:val="150"/>
          <w:color w:val="auto"/>
          <w:sz w:val="24"/>
          <w:szCs w:val="24"/>
        </w:rPr>
        <w:t xml:space="preserve"> как основной мет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од</w:t>
      </w:r>
      <w:r w:rsidRPr="000A2A2F">
        <w:rPr>
          <w:rStyle w:val="17"/>
          <w:color w:val="auto"/>
          <w:sz w:val="24"/>
          <w:szCs w:val="24"/>
        </w:rPr>
        <w:t xml:space="preserve"> </w:t>
      </w:r>
      <w:r w:rsidR="004E0306" w:rsidRPr="000A2A2F">
        <w:rPr>
          <w:rStyle w:val="150"/>
          <w:color w:val="auto"/>
          <w:sz w:val="24"/>
          <w:szCs w:val="24"/>
        </w:rPr>
        <w:t>диагностики и планирования ремонтов</w:t>
      </w:r>
      <w:r w:rsidRPr="000A2A2F">
        <w:rPr>
          <w:rStyle w:val="150"/>
          <w:color w:val="auto"/>
          <w:sz w:val="24"/>
          <w:szCs w:val="24"/>
        </w:rPr>
        <w:t xml:space="preserve"> и перекладок тепловых сетей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.</w:t>
      </w:r>
    </w:p>
    <w:p w:rsidR="005B6168" w:rsidRPr="000A2A2F" w:rsidRDefault="00623EA2" w:rsidP="004E0306">
      <w:pPr>
        <w:pStyle w:val="24"/>
        <w:shd w:val="clear" w:color="auto" w:fill="auto"/>
        <w:spacing w:before="0" w:after="0" w:line="240" w:lineRule="auto"/>
        <w:ind w:firstLine="708"/>
        <w:jc w:val="both"/>
        <w:rPr>
          <w:rStyle w:val="150"/>
          <w:color w:val="auto"/>
          <w:sz w:val="24"/>
          <w:szCs w:val="24"/>
        </w:rPr>
      </w:pPr>
      <w:r w:rsidRPr="000A2A2F">
        <w:rPr>
          <w:rStyle w:val="150"/>
          <w:color w:val="auto"/>
          <w:sz w:val="24"/>
          <w:szCs w:val="24"/>
        </w:rPr>
        <w:t xml:space="preserve">Данные </w:t>
      </w:r>
      <w:r w:rsidRPr="000A2A2F">
        <w:rPr>
          <w:rStyle w:val="16"/>
          <w:color w:val="auto"/>
          <w:sz w:val="24"/>
          <w:szCs w:val="24"/>
        </w:rPr>
        <w:t xml:space="preserve">мониторинга </w:t>
      </w:r>
      <w:r w:rsidRPr="000A2A2F">
        <w:rPr>
          <w:rStyle w:val="150"/>
          <w:color w:val="auto"/>
          <w:sz w:val="24"/>
          <w:szCs w:val="24"/>
        </w:rPr>
        <w:t>накладываются на актуальные паспортные характеристики</w:t>
      </w:r>
      <w:r w:rsidRPr="000A2A2F">
        <w:rPr>
          <w:rStyle w:val="17"/>
          <w:color w:val="auto"/>
          <w:sz w:val="24"/>
          <w:szCs w:val="24"/>
        </w:rPr>
        <w:t xml:space="preserve"> </w:t>
      </w:r>
      <w:r w:rsidRPr="000A2A2F">
        <w:rPr>
          <w:rStyle w:val="150"/>
          <w:color w:val="auto"/>
          <w:sz w:val="24"/>
          <w:szCs w:val="24"/>
        </w:rPr>
        <w:t xml:space="preserve">объекта в </w:t>
      </w:r>
      <w:r w:rsidRPr="000A2A2F">
        <w:rPr>
          <w:rStyle w:val="16"/>
          <w:color w:val="auto"/>
          <w:sz w:val="24"/>
          <w:szCs w:val="24"/>
        </w:rPr>
        <w:t xml:space="preserve">целях выявления </w:t>
      </w:r>
      <w:r w:rsidRPr="000A2A2F">
        <w:rPr>
          <w:rStyle w:val="150"/>
          <w:color w:val="auto"/>
          <w:sz w:val="24"/>
          <w:szCs w:val="24"/>
        </w:rPr>
        <w:t>истинного состояние объекта, исключения ложной</w:t>
      </w:r>
      <w:r w:rsidRPr="000A2A2F">
        <w:rPr>
          <w:rStyle w:val="17"/>
          <w:color w:val="auto"/>
          <w:sz w:val="24"/>
          <w:szCs w:val="24"/>
        </w:rPr>
        <w:t xml:space="preserve"> </w:t>
      </w:r>
      <w:r w:rsidRPr="000A2A2F">
        <w:rPr>
          <w:rStyle w:val="16"/>
          <w:color w:val="auto"/>
          <w:sz w:val="24"/>
          <w:szCs w:val="24"/>
        </w:rPr>
        <w:t xml:space="preserve">информации </w:t>
      </w:r>
      <w:r w:rsidRPr="000A2A2F">
        <w:rPr>
          <w:rStyle w:val="150"/>
          <w:color w:val="auto"/>
          <w:sz w:val="24"/>
          <w:szCs w:val="24"/>
        </w:rPr>
        <w:t xml:space="preserve">и </w:t>
      </w:r>
      <w:r w:rsidRPr="000A2A2F">
        <w:rPr>
          <w:rStyle w:val="16"/>
          <w:color w:val="auto"/>
          <w:sz w:val="24"/>
          <w:szCs w:val="24"/>
        </w:rPr>
        <w:t xml:space="preserve">принятия оптимального </w:t>
      </w:r>
      <w:r w:rsidRPr="000A2A2F">
        <w:rPr>
          <w:rStyle w:val="150"/>
          <w:color w:val="auto"/>
          <w:sz w:val="24"/>
          <w:szCs w:val="24"/>
        </w:rPr>
        <w:t>управленческого решения.</w:t>
      </w:r>
    </w:p>
    <w:p w:rsidR="004E0306" w:rsidRPr="000A2A2F" w:rsidRDefault="004E0306" w:rsidP="004E0306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</w:p>
    <w:p w:rsidR="005B6168" w:rsidRPr="000A2A2F" w:rsidRDefault="00623EA2" w:rsidP="004E0306">
      <w:pPr>
        <w:pStyle w:val="28"/>
        <w:keepNext/>
        <w:keepLines/>
        <w:shd w:val="clear" w:color="auto" w:fill="auto"/>
        <w:spacing w:before="0" w:line="240" w:lineRule="auto"/>
        <w:jc w:val="center"/>
        <w:rPr>
          <w:rStyle w:val="2b"/>
          <w:color w:val="auto"/>
          <w:sz w:val="24"/>
          <w:szCs w:val="24"/>
        </w:rPr>
      </w:pPr>
      <w:bookmarkStart w:id="6" w:name="bookmark3"/>
      <w:r w:rsidRPr="000A2A2F">
        <w:rPr>
          <w:rStyle w:val="2b"/>
          <w:color w:val="auto"/>
          <w:sz w:val="24"/>
          <w:szCs w:val="24"/>
        </w:rPr>
        <w:t>Функционирование системы Мониторинга</w:t>
      </w:r>
      <w:bookmarkEnd w:id="6"/>
    </w:p>
    <w:p w:rsidR="005B6168" w:rsidRPr="000A2A2F" w:rsidRDefault="00623EA2" w:rsidP="004E0306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A2A2F">
        <w:rPr>
          <w:rStyle w:val="150"/>
          <w:color w:val="auto"/>
          <w:sz w:val="24"/>
          <w:szCs w:val="24"/>
        </w:rPr>
        <w:t xml:space="preserve">Функционирование системы мониторинга осуществляется на объектовом и </w:t>
      </w:r>
      <w:proofErr w:type="spellStart"/>
      <w:r w:rsidRPr="000A2A2F">
        <w:rPr>
          <w:rStyle w:val="150"/>
          <w:color w:val="auto"/>
          <w:sz w:val="24"/>
          <w:szCs w:val="24"/>
        </w:rPr>
        <w:t>мун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иципальном</w:t>
      </w:r>
      <w:proofErr w:type="spellEnd"/>
      <w:r w:rsidR="004E0306" w:rsidRPr="000A2A2F">
        <w:rPr>
          <w:rStyle w:val="150"/>
          <w:color w:val="auto"/>
          <w:sz w:val="24"/>
          <w:szCs w:val="24"/>
          <w:lang w:val="ru-RU"/>
        </w:rPr>
        <w:t xml:space="preserve"> </w:t>
      </w:r>
      <w:r w:rsidR="004E0306" w:rsidRPr="000A2A2F">
        <w:rPr>
          <w:rStyle w:val="150"/>
          <w:color w:val="auto"/>
          <w:sz w:val="24"/>
          <w:szCs w:val="24"/>
        </w:rPr>
        <w:t>уровнях.</w:t>
      </w:r>
      <w:r w:rsidR="004E0306" w:rsidRPr="000A2A2F">
        <w:rPr>
          <w:rStyle w:val="15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150"/>
          <w:color w:val="auto"/>
          <w:sz w:val="24"/>
          <w:szCs w:val="24"/>
        </w:rPr>
        <w:t>На</w:t>
      </w:r>
      <w:r w:rsidR="004E0306" w:rsidRPr="000A2A2F">
        <w:rPr>
          <w:rStyle w:val="15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150"/>
          <w:color w:val="auto"/>
          <w:sz w:val="24"/>
          <w:szCs w:val="24"/>
        </w:rPr>
        <w:t>объектовом уровне организационно-</w:t>
      </w:r>
      <w:proofErr w:type="spellStart"/>
      <w:r w:rsidRPr="000A2A2F">
        <w:rPr>
          <w:rStyle w:val="150"/>
          <w:color w:val="auto"/>
          <w:sz w:val="24"/>
          <w:szCs w:val="24"/>
        </w:rPr>
        <w:t>ме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тод</w:t>
      </w:r>
      <w:r w:rsidRPr="000A2A2F">
        <w:rPr>
          <w:rStyle w:val="150"/>
          <w:color w:val="auto"/>
          <w:sz w:val="24"/>
          <w:szCs w:val="24"/>
        </w:rPr>
        <w:t>ическое</w:t>
      </w:r>
      <w:proofErr w:type="spellEnd"/>
      <w:r w:rsidRPr="000A2A2F">
        <w:rPr>
          <w:rStyle w:val="150"/>
          <w:color w:val="auto"/>
          <w:sz w:val="24"/>
          <w:szCs w:val="24"/>
        </w:rPr>
        <w:t xml:space="preserve"> р</w:t>
      </w:r>
      <w:r w:rsidR="004E0306" w:rsidRPr="000A2A2F">
        <w:rPr>
          <w:rStyle w:val="150"/>
          <w:color w:val="auto"/>
          <w:sz w:val="24"/>
          <w:szCs w:val="24"/>
          <w:lang w:val="ru-RU"/>
        </w:rPr>
        <w:t>у</w:t>
      </w:r>
      <w:proofErr w:type="spellStart"/>
      <w:r w:rsidRPr="000A2A2F">
        <w:rPr>
          <w:rStyle w:val="150"/>
          <w:color w:val="auto"/>
          <w:sz w:val="24"/>
          <w:szCs w:val="24"/>
        </w:rPr>
        <w:t>ководство</w:t>
      </w:r>
      <w:proofErr w:type="spellEnd"/>
      <w:r w:rsidRPr="000A2A2F">
        <w:rPr>
          <w:rStyle w:val="150"/>
          <w:color w:val="auto"/>
          <w:sz w:val="24"/>
          <w:szCs w:val="24"/>
        </w:rPr>
        <w:t xml:space="preserve"> и координацию деятельности системы </w:t>
      </w:r>
      <w:proofErr w:type="spellStart"/>
      <w:r w:rsidRPr="000A2A2F">
        <w:rPr>
          <w:rStyle w:val="150"/>
          <w:color w:val="auto"/>
          <w:sz w:val="24"/>
          <w:szCs w:val="24"/>
        </w:rPr>
        <w:t>мони</w:t>
      </w:r>
      <w:proofErr w:type="spellEnd"/>
      <w:r w:rsidR="004E0306" w:rsidRPr="000A2A2F">
        <w:rPr>
          <w:rStyle w:val="150"/>
          <w:color w:val="auto"/>
          <w:sz w:val="24"/>
          <w:szCs w:val="24"/>
          <w:lang w:val="ru-RU"/>
        </w:rPr>
        <w:t>то</w:t>
      </w:r>
      <w:r w:rsidRPr="000A2A2F">
        <w:rPr>
          <w:rStyle w:val="150"/>
          <w:color w:val="auto"/>
          <w:sz w:val="24"/>
          <w:szCs w:val="24"/>
        </w:rPr>
        <w:t>ринга осуществляют организации, эксплуатирующие теплосети.</w:t>
      </w:r>
    </w:p>
    <w:p w:rsidR="005B6168" w:rsidRPr="000A2A2F" w:rsidRDefault="004E0306" w:rsidP="004747EB">
      <w:pPr>
        <w:pStyle w:val="24"/>
        <w:shd w:val="clear" w:color="auto" w:fill="auto"/>
        <w:spacing w:before="0" w:after="0" w:line="240" w:lineRule="auto"/>
        <w:jc w:val="both"/>
        <w:rPr>
          <w:rStyle w:val="150"/>
          <w:color w:val="auto"/>
          <w:sz w:val="24"/>
          <w:szCs w:val="24"/>
        </w:rPr>
      </w:pPr>
      <w:r w:rsidRPr="000A2A2F">
        <w:rPr>
          <w:rStyle w:val="150"/>
          <w:color w:val="auto"/>
          <w:sz w:val="24"/>
          <w:szCs w:val="24"/>
          <w:lang w:val="ru-RU"/>
        </w:rPr>
        <w:t xml:space="preserve">На </w:t>
      </w:r>
      <w:proofErr w:type="spellStart"/>
      <w:r w:rsidR="00623EA2" w:rsidRPr="000A2A2F">
        <w:rPr>
          <w:rStyle w:val="150"/>
          <w:color w:val="auto"/>
          <w:sz w:val="24"/>
          <w:szCs w:val="24"/>
        </w:rPr>
        <w:t>мун</w:t>
      </w:r>
      <w:proofErr w:type="spellEnd"/>
      <w:r w:rsidRPr="000A2A2F">
        <w:rPr>
          <w:rStyle w:val="150"/>
          <w:color w:val="auto"/>
          <w:sz w:val="24"/>
          <w:szCs w:val="24"/>
          <w:lang w:val="ru-RU"/>
        </w:rPr>
        <w:t>и</w:t>
      </w:r>
      <w:proofErr w:type="spellStart"/>
      <w:r w:rsidR="00623EA2" w:rsidRPr="000A2A2F">
        <w:rPr>
          <w:rStyle w:val="150"/>
          <w:color w:val="auto"/>
          <w:sz w:val="24"/>
          <w:szCs w:val="24"/>
        </w:rPr>
        <w:t>ципальном</w:t>
      </w:r>
      <w:proofErr w:type="spellEnd"/>
      <w:r w:rsidR="00623EA2" w:rsidRPr="000A2A2F">
        <w:rPr>
          <w:rStyle w:val="150"/>
          <w:color w:val="auto"/>
          <w:sz w:val="24"/>
          <w:szCs w:val="24"/>
        </w:rPr>
        <w:t xml:space="preserve"> уровне организационно-методическое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жилищно-коммунального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Юрьевецкого городского поселения, (дале</w:t>
      </w:r>
      <w:proofErr w:type="gramStart"/>
      <w:r w:rsidR="00623EA2" w:rsidRPr="000A2A2F">
        <w:rPr>
          <w:rStyle w:val="150"/>
          <w:color w:val="auto"/>
          <w:sz w:val="24"/>
          <w:szCs w:val="24"/>
        </w:rPr>
        <w:t>е-</w:t>
      </w:r>
      <w:proofErr w:type="gramEnd"/>
      <w:r w:rsidR="00623EA2" w:rsidRPr="000A2A2F">
        <w:rPr>
          <w:rStyle w:val="150"/>
          <w:color w:val="auto"/>
          <w:sz w:val="24"/>
          <w:szCs w:val="24"/>
        </w:rPr>
        <w:t xml:space="preserve"> Комиссии), которые являются координационным органом.</w:t>
      </w:r>
    </w:p>
    <w:p w:rsidR="0002068E" w:rsidRPr="000A2A2F" w:rsidRDefault="0002068E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5B6168" w:rsidRPr="000A2A2F" w:rsidRDefault="00623EA2" w:rsidP="0002068E">
      <w:pPr>
        <w:pStyle w:val="28"/>
        <w:keepNext/>
        <w:keepLines/>
        <w:shd w:val="clear" w:color="auto" w:fill="auto"/>
        <w:spacing w:before="0" w:line="240" w:lineRule="auto"/>
        <w:jc w:val="center"/>
        <w:rPr>
          <w:rStyle w:val="2b"/>
          <w:color w:val="auto"/>
          <w:sz w:val="24"/>
          <w:szCs w:val="24"/>
        </w:rPr>
      </w:pPr>
      <w:bookmarkStart w:id="7" w:name="bookmark4"/>
      <w:r w:rsidRPr="000A2A2F">
        <w:rPr>
          <w:rStyle w:val="2b"/>
          <w:color w:val="auto"/>
          <w:sz w:val="24"/>
          <w:szCs w:val="24"/>
        </w:rPr>
        <w:t>Основные принципы Мониторинга</w:t>
      </w:r>
      <w:bookmarkEnd w:id="7"/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ind w:firstLine="480"/>
        <w:jc w:val="both"/>
        <w:rPr>
          <w:color w:val="auto"/>
          <w:sz w:val="24"/>
          <w:szCs w:val="24"/>
        </w:rPr>
      </w:pPr>
      <w:r w:rsidRPr="000A2A2F">
        <w:rPr>
          <w:rStyle w:val="150"/>
          <w:color w:val="auto"/>
          <w:sz w:val="24"/>
          <w:szCs w:val="24"/>
        </w:rPr>
        <w:t>Основными принципами мониторинга являются: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50"/>
          <w:color w:val="auto"/>
          <w:sz w:val="24"/>
          <w:szCs w:val="24"/>
        </w:rPr>
        <w:t>- законность получения информации о (</w:t>
      </w:r>
      <w:r w:rsidR="0002068E" w:rsidRPr="000A2A2F">
        <w:rPr>
          <w:rStyle w:val="150"/>
          <w:color w:val="auto"/>
          <w:sz w:val="24"/>
          <w:szCs w:val="24"/>
          <w:lang w:val="ru-RU"/>
        </w:rPr>
        <w:t>т</w:t>
      </w:r>
      <w:r w:rsidR="0002068E" w:rsidRPr="000A2A2F">
        <w:rPr>
          <w:rStyle w:val="150"/>
          <w:color w:val="auto"/>
          <w:sz w:val="24"/>
          <w:szCs w:val="24"/>
        </w:rPr>
        <w:t>техническом</w:t>
      </w:r>
      <w:r w:rsidRPr="000A2A2F">
        <w:rPr>
          <w:rStyle w:val="150"/>
          <w:color w:val="auto"/>
          <w:sz w:val="24"/>
          <w:szCs w:val="24"/>
        </w:rPr>
        <w:t xml:space="preserve"> состоянии тепловых сетей и объектов те</w:t>
      </w:r>
      <w:r w:rsidR="0002068E" w:rsidRPr="000A2A2F">
        <w:rPr>
          <w:rStyle w:val="150"/>
          <w:color w:val="auto"/>
          <w:sz w:val="24"/>
          <w:szCs w:val="24"/>
          <w:lang w:val="ru-RU"/>
        </w:rPr>
        <w:t>п</w:t>
      </w:r>
      <w:proofErr w:type="spellStart"/>
      <w:r w:rsidRPr="000A2A2F">
        <w:rPr>
          <w:rStyle w:val="150"/>
          <w:color w:val="auto"/>
          <w:sz w:val="24"/>
          <w:szCs w:val="24"/>
        </w:rPr>
        <w:t>ло</w:t>
      </w:r>
      <w:proofErr w:type="spellEnd"/>
      <w:r w:rsidR="0002068E" w:rsidRPr="000A2A2F">
        <w:rPr>
          <w:rStyle w:val="150"/>
          <w:color w:val="auto"/>
          <w:sz w:val="24"/>
          <w:szCs w:val="24"/>
          <w:lang w:val="ru-RU"/>
        </w:rPr>
        <w:t>с</w:t>
      </w:r>
      <w:proofErr w:type="spellStart"/>
      <w:r w:rsidRPr="000A2A2F">
        <w:rPr>
          <w:rStyle w:val="150"/>
          <w:color w:val="auto"/>
          <w:sz w:val="24"/>
          <w:szCs w:val="24"/>
        </w:rPr>
        <w:t>набжени</w:t>
      </w:r>
      <w:r w:rsidR="0002068E" w:rsidRPr="000A2A2F">
        <w:rPr>
          <w:rStyle w:val="150"/>
          <w:color w:val="auto"/>
          <w:sz w:val="24"/>
          <w:szCs w:val="24"/>
        </w:rPr>
        <w:t>я</w:t>
      </w:r>
      <w:proofErr w:type="spellEnd"/>
      <w:r w:rsidR="0002068E" w:rsidRPr="000A2A2F">
        <w:rPr>
          <w:rStyle w:val="150"/>
          <w:color w:val="auto"/>
          <w:sz w:val="24"/>
          <w:szCs w:val="24"/>
        </w:rPr>
        <w:t>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50"/>
          <w:color w:val="auto"/>
          <w:sz w:val="24"/>
          <w:szCs w:val="24"/>
        </w:rPr>
        <w:t>- непрерывность наблюдения за техническим состоянием тепловых сетей и объектов теплоснабжения;</w:t>
      </w:r>
    </w:p>
    <w:p w:rsidR="0002068E" w:rsidRPr="000A2A2F" w:rsidRDefault="0002068E" w:rsidP="004747EB">
      <w:pPr>
        <w:pStyle w:val="24"/>
        <w:shd w:val="clear" w:color="auto" w:fill="auto"/>
        <w:spacing w:before="0" w:after="0" w:line="240" w:lineRule="auto"/>
        <w:jc w:val="both"/>
        <w:rPr>
          <w:rStyle w:val="150"/>
          <w:color w:val="auto"/>
          <w:sz w:val="24"/>
          <w:szCs w:val="24"/>
        </w:rPr>
      </w:pPr>
      <w:r w:rsidRPr="000A2A2F">
        <w:rPr>
          <w:rStyle w:val="19"/>
          <w:color w:val="auto"/>
          <w:sz w:val="24"/>
          <w:szCs w:val="24"/>
          <w:lang w:val="ru-RU"/>
        </w:rPr>
        <w:t xml:space="preserve">- </w:t>
      </w:r>
      <w:r w:rsidR="00623EA2" w:rsidRPr="000A2A2F">
        <w:rPr>
          <w:rStyle w:val="150"/>
          <w:color w:val="auto"/>
          <w:sz w:val="24"/>
          <w:szCs w:val="24"/>
        </w:rPr>
        <w:t>открытость доступа к результатам мониторинга;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50"/>
          <w:color w:val="auto"/>
          <w:sz w:val="24"/>
          <w:szCs w:val="24"/>
        </w:rPr>
        <w:t>- достоверность сведений, полученных в результате мониторинга.</w:t>
      </w:r>
    </w:p>
    <w:p w:rsidR="005B6168" w:rsidRPr="000A2A2F" w:rsidRDefault="0002068E" w:rsidP="004747EB">
      <w:pPr>
        <w:pStyle w:val="24"/>
        <w:shd w:val="clear" w:color="auto" w:fill="auto"/>
        <w:spacing w:before="0" w:after="0" w:line="240" w:lineRule="auto"/>
        <w:jc w:val="both"/>
        <w:rPr>
          <w:rStyle w:val="200"/>
          <w:color w:val="auto"/>
          <w:sz w:val="24"/>
          <w:szCs w:val="24"/>
        </w:rPr>
      </w:pPr>
      <w:proofErr w:type="gramStart"/>
      <w:r w:rsidRPr="000A2A2F">
        <w:rPr>
          <w:rStyle w:val="200"/>
          <w:color w:val="auto"/>
          <w:sz w:val="24"/>
          <w:szCs w:val="24"/>
          <w:lang w:val="ru-RU"/>
        </w:rPr>
        <w:lastRenderedPageBreak/>
        <w:t>К</w:t>
      </w:r>
      <w:proofErr w:type="spellStart"/>
      <w:r w:rsidR="00623EA2" w:rsidRPr="000A2A2F">
        <w:rPr>
          <w:rStyle w:val="200"/>
          <w:color w:val="auto"/>
          <w:sz w:val="24"/>
          <w:szCs w:val="24"/>
        </w:rPr>
        <w:t>омиссии</w:t>
      </w:r>
      <w:proofErr w:type="spellEnd"/>
      <w:r w:rsidR="00623EA2" w:rsidRPr="000A2A2F">
        <w:rPr>
          <w:rStyle w:val="200"/>
          <w:color w:val="auto"/>
          <w:sz w:val="24"/>
          <w:szCs w:val="24"/>
        </w:rPr>
        <w:t xml:space="preserve">, созданные для обеспечения согласованности действий администрации Юрьевецкого </w:t>
      </w:r>
      <w:r w:rsidRPr="000A2A2F">
        <w:rPr>
          <w:rStyle w:val="200"/>
          <w:color w:val="auto"/>
          <w:sz w:val="24"/>
          <w:szCs w:val="24"/>
          <w:lang w:val="ru-RU"/>
        </w:rPr>
        <w:t>муниципального района</w:t>
      </w:r>
      <w:r w:rsidR="00623EA2" w:rsidRPr="000A2A2F">
        <w:rPr>
          <w:rStyle w:val="200"/>
          <w:color w:val="auto"/>
          <w:sz w:val="24"/>
          <w:szCs w:val="24"/>
        </w:rPr>
        <w:t>, и организаций, учреждений жилищно-коммунальной и социальной сферы (далее - организации), осуществляют контроль за ходом подготовки жилищно-коммунального комплекса, объектов социальной сферы и объектов энергообеспечения к работе в осенне-зимний период и оценку готовности к отопительному периоду теплоснабжающих организаций и потребителей тепловой энергии Юрьевецкого городского поселения, деятельность в период с мая по ноябрь.</w:t>
      </w:r>
      <w:proofErr w:type="gramEnd"/>
    </w:p>
    <w:p w:rsidR="0002068E" w:rsidRPr="000A2A2F" w:rsidRDefault="0002068E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5B6168" w:rsidRPr="000A2A2F" w:rsidRDefault="00623EA2" w:rsidP="0002068E">
      <w:pPr>
        <w:pStyle w:val="24"/>
        <w:shd w:val="clear" w:color="auto" w:fill="auto"/>
        <w:spacing w:before="0" w:after="0" w:line="240" w:lineRule="auto"/>
        <w:rPr>
          <w:rStyle w:val="200"/>
          <w:b/>
          <w:color w:val="auto"/>
          <w:sz w:val="24"/>
          <w:szCs w:val="24"/>
        </w:rPr>
      </w:pPr>
      <w:r w:rsidRPr="000A2A2F">
        <w:rPr>
          <w:rStyle w:val="200"/>
          <w:b/>
          <w:color w:val="auto"/>
          <w:sz w:val="24"/>
          <w:szCs w:val="24"/>
        </w:rPr>
        <w:t>Технические требования к объектам Мониторинга</w:t>
      </w:r>
    </w:p>
    <w:p w:rsidR="005B6168" w:rsidRPr="000A2A2F" w:rsidRDefault="00623EA2" w:rsidP="0002068E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Основные технические требования к устройству тепловых сетей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Устройство тепловых сетей должно соответствовать требованиям строительных норм и правил, других НТД и техническим условиям.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 xml:space="preserve">Материалы труб, арматуры, компенсаторов, опор и других элементов трубопроводов тепловых сетей </w:t>
      </w:r>
      <w:r w:rsidR="0002068E" w:rsidRPr="000A2A2F">
        <w:rPr>
          <w:rStyle w:val="200"/>
          <w:color w:val="auto"/>
          <w:sz w:val="24"/>
          <w:szCs w:val="24"/>
          <w:lang w:val="en-US"/>
        </w:rPr>
        <w:t>III</w:t>
      </w:r>
      <w:r w:rsidRPr="000A2A2F">
        <w:rPr>
          <w:rStyle w:val="200"/>
          <w:color w:val="auto"/>
          <w:sz w:val="24"/>
          <w:szCs w:val="24"/>
        </w:rPr>
        <w:t xml:space="preserve"> и IV категорий, а также методы их изготовления, ремонта и контроля должны соответствовать Правилам устройства и безопасной эксплуатации трубопроводов пара и горячей воды и СНиП.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10"/>
          <w:color w:val="auto"/>
          <w:sz w:val="24"/>
          <w:szCs w:val="24"/>
        </w:rPr>
        <w:t xml:space="preserve">Для трубопроводов </w:t>
      </w:r>
      <w:r w:rsidRPr="000A2A2F">
        <w:rPr>
          <w:rStyle w:val="200"/>
          <w:color w:val="auto"/>
          <w:sz w:val="24"/>
          <w:szCs w:val="24"/>
        </w:rPr>
        <w:t>тепловых сетей и тепловых пунктов при температуре воды 115</w:t>
      </w:r>
      <w:proofErr w:type="gramStart"/>
      <w:r w:rsidRPr="000A2A2F">
        <w:rPr>
          <w:rStyle w:val="200"/>
          <w:color w:val="auto"/>
          <w:sz w:val="24"/>
          <w:szCs w:val="24"/>
        </w:rPr>
        <w:t xml:space="preserve"> °С</w:t>
      </w:r>
      <w:proofErr w:type="gramEnd"/>
      <w:r w:rsidR="0002068E" w:rsidRPr="000A2A2F">
        <w:rPr>
          <w:rStyle w:val="20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200"/>
          <w:color w:val="auto"/>
          <w:sz w:val="24"/>
          <w:szCs w:val="24"/>
        </w:rPr>
        <w:t xml:space="preserve">и ниже при давлении до 1,6 МПа включительно допускается применять </w:t>
      </w:r>
      <w:r w:rsidRPr="000A2A2F">
        <w:rPr>
          <w:rStyle w:val="210"/>
          <w:color w:val="auto"/>
          <w:sz w:val="24"/>
          <w:szCs w:val="24"/>
        </w:rPr>
        <w:t xml:space="preserve">неметаллические трубы, </w:t>
      </w:r>
      <w:r w:rsidRPr="000A2A2F">
        <w:rPr>
          <w:rStyle w:val="200"/>
          <w:color w:val="auto"/>
          <w:sz w:val="24"/>
          <w:szCs w:val="24"/>
        </w:rPr>
        <w:t xml:space="preserve">если их качество удовлетворяет санитарным требованиям и </w:t>
      </w:r>
      <w:r w:rsidRPr="000A2A2F">
        <w:rPr>
          <w:rStyle w:val="210"/>
          <w:color w:val="auto"/>
          <w:sz w:val="24"/>
          <w:szCs w:val="24"/>
        </w:rPr>
        <w:t xml:space="preserve">соответствует параметрам </w:t>
      </w:r>
      <w:r w:rsidRPr="000A2A2F">
        <w:rPr>
          <w:rStyle w:val="200"/>
          <w:color w:val="auto"/>
          <w:sz w:val="24"/>
          <w:szCs w:val="24"/>
        </w:rPr>
        <w:t>теплоносителя.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Применение арматуры из латуни и бронзы на трубопроводах тепловых сетей допускается: при температуре теплоносителя не выше 250 °С.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Для трубопроводов тепловых сетей, кроме тепловых пунктов и сетей горячего водоснабжения, не допускается применять арматуру:</w:t>
      </w:r>
    </w:p>
    <w:p w:rsidR="005B6168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из серого чугуна в районах с расчетной температурой наружного воздуха для проектирования отопления ниже минус 10</w:t>
      </w:r>
      <w:proofErr w:type="gramStart"/>
      <w:r w:rsidRPr="000A2A2F">
        <w:rPr>
          <w:rStyle w:val="200"/>
          <w:color w:val="auto"/>
          <w:sz w:val="24"/>
          <w:szCs w:val="24"/>
        </w:rPr>
        <w:t xml:space="preserve"> °С</w:t>
      </w:r>
      <w:proofErr w:type="gramEnd"/>
      <w:r w:rsidRPr="000A2A2F">
        <w:rPr>
          <w:rStyle w:val="200"/>
          <w:color w:val="auto"/>
          <w:sz w:val="24"/>
          <w:szCs w:val="24"/>
        </w:rPr>
        <w:t>;</w:t>
      </w:r>
    </w:p>
    <w:p w:rsidR="005B6168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из ковкого чугуна - в районах с расчетной температурой наружного воздуха для проектирования отопления ниже минус 30</w:t>
      </w:r>
      <w:proofErr w:type="gramStart"/>
      <w:r w:rsidRPr="000A2A2F">
        <w:rPr>
          <w:rStyle w:val="200"/>
          <w:color w:val="auto"/>
          <w:sz w:val="24"/>
          <w:szCs w:val="24"/>
        </w:rPr>
        <w:t xml:space="preserve"> °С</w:t>
      </w:r>
      <w:proofErr w:type="gramEnd"/>
      <w:r w:rsidRPr="000A2A2F">
        <w:rPr>
          <w:rStyle w:val="200"/>
          <w:color w:val="auto"/>
          <w:sz w:val="24"/>
          <w:szCs w:val="24"/>
        </w:rPr>
        <w:t>;</w:t>
      </w:r>
    </w:p>
    <w:p w:rsidR="005B6168" w:rsidRPr="000A2A2F" w:rsidRDefault="00623EA2" w:rsidP="004747EB">
      <w:pPr>
        <w:pStyle w:val="24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из высокопрочного чугуна в районах с расчетной температурой наружного воздуха для проектирования отопления ниже минус 40 °С.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На спускных, продувочных и дренажных устройствах не допускается применение арматуры из серого чугуна.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На трубопроводах водяных тепловых сетей должна применяться арматура двустороннего прохода. На штуцерах для выпуска воздуха и воды, а также подачи воздуха при гидропневматической промывке допускается установка арматуры с односторонним проходом.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00"/>
          <w:color w:val="auto"/>
          <w:sz w:val="24"/>
          <w:szCs w:val="24"/>
        </w:rPr>
        <w:t>При прокладке трубопроводов в полупроходных каналах высота каналов</w:t>
      </w:r>
      <w:r w:rsidR="0002068E" w:rsidRPr="000A2A2F">
        <w:rPr>
          <w:rStyle w:val="200"/>
          <w:color w:val="auto"/>
          <w:sz w:val="24"/>
          <w:szCs w:val="24"/>
        </w:rPr>
        <w:t xml:space="preserve"> в свету должна быть не менее 1,</w:t>
      </w:r>
      <w:r w:rsidRPr="000A2A2F">
        <w:rPr>
          <w:rStyle w:val="200"/>
          <w:color w:val="auto"/>
          <w:sz w:val="24"/>
          <w:szCs w:val="24"/>
        </w:rPr>
        <w:t>5 м</w:t>
      </w:r>
      <w:r w:rsidR="0002068E" w:rsidRPr="000A2A2F">
        <w:rPr>
          <w:rStyle w:val="200"/>
          <w:color w:val="auto"/>
          <w:sz w:val="24"/>
          <w:szCs w:val="24"/>
          <w:lang w:val="ru-RU"/>
        </w:rPr>
        <w:t>,</w:t>
      </w:r>
      <w:r w:rsidRPr="000A2A2F">
        <w:rPr>
          <w:rStyle w:val="200"/>
          <w:color w:val="auto"/>
          <w:sz w:val="24"/>
          <w:szCs w:val="24"/>
        </w:rPr>
        <w:t xml:space="preserve"> а ширина прохода между изолированным</w:t>
      </w:r>
      <w:r w:rsidR="0002068E" w:rsidRPr="000A2A2F">
        <w:rPr>
          <w:rStyle w:val="200"/>
          <w:color w:val="auto"/>
          <w:sz w:val="24"/>
          <w:szCs w:val="24"/>
        </w:rPr>
        <w:t xml:space="preserve">и трубопроводами не менее 0,6 м, </w:t>
      </w:r>
      <w:r w:rsidRPr="000A2A2F">
        <w:rPr>
          <w:rStyle w:val="223"/>
          <w:color w:val="auto"/>
          <w:sz w:val="24"/>
          <w:szCs w:val="24"/>
        </w:rPr>
        <w:t xml:space="preserve">изолированными </w:t>
      </w:r>
      <w:r w:rsidRPr="000A2A2F">
        <w:rPr>
          <w:rStyle w:val="230"/>
          <w:color w:val="auto"/>
          <w:sz w:val="24"/>
          <w:szCs w:val="24"/>
        </w:rPr>
        <w:t>трубопроводам» - не менее 0</w:t>
      </w:r>
      <w:r w:rsidR="0002068E" w:rsidRPr="000A2A2F">
        <w:rPr>
          <w:rStyle w:val="230"/>
          <w:color w:val="auto"/>
          <w:sz w:val="24"/>
          <w:szCs w:val="24"/>
          <w:lang w:val="ru-RU"/>
        </w:rPr>
        <w:t>,</w:t>
      </w:r>
      <w:r w:rsidRPr="000A2A2F">
        <w:rPr>
          <w:rStyle w:val="230"/>
          <w:color w:val="auto"/>
          <w:sz w:val="24"/>
          <w:szCs w:val="24"/>
        </w:rPr>
        <w:t>7</w:t>
      </w:r>
      <w:r w:rsidR="0002068E" w:rsidRPr="000A2A2F">
        <w:rPr>
          <w:rStyle w:val="230"/>
          <w:color w:val="auto"/>
          <w:sz w:val="24"/>
          <w:szCs w:val="24"/>
          <w:lang w:val="ru-RU"/>
        </w:rPr>
        <w:t>м.</w:t>
      </w:r>
    </w:p>
    <w:p w:rsidR="005B6168" w:rsidRPr="000A2A2F" w:rsidRDefault="00166564" w:rsidP="00166564">
      <w:pPr>
        <w:pStyle w:val="24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30"/>
          <w:color w:val="auto"/>
          <w:sz w:val="24"/>
          <w:szCs w:val="24"/>
        </w:rPr>
        <w:tab/>
      </w:r>
      <w:r w:rsidR="00623EA2" w:rsidRPr="000A2A2F">
        <w:rPr>
          <w:rStyle w:val="230"/>
          <w:color w:val="auto"/>
          <w:sz w:val="24"/>
          <w:szCs w:val="24"/>
        </w:rPr>
        <w:t>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оборудования.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частей.</w:t>
      </w:r>
      <w:r w:rsidR="00623EA2" w:rsidRPr="000A2A2F">
        <w:rPr>
          <w:rStyle w:val="230"/>
          <w:color w:val="auto"/>
          <w:sz w:val="24"/>
          <w:szCs w:val="24"/>
        </w:rPr>
        <w:tab/>
        <w:t>^</w:t>
      </w:r>
    </w:p>
    <w:p w:rsidR="005B6168" w:rsidRPr="000A2A2F" w:rsidRDefault="00166564" w:rsidP="00166564">
      <w:pPr>
        <w:pStyle w:val="24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30"/>
          <w:color w:val="auto"/>
          <w:sz w:val="24"/>
          <w:szCs w:val="24"/>
        </w:rPr>
        <w:tab/>
      </w:r>
      <w:r w:rsidR="00623EA2" w:rsidRPr="000A2A2F">
        <w:rPr>
          <w:rStyle w:val="230"/>
          <w:color w:val="auto"/>
          <w:sz w:val="24"/>
          <w:szCs w:val="24"/>
        </w:rPr>
        <w:t>При надземной открытой прокладке трубопроводов допускается совместная прокладка трубопроводов всех кате</w:t>
      </w:r>
      <w:r w:rsidRPr="000A2A2F">
        <w:rPr>
          <w:rStyle w:val="230"/>
          <w:color w:val="auto"/>
          <w:sz w:val="24"/>
          <w:szCs w:val="24"/>
          <w:lang w:val="ru-RU"/>
        </w:rPr>
        <w:t>г</w:t>
      </w:r>
      <w:proofErr w:type="spellStart"/>
      <w:r w:rsidR="00623EA2" w:rsidRPr="000A2A2F">
        <w:rPr>
          <w:rStyle w:val="230"/>
          <w:color w:val="auto"/>
          <w:sz w:val="24"/>
          <w:szCs w:val="24"/>
        </w:rPr>
        <w:t>орий</w:t>
      </w:r>
      <w:proofErr w:type="spellEnd"/>
      <w:r w:rsidR="00623EA2" w:rsidRPr="000A2A2F">
        <w:rPr>
          <w:rStyle w:val="230"/>
          <w:color w:val="auto"/>
          <w:sz w:val="24"/>
          <w:szCs w:val="24"/>
        </w:rPr>
        <w:t xml:space="preserve"> с технологическими трубопроводами разного назначения, за исключением случаев, когда такая прокладка</w:t>
      </w:r>
      <w:r w:rsidR="00623EA2" w:rsidRPr="000A2A2F">
        <w:rPr>
          <w:rStyle w:val="95pt1pt1"/>
          <w:color w:val="auto"/>
          <w:sz w:val="24"/>
          <w:szCs w:val="24"/>
        </w:rPr>
        <w:t xml:space="preserve"> противоречит </w:t>
      </w:r>
      <w:r w:rsidR="00623EA2" w:rsidRPr="000A2A2F">
        <w:rPr>
          <w:rStyle w:val="230"/>
          <w:color w:val="auto"/>
          <w:sz w:val="24"/>
          <w:szCs w:val="24"/>
        </w:rPr>
        <w:t xml:space="preserve">правилам </w:t>
      </w:r>
      <w:r w:rsidRPr="000A2A2F">
        <w:rPr>
          <w:rStyle w:val="230"/>
          <w:color w:val="auto"/>
          <w:sz w:val="24"/>
          <w:szCs w:val="24"/>
          <w:lang w:val="ru-RU"/>
        </w:rPr>
        <w:t>б</w:t>
      </w:r>
      <w:proofErr w:type="spellStart"/>
      <w:r w:rsidR="00623EA2" w:rsidRPr="000A2A2F">
        <w:rPr>
          <w:rStyle w:val="230"/>
          <w:color w:val="auto"/>
          <w:sz w:val="24"/>
          <w:szCs w:val="24"/>
        </w:rPr>
        <w:t>езопасности</w:t>
      </w:r>
      <w:proofErr w:type="spellEnd"/>
      <w:r w:rsidR="00623EA2" w:rsidRPr="000A2A2F">
        <w:rPr>
          <w:rStyle w:val="230"/>
          <w:color w:val="auto"/>
          <w:sz w:val="24"/>
          <w:szCs w:val="24"/>
        </w:rPr>
        <w:t>.</w:t>
      </w:r>
      <w:r w:rsidRPr="000A2A2F">
        <w:rPr>
          <w:rStyle w:val="230"/>
          <w:color w:val="auto"/>
          <w:sz w:val="24"/>
          <w:szCs w:val="24"/>
          <w:lang w:val="ru-RU"/>
        </w:rPr>
        <w:t xml:space="preserve"> 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30"/>
          <w:color w:val="auto"/>
          <w:sz w:val="24"/>
          <w:szCs w:val="24"/>
        </w:rPr>
        <w:t xml:space="preserve">Камеры для обслуживания подземных трубопроводов должны иметь люки с лестницами или </w:t>
      </w:r>
      <w:r w:rsidR="00166564" w:rsidRPr="000A2A2F">
        <w:rPr>
          <w:rStyle w:val="230"/>
          <w:color w:val="auto"/>
          <w:sz w:val="24"/>
          <w:szCs w:val="24"/>
          <w:lang w:val="ru-RU"/>
        </w:rPr>
        <w:t>с</w:t>
      </w:r>
      <w:proofErr w:type="spellStart"/>
      <w:r w:rsidRPr="000A2A2F">
        <w:rPr>
          <w:rStyle w:val="230"/>
          <w:color w:val="auto"/>
          <w:sz w:val="24"/>
          <w:szCs w:val="24"/>
        </w:rPr>
        <w:t>кобами</w:t>
      </w:r>
      <w:proofErr w:type="spellEnd"/>
      <w:r w:rsidRPr="000A2A2F">
        <w:rPr>
          <w:rStyle w:val="230"/>
          <w:color w:val="auto"/>
          <w:sz w:val="24"/>
          <w:szCs w:val="24"/>
        </w:rPr>
        <w:t>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30"/>
          <w:color w:val="auto"/>
          <w:sz w:val="24"/>
          <w:szCs w:val="24"/>
        </w:rPr>
        <w:t>Число люков для камер следует предусматривать</w:t>
      </w:r>
      <w:r w:rsidR="00166564" w:rsidRPr="000A2A2F">
        <w:rPr>
          <w:rStyle w:val="230"/>
          <w:color w:val="auto"/>
          <w:sz w:val="24"/>
          <w:szCs w:val="24"/>
          <w:lang w:val="ru-RU"/>
        </w:rPr>
        <w:t>:</w:t>
      </w:r>
    </w:p>
    <w:p w:rsidR="00166564" w:rsidRPr="000A2A2F" w:rsidRDefault="00166564" w:rsidP="004747EB">
      <w:pPr>
        <w:pStyle w:val="24"/>
        <w:shd w:val="clear" w:color="auto" w:fill="auto"/>
        <w:spacing w:before="0" w:after="0" w:line="240" w:lineRule="auto"/>
        <w:jc w:val="both"/>
        <w:rPr>
          <w:rStyle w:val="230"/>
          <w:color w:val="auto"/>
          <w:sz w:val="24"/>
          <w:szCs w:val="24"/>
          <w:lang w:val="ru-RU"/>
        </w:rPr>
      </w:pPr>
      <w:r w:rsidRPr="000A2A2F">
        <w:rPr>
          <w:rStyle w:val="230"/>
          <w:color w:val="auto"/>
          <w:sz w:val="24"/>
          <w:szCs w:val="24"/>
          <w:lang w:val="ru-RU"/>
        </w:rPr>
        <w:lastRenderedPageBreak/>
        <w:t>- при внутренней площади камер от 2,5 до 6м</w:t>
      </w:r>
      <w:r w:rsidRPr="000A2A2F">
        <w:rPr>
          <w:rStyle w:val="230"/>
          <w:color w:val="auto"/>
          <w:sz w:val="24"/>
          <w:szCs w:val="24"/>
          <w:vertAlign w:val="superscript"/>
          <w:lang w:val="ru-RU"/>
        </w:rPr>
        <w:t>2</w:t>
      </w:r>
      <w:r w:rsidRPr="000A2A2F">
        <w:rPr>
          <w:rStyle w:val="230"/>
          <w:color w:val="auto"/>
          <w:sz w:val="24"/>
          <w:szCs w:val="24"/>
          <w:lang w:val="ru-RU"/>
        </w:rPr>
        <w:t xml:space="preserve"> не менее двух, расположенных по диагонали;</w:t>
      </w:r>
    </w:p>
    <w:p w:rsidR="00E81120" w:rsidRPr="000A2A2F" w:rsidRDefault="00166564" w:rsidP="004747EB">
      <w:pPr>
        <w:pStyle w:val="24"/>
        <w:shd w:val="clear" w:color="auto" w:fill="auto"/>
        <w:spacing w:before="0" w:after="0" w:line="240" w:lineRule="auto"/>
        <w:jc w:val="both"/>
        <w:rPr>
          <w:rStyle w:val="230"/>
          <w:color w:val="auto"/>
          <w:sz w:val="24"/>
          <w:szCs w:val="24"/>
          <w:lang w:val="ru-RU"/>
        </w:rPr>
      </w:pPr>
      <w:r w:rsidRPr="000A2A2F">
        <w:rPr>
          <w:rStyle w:val="230"/>
          <w:color w:val="auto"/>
          <w:sz w:val="24"/>
          <w:szCs w:val="24"/>
          <w:lang w:val="ru-RU"/>
        </w:rPr>
        <w:t xml:space="preserve">- </w:t>
      </w:r>
      <w:r w:rsidR="00623EA2" w:rsidRPr="000A2A2F">
        <w:rPr>
          <w:rStyle w:val="230"/>
          <w:color w:val="auto"/>
          <w:sz w:val="24"/>
          <w:szCs w:val="24"/>
        </w:rPr>
        <w:t xml:space="preserve">при внутренней площади камер </w:t>
      </w:r>
      <w:r w:rsidRPr="000A2A2F">
        <w:rPr>
          <w:rStyle w:val="230"/>
          <w:color w:val="auto"/>
          <w:sz w:val="24"/>
          <w:szCs w:val="24"/>
          <w:lang w:val="ru-RU"/>
        </w:rPr>
        <w:t>6</w:t>
      </w:r>
      <w:r w:rsidR="00623EA2" w:rsidRPr="000A2A2F">
        <w:rPr>
          <w:rStyle w:val="230"/>
          <w:color w:val="auto"/>
          <w:sz w:val="24"/>
          <w:szCs w:val="24"/>
        </w:rPr>
        <w:t xml:space="preserve"> м</w:t>
      </w:r>
      <w:proofErr w:type="gramStart"/>
      <w:r w:rsidRPr="000A2A2F">
        <w:rPr>
          <w:rStyle w:val="230"/>
          <w:color w:val="auto"/>
          <w:sz w:val="24"/>
          <w:szCs w:val="24"/>
          <w:vertAlign w:val="superscript"/>
          <w:lang w:val="ru-RU"/>
        </w:rPr>
        <w:t>2</w:t>
      </w:r>
      <w:proofErr w:type="gramEnd"/>
      <w:r w:rsidR="00623EA2" w:rsidRPr="000A2A2F">
        <w:rPr>
          <w:rStyle w:val="230"/>
          <w:color w:val="auto"/>
          <w:sz w:val="24"/>
          <w:szCs w:val="24"/>
        </w:rPr>
        <w:t xml:space="preserve"> и более </w:t>
      </w:r>
      <w:r w:rsidR="00E81120" w:rsidRPr="000A2A2F">
        <w:rPr>
          <w:rStyle w:val="230"/>
          <w:color w:val="auto"/>
          <w:sz w:val="24"/>
          <w:szCs w:val="24"/>
        </w:rPr>
        <w:t>–</w:t>
      </w:r>
      <w:r w:rsidR="00623EA2" w:rsidRPr="000A2A2F">
        <w:rPr>
          <w:rStyle w:val="230"/>
          <w:color w:val="auto"/>
          <w:sz w:val="24"/>
          <w:szCs w:val="24"/>
        </w:rPr>
        <w:t xml:space="preserve"> четыре</w:t>
      </w:r>
      <w:r w:rsidR="00E81120" w:rsidRPr="000A2A2F">
        <w:rPr>
          <w:rStyle w:val="230"/>
          <w:color w:val="auto"/>
          <w:sz w:val="24"/>
          <w:szCs w:val="24"/>
          <w:lang w:val="ru-RU"/>
        </w:rPr>
        <w:t>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30"/>
          <w:color w:val="auto"/>
          <w:sz w:val="24"/>
          <w:szCs w:val="24"/>
        </w:rPr>
        <w:t>Проходные каналы должны иметь входные люки с лестницей или скобами</w:t>
      </w:r>
      <w:r w:rsidR="00E81120" w:rsidRPr="000A2A2F">
        <w:rPr>
          <w:rStyle w:val="230"/>
          <w:color w:val="auto"/>
          <w:sz w:val="24"/>
          <w:szCs w:val="24"/>
          <w:lang w:val="ru-RU"/>
        </w:rPr>
        <w:t xml:space="preserve">. </w:t>
      </w:r>
      <w:r w:rsidRPr="000A2A2F">
        <w:rPr>
          <w:rStyle w:val="230"/>
          <w:color w:val="auto"/>
          <w:sz w:val="24"/>
          <w:szCs w:val="24"/>
        </w:rPr>
        <w:t xml:space="preserve"> Расстояние между люками должно быть не более 300 м.</w:t>
      </w:r>
      <w:r w:rsidR="00E81120" w:rsidRPr="000A2A2F">
        <w:rPr>
          <w:rStyle w:val="230"/>
          <w:color w:val="auto"/>
          <w:sz w:val="24"/>
          <w:szCs w:val="24"/>
          <w:lang w:val="ru-RU"/>
        </w:rPr>
        <w:t>,</w:t>
      </w:r>
      <w:r w:rsidRPr="000A2A2F">
        <w:rPr>
          <w:rStyle w:val="230"/>
          <w:color w:val="auto"/>
          <w:sz w:val="24"/>
          <w:szCs w:val="24"/>
        </w:rPr>
        <w:t xml:space="preserve"> а в случае совместной прокладки с другими трубопроводами - не более 50 м</w:t>
      </w:r>
      <w:r w:rsidR="00E81120" w:rsidRPr="000A2A2F">
        <w:rPr>
          <w:rStyle w:val="230"/>
          <w:color w:val="auto"/>
          <w:sz w:val="24"/>
          <w:szCs w:val="24"/>
          <w:lang w:val="ru-RU"/>
        </w:rPr>
        <w:t>.</w:t>
      </w:r>
      <w:r w:rsidRPr="000A2A2F">
        <w:rPr>
          <w:rStyle w:val="230"/>
          <w:color w:val="auto"/>
          <w:sz w:val="24"/>
          <w:szCs w:val="24"/>
        </w:rPr>
        <w:t xml:space="preserve"> Входные люки должны предусматриваться также во всех конечных точках </w:t>
      </w:r>
      <w:r w:rsidR="00E81120" w:rsidRPr="000A2A2F">
        <w:rPr>
          <w:rStyle w:val="230"/>
          <w:color w:val="auto"/>
          <w:sz w:val="24"/>
          <w:szCs w:val="24"/>
          <w:lang w:val="ru-RU"/>
        </w:rPr>
        <w:t>ту</w:t>
      </w:r>
      <w:r w:rsidRPr="000A2A2F">
        <w:rPr>
          <w:rStyle w:val="230"/>
          <w:color w:val="auto"/>
          <w:sz w:val="24"/>
          <w:szCs w:val="24"/>
        </w:rPr>
        <w:t xml:space="preserve">пиковых участков, на поворотах </w:t>
      </w:r>
      <w:proofErr w:type="spellStart"/>
      <w:r w:rsidR="00E81120" w:rsidRPr="000A2A2F">
        <w:rPr>
          <w:rStyle w:val="230"/>
          <w:color w:val="auto"/>
          <w:sz w:val="24"/>
          <w:szCs w:val="24"/>
          <w:lang w:val="ru-RU"/>
        </w:rPr>
        <w:t>тр</w:t>
      </w:r>
      <w:proofErr w:type="spellEnd"/>
      <w:r w:rsidRPr="000A2A2F">
        <w:rPr>
          <w:rStyle w:val="230"/>
          <w:color w:val="auto"/>
          <w:sz w:val="24"/>
          <w:szCs w:val="24"/>
        </w:rPr>
        <w:t>а</w:t>
      </w:r>
      <w:r w:rsidR="00E81120" w:rsidRPr="000A2A2F">
        <w:rPr>
          <w:rStyle w:val="230"/>
          <w:color w:val="auto"/>
          <w:sz w:val="24"/>
          <w:szCs w:val="24"/>
          <w:lang w:val="ru-RU"/>
        </w:rPr>
        <w:t>с</w:t>
      </w:r>
      <w:proofErr w:type="spellStart"/>
      <w:r w:rsidRPr="000A2A2F">
        <w:rPr>
          <w:rStyle w:val="230"/>
          <w:color w:val="auto"/>
          <w:sz w:val="24"/>
          <w:szCs w:val="24"/>
        </w:rPr>
        <w:t>сы</w:t>
      </w:r>
      <w:proofErr w:type="spellEnd"/>
      <w:r w:rsidRPr="000A2A2F">
        <w:rPr>
          <w:rStyle w:val="230"/>
          <w:color w:val="auto"/>
          <w:sz w:val="24"/>
          <w:szCs w:val="24"/>
        </w:rPr>
        <w:t xml:space="preserve"> и в узлах установки арматуры.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30"/>
          <w:color w:val="auto"/>
          <w:sz w:val="24"/>
          <w:szCs w:val="24"/>
        </w:rPr>
        <w:t>Горизонтальные участки трубопроводов должны иметь</w:t>
      </w:r>
      <w:r w:rsidR="001728D7" w:rsidRPr="000A2A2F">
        <w:rPr>
          <w:rStyle w:val="230"/>
          <w:color w:val="auto"/>
          <w:sz w:val="24"/>
          <w:szCs w:val="24"/>
          <w:lang w:val="ru-RU"/>
        </w:rPr>
        <w:t xml:space="preserve"> уклон</w:t>
      </w:r>
      <w:r w:rsidRPr="000A2A2F">
        <w:rPr>
          <w:rStyle w:val="230"/>
          <w:color w:val="auto"/>
          <w:sz w:val="24"/>
          <w:szCs w:val="24"/>
        </w:rPr>
        <w:t xml:space="preserve"> не менее 0</w:t>
      </w:r>
      <w:r w:rsidR="001728D7" w:rsidRPr="000A2A2F">
        <w:rPr>
          <w:rStyle w:val="230"/>
          <w:color w:val="auto"/>
          <w:sz w:val="24"/>
          <w:szCs w:val="24"/>
          <w:lang w:val="ru-RU"/>
        </w:rPr>
        <w:t xml:space="preserve">,002 </w:t>
      </w:r>
      <w:r w:rsidRPr="000A2A2F">
        <w:rPr>
          <w:rStyle w:val="230"/>
          <w:color w:val="auto"/>
          <w:sz w:val="24"/>
          <w:szCs w:val="24"/>
        </w:rPr>
        <w:t>независимо от способа</w:t>
      </w:r>
      <w:r w:rsidRPr="000A2A2F">
        <w:rPr>
          <w:rStyle w:val="MSReferenceSansSerif8pt0pt0"/>
          <w:rFonts w:ascii="Times New Roman" w:hAnsi="Times New Roman" w:cs="Times New Roman"/>
          <w:color w:val="auto"/>
          <w:sz w:val="24"/>
          <w:szCs w:val="24"/>
        </w:rPr>
        <w:t xml:space="preserve"> прокладки.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30"/>
          <w:color w:val="auto"/>
          <w:sz w:val="24"/>
          <w:szCs w:val="24"/>
        </w:rPr>
        <w:t>Трассировка должна исключать возможность образования водяных застойных участков.</w:t>
      </w:r>
    </w:p>
    <w:p w:rsidR="005B6168" w:rsidRPr="000A2A2F" w:rsidRDefault="00623EA2" w:rsidP="001728D7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230"/>
          <w:color w:val="auto"/>
          <w:sz w:val="24"/>
          <w:szCs w:val="24"/>
        </w:rPr>
        <w:t>Каждый участок трубопровода между неподвижными</w:t>
      </w:r>
      <w:r w:rsidRPr="000A2A2F">
        <w:rPr>
          <w:rStyle w:val="ad"/>
          <w:color w:val="auto"/>
          <w:sz w:val="24"/>
          <w:szCs w:val="24"/>
        </w:rPr>
        <w:t xml:space="preserve"> </w:t>
      </w:r>
      <w:r w:rsidRPr="000A2A2F">
        <w:rPr>
          <w:rStyle w:val="ad"/>
          <w:b w:val="0"/>
          <w:color w:val="auto"/>
          <w:sz w:val="24"/>
          <w:szCs w:val="24"/>
        </w:rPr>
        <w:t>опорами должен быть</w:t>
      </w:r>
      <w:r w:rsidR="001728D7" w:rsidRPr="000A2A2F">
        <w:rPr>
          <w:rStyle w:val="ad"/>
          <w:b w:val="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230"/>
          <w:color w:val="auto"/>
          <w:sz w:val="24"/>
          <w:szCs w:val="24"/>
        </w:rPr>
        <w:t>рассчитан на компенсацию тепловых удлинений, которая</w:t>
      </w:r>
      <w:r w:rsidRPr="000A2A2F">
        <w:rPr>
          <w:rStyle w:val="ad"/>
          <w:color w:val="auto"/>
          <w:sz w:val="24"/>
          <w:szCs w:val="24"/>
        </w:rPr>
        <w:t xml:space="preserve"> </w:t>
      </w:r>
      <w:r w:rsidRPr="000A2A2F">
        <w:rPr>
          <w:rStyle w:val="ad"/>
          <w:b w:val="0"/>
          <w:color w:val="auto"/>
          <w:sz w:val="24"/>
          <w:szCs w:val="24"/>
        </w:rPr>
        <w:t>может осуществляться за</w:t>
      </w:r>
      <w:r w:rsidR="001728D7" w:rsidRPr="000A2A2F">
        <w:rPr>
          <w:rStyle w:val="ad"/>
          <w:b w:val="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230"/>
          <w:color w:val="auto"/>
          <w:sz w:val="24"/>
          <w:szCs w:val="24"/>
        </w:rPr>
        <w:t xml:space="preserve">счет </w:t>
      </w:r>
      <w:proofErr w:type="spellStart"/>
      <w:r w:rsidRPr="000A2A2F">
        <w:rPr>
          <w:rStyle w:val="230"/>
          <w:color w:val="auto"/>
          <w:sz w:val="24"/>
          <w:szCs w:val="24"/>
        </w:rPr>
        <w:t>самокомпенсации</w:t>
      </w:r>
      <w:proofErr w:type="spellEnd"/>
      <w:r w:rsidRPr="000A2A2F">
        <w:rPr>
          <w:rStyle w:val="230"/>
          <w:color w:val="auto"/>
          <w:sz w:val="24"/>
          <w:szCs w:val="24"/>
        </w:rPr>
        <w:t xml:space="preserve"> или путем установки П-образных</w:t>
      </w:r>
      <w:r w:rsidR="001728D7" w:rsidRPr="000A2A2F">
        <w:rPr>
          <w:rStyle w:val="23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ad"/>
          <w:b w:val="0"/>
          <w:color w:val="auto"/>
          <w:sz w:val="24"/>
          <w:szCs w:val="24"/>
        </w:rPr>
        <w:t xml:space="preserve">линзовых, </w:t>
      </w:r>
      <w:proofErr w:type="spellStart"/>
      <w:r w:rsidRPr="000A2A2F">
        <w:rPr>
          <w:rStyle w:val="ad"/>
          <w:b w:val="0"/>
          <w:color w:val="auto"/>
          <w:sz w:val="24"/>
          <w:szCs w:val="24"/>
        </w:rPr>
        <w:t>сильфонных</w:t>
      </w:r>
      <w:proofErr w:type="spellEnd"/>
      <w:r w:rsidR="001728D7" w:rsidRPr="000A2A2F">
        <w:rPr>
          <w:rStyle w:val="ad"/>
          <w:b w:val="0"/>
          <w:color w:val="auto"/>
          <w:sz w:val="24"/>
          <w:szCs w:val="24"/>
          <w:lang w:val="ru-RU"/>
        </w:rPr>
        <w:t xml:space="preserve"> </w:t>
      </w:r>
      <w:r w:rsidRPr="000A2A2F">
        <w:rPr>
          <w:color w:val="auto"/>
          <w:sz w:val="24"/>
          <w:szCs w:val="24"/>
        </w:rPr>
        <w:fldChar w:fldCharType="begin"/>
      </w:r>
      <w:r w:rsidRPr="000A2A2F">
        <w:rPr>
          <w:color w:val="auto"/>
          <w:sz w:val="24"/>
          <w:szCs w:val="24"/>
        </w:rPr>
        <w:instrText xml:space="preserve"> TOC \o "1-3" \h \z </w:instrText>
      </w:r>
      <w:r w:rsidRPr="000A2A2F">
        <w:rPr>
          <w:color w:val="auto"/>
          <w:sz w:val="24"/>
          <w:szCs w:val="24"/>
        </w:rPr>
        <w:fldChar w:fldCharType="separate"/>
      </w:r>
      <w:r w:rsidRPr="000A2A2F">
        <w:rPr>
          <w:rStyle w:val="af0"/>
          <w:color w:val="auto"/>
          <w:sz w:val="24"/>
          <w:szCs w:val="24"/>
        </w:rPr>
        <w:t>сальниковых компенсаторов. Применение чугунных сальниковых</w:t>
      </w:r>
      <w:r w:rsidRPr="000A2A2F">
        <w:rPr>
          <w:rStyle w:val="11pt0pt0"/>
          <w:color w:val="auto"/>
          <w:sz w:val="24"/>
          <w:szCs w:val="24"/>
        </w:rPr>
        <w:t xml:space="preserve"> компенсаторов</w:t>
      </w:r>
      <w:r w:rsidRPr="000A2A2F">
        <w:rPr>
          <w:rStyle w:val="af1"/>
          <w:b w:val="0"/>
          <w:color w:val="auto"/>
          <w:sz w:val="24"/>
          <w:szCs w:val="24"/>
        </w:rPr>
        <w:t xml:space="preserve"> не</w:t>
      </w:r>
      <w:r w:rsidRPr="000A2A2F">
        <w:rPr>
          <w:rStyle w:val="af1"/>
          <w:color w:val="auto"/>
          <w:sz w:val="24"/>
          <w:szCs w:val="24"/>
        </w:rPr>
        <w:t xml:space="preserve"> </w:t>
      </w:r>
      <w:r w:rsidRPr="000A2A2F">
        <w:rPr>
          <w:rStyle w:val="af0"/>
          <w:color w:val="auto"/>
          <w:sz w:val="24"/>
          <w:szCs w:val="24"/>
        </w:rPr>
        <w:t>допускается.</w:t>
      </w:r>
      <w:r w:rsidRPr="000A2A2F">
        <w:rPr>
          <w:rStyle w:val="af0"/>
          <w:color w:val="auto"/>
          <w:sz w:val="24"/>
          <w:szCs w:val="24"/>
        </w:rPr>
        <w:tab/>
      </w:r>
    </w:p>
    <w:p w:rsidR="005B6168" w:rsidRPr="000A2A2F" w:rsidRDefault="00623EA2" w:rsidP="004747EB">
      <w:pPr>
        <w:pStyle w:val="af"/>
        <w:shd w:val="clear" w:color="auto" w:fill="auto"/>
        <w:tabs>
          <w:tab w:val="left" w:pos="7546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11pt0pt0"/>
          <w:color w:val="auto"/>
          <w:sz w:val="24"/>
          <w:szCs w:val="24"/>
        </w:rPr>
        <w:t>В</w:t>
      </w:r>
      <w:r w:rsidRPr="000A2A2F">
        <w:rPr>
          <w:rStyle w:val="af0"/>
          <w:color w:val="auto"/>
          <w:sz w:val="24"/>
          <w:szCs w:val="24"/>
        </w:rPr>
        <w:t xml:space="preserve"> нижних точках каждого отключаемого задвижками участка</w:t>
      </w:r>
      <w:r w:rsidRPr="000A2A2F">
        <w:rPr>
          <w:rStyle w:val="11pt0pt0"/>
          <w:color w:val="auto"/>
          <w:sz w:val="24"/>
          <w:szCs w:val="24"/>
        </w:rPr>
        <w:t xml:space="preserve"> трубопровода</w:t>
      </w:r>
      <w:r w:rsidRPr="000A2A2F">
        <w:rPr>
          <w:rStyle w:val="af1"/>
          <w:color w:val="auto"/>
          <w:sz w:val="24"/>
          <w:szCs w:val="24"/>
        </w:rPr>
        <w:t xml:space="preserve"> </w:t>
      </w:r>
      <w:r w:rsidRPr="000A2A2F">
        <w:rPr>
          <w:rStyle w:val="af1"/>
          <w:b w:val="0"/>
          <w:color w:val="auto"/>
          <w:sz w:val="24"/>
          <w:szCs w:val="24"/>
        </w:rPr>
        <w:t>должны</w:t>
      </w:r>
      <w:r w:rsidRPr="000A2A2F">
        <w:rPr>
          <w:rStyle w:val="af1"/>
          <w:color w:val="auto"/>
          <w:sz w:val="24"/>
          <w:szCs w:val="24"/>
        </w:rPr>
        <w:t xml:space="preserve"> </w:t>
      </w:r>
      <w:r w:rsidRPr="000A2A2F">
        <w:rPr>
          <w:rStyle w:val="af0"/>
          <w:color w:val="auto"/>
          <w:sz w:val="24"/>
          <w:szCs w:val="24"/>
        </w:rPr>
        <w:t>предусматриваться спускные штуцера, снабженные запорной арматурой для опорожнения трубопровода</w:t>
      </w:r>
      <w:proofErr w:type="gramStart"/>
      <w:r w:rsidRPr="000A2A2F">
        <w:rPr>
          <w:rStyle w:val="af0"/>
          <w:color w:val="auto"/>
          <w:sz w:val="24"/>
          <w:szCs w:val="24"/>
        </w:rPr>
        <w:t>.'</w:t>
      </w:r>
      <w:proofErr w:type="gramEnd"/>
    </w:p>
    <w:p w:rsidR="005B6168" w:rsidRPr="000A2A2F" w:rsidRDefault="00623EA2" w:rsidP="004747EB">
      <w:pPr>
        <w:pStyle w:val="af"/>
        <w:shd w:val="clear" w:color="auto" w:fill="auto"/>
        <w:tabs>
          <w:tab w:val="left" w:pos="2972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0A2A2F">
        <w:rPr>
          <w:rStyle w:val="af0"/>
          <w:color w:val="auto"/>
          <w:sz w:val="24"/>
          <w:szCs w:val="24"/>
        </w:rPr>
        <w:t>Для отвода воздуха в верхних точках трубопроводов должны быть установлены воздушники.</w:t>
      </w:r>
      <w:r w:rsidR="00BF08D9" w:rsidRPr="000A2A2F">
        <w:rPr>
          <w:rStyle w:val="af0"/>
          <w:color w:val="auto"/>
          <w:sz w:val="24"/>
          <w:szCs w:val="24"/>
          <w:lang w:val="ru-RU"/>
        </w:rPr>
        <w:t xml:space="preserve"> </w:t>
      </w:r>
      <w:r w:rsidRPr="000A2A2F">
        <w:rPr>
          <w:color w:val="auto"/>
          <w:sz w:val="24"/>
          <w:szCs w:val="24"/>
        </w:rPr>
        <w:fldChar w:fldCharType="end"/>
      </w:r>
    </w:p>
    <w:p w:rsidR="005B6168" w:rsidRPr="000A2A2F" w:rsidRDefault="00623EA2" w:rsidP="0089760F">
      <w:pPr>
        <w:pStyle w:val="24"/>
        <w:shd w:val="clear" w:color="auto" w:fill="auto"/>
        <w:spacing w:before="0" w:after="0" w:line="240" w:lineRule="auto"/>
        <w:ind w:firstLine="708"/>
        <w:jc w:val="both"/>
        <w:rPr>
          <w:color w:val="auto"/>
          <w:sz w:val="24"/>
          <w:szCs w:val="24"/>
        </w:rPr>
      </w:pPr>
      <w:r w:rsidRPr="000A2A2F">
        <w:rPr>
          <w:rStyle w:val="230"/>
          <w:color w:val="auto"/>
          <w:sz w:val="24"/>
          <w:szCs w:val="24"/>
        </w:rPr>
        <w:t xml:space="preserve">Запорная арматура в тепловых сетях должна быть установлена: на всех трубопроводах выводов тепловых сетей от источника тепла независимо от параметров теплоносителя и диаметров трубопроводов и на </w:t>
      </w:r>
      <w:proofErr w:type="spellStart"/>
      <w:r w:rsidRPr="000A2A2F">
        <w:rPr>
          <w:rStyle w:val="230"/>
          <w:color w:val="auto"/>
          <w:sz w:val="24"/>
          <w:szCs w:val="24"/>
        </w:rPr>
        <w:t>конденсатопроводах</w:t>
      </w:r>
      <w:proofErr w:type="spellEnd"/>
      <w:r w:rsidRPr="000A2A2F">
        <w:rPr>
          <w:rStyle w:val="230"/>
          <w:color w:val="auto"/>
          <w:sz w:val="24"/>
          <w:szCs w:val="24"/>
        </w:rPr>
        <w:t xml:space="preserve"> к </w:t>
      </w:r>
      <w:proofErr w:type="gramStart"/>
      <w:r w:rsidR="0089760F" w:rsidRPr="000A2A2F">
        <w:rPr>
          <w:rStyle w:val="230"/>
          <w:color w:val="auto"/>
          <w:sz w:val="24"/>
          <w:szCs w:val="24"/>
          <w:lang w:val="en-US"/>
        </w:rPr>
        <w:t>c</w:t>
      </w:r>
      <w:proofErr w:type="gramEnd"/>
      <w:r w:rsidR="0089760F" w:rsidRPr="000A2A2F">
        <w:rPr>
          <w:rStyle w:val="230"/>
          <w:color w:val="auto"/>
          <w:sz w:val="24"/>
          <w:szCs w:val="24"/>
          <w:lang w:val="ru-RU"/>
        </w:rPr>
        <w:t>б</w:t>
      </w:r>
      <w:r w:rsidRPr="000A2A2F">
        <w:rPr>
          <w:rStyle w:val="230"/>
          <w:color w:val="auto"/>
          <w:sz w:val="24"/>
          <w:szCs w:val="24"/>
          <w:lang w:val="en-US"/>
        </w:rPr>
        <w:t>o</w:t>
      </w:r>
      <w:proofErr w:type="spellStart"/>
      <w:r w:rsidR="0089760F" w:rsidRPr="000A2A2F">
        <w:rPr>
          <w:rStyle w:val="230"/>
          <w:color w:val="auto"/>
          <w:sz w:val="24"/>
          <w:szCs w:val="24"/>
          <w:lang w:val="ru-RU"/>
        </w:rPr>
        <w:t>рному</w:t>
      </w:r>
      <w:proofErr w:type="spellEnd"/>
      <w:r w:rsidRPr="000A2A2F">
        <w:rPr>
          <w:rStyle w:val="230"/>
          <w:color w:val="auto"/>
          <w:sz w:val="24"/>
          <w:szCs w:val="24"/>
          <w:lang w:val="ru-RU"/>
        </w:rPr>
        <w:t xml:space="preserve"> </w:t>
      </w:r>
      <w:r w:rsidR="0089760F" w:rsidRPr="000A2A2F">
        <w:rPr>
          <w:rStyle w:val="230"/>
          <w:color w:val="auto"/>
          <w:sz w:val="24"/>
          <w:szCs w:val="24"/>
          <w:lang w:val="ru-RU"/>
        </w:rPr>
        <w:t>баку</w:t>
      </w:r>
      <w:r w:rsidRPr="000A2A2F">
        <w:rPr>
          <w:rStyle w:val="230"/>
          <w:color w:val="auto"/>
          <w:sz w:val="24"/>
          <w:szCs w:val="24"/>
        </w:rPr>
        <w:t xml:space="preserve"> конденсата; дублирование арматуры внутри и вне здания не допускается;</w:t>
      </w:r>
    </w:p>
    <w:p w:rsidR="005B6168" w:rsidRPr="000A2A2F" w:rsidRDefault="00623EA2" w:rsidP="004747EB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0A2A2F">
        <w:rPr>
          <w:rStyle w:val="230"/>
          <w:color w:val="auto"/>
          <w:sz w:val="24"/>
          <w:szCs w:val="24"/>
        </w:rPr>
        <w:t xml:space="preserve">на трубопроводах водяных тепловых сетей диаметром 100 мм и более на расстоянии </w:t>
      </w:r>
      <w:r w:rsidRPr="000A2A2F">
        <w:rPr>
          <w:rStyle w:val="135pt0pt800"/>
          <w:color w:val="auto"/>
          <w:sz w:val="24"/>
          <w:szCs w:val="24"/>
        </w:rPr>
        <w:t xml:space="preserve">не более 1000 м друг от друга (секционирующие задвижки) с устройством перемычки </w:t>
      </w:r>
      <w:r w:rsidRPr="000A2A2F">
        <w:rPr>
          <w:rStyle w:val="230"/>
          <w:color w:val="auto"/>
          <w:sz w:val="24"/>
          <w:szCs w:val="24"/>
        </w:rPr>
        <w:t>между подающим и</w:t>
      </w:r>
      <w:r w:rsidR="0089760F" w:rsidRPr="000A2A2F">
        <w:rPr>
          <w:rStyle w:val="230"/>
          <w:color w:val="auto"/>
          <w:sz w:val="24"/>
          <w:szCs w:val="24"/>
          <w:lang w:val="ru-RU"/>
        </w:rPr>
        <w:t xml:space="preserve"> </w:t>
      </w:r>
      <w:r w:rsidRPr="000A2A2F">
        <w:rPr>
          <w:rStyle w:val="230"/>
          <w:color w:val="auto"/>
          <w:sz w:val="24"/>
          <w:szCs w:val="24"/>
        </w:rPr>
        <w:t>обратным трубопроводами диаметром, равным 0</w:t>
      </w:r>
      <w:r w:rsidR="0089760F" w:rsidRPr="000A2A2F">
        <w:rPr>
          <w:rStyle w:val="230"/>
          <w:color w:val="auto"/>
          <w:sz w:val="24"/>
          <w:szCs w:val="24"/>
          <w:lang w:val="ru-RU"/>
        </w:rPr>
        <w:t>,</w:t>
      </w:r>
      <w:r w:rsidRPr="000A2A2F">
        <w:rPr>
          <w:rStyle w:val="230"/>
          <w:color w:val="auto"/>
          <w:sz w:val="24"/>
          <w:szCs w:val="24"/>
        </w:rPr>
        <w:t>3</w:t>
      </w:r>
      <w:r w:rsidR="0089760F" w:rsidRPr="000A2A2F">
        <w:rPr>
          <w:rStyle w:val="230"/>
          <w:color w:val="auto"/>
          <w:sz w:val="24"/>
          <w:szCs w:val="24"/>
          <w:lang w:val="ru-RU"/>
        </w:rPr>
        <w:t xml:space="preserve"> мм</w:t>
      </w:r>
      <w:r w:rsidRPr="000A2A2F">
        <w:rPr>
          <w:rStyle w:val="230"/>
          <w:color w:val="auto"/>
          <w:sz w:val="24"/>
          <w:szCs w:val="24"/>
        </w:rPr>
        <w:t xml:space="preserve"> диаметра трубопровода, но не менее 50 мм; на перемычке должны быть установлены две задвижки и контрольный вентиль между ними диаметром 25 мм;</w:t>
      </w:r>
      <w:proofErr w:type="gramEnd"/>
    </w:p>
    <w:sectPr w:rsidR="005B6168" w:rsidRPr="000A2A2F" w:rsidSect="000A2A2F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BC" w:rsidRDefault="006302BC">
      <w:r>
        <w:separator/>
      </w:r>
    </w:p>
  </w:endnote>
  <w:endnote w:type="continuationSeparator" w:id="0">
    <w:p w:rsidR="006302BC" w:rsidRDefault="006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BC" w:rsidRDefault="006302BC"/>
  </w:footnote>
  <w:footnote w:type="continuationSeparator" w:id="0">
    <w:p w:rsidR="006302BC" w:rsidRDefault="006302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80A"/>
    <w:multiLevelType w:val="multilevel"/>
    <w:tmpl w:val="7B061C8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81C2A"/>
    <w:multiLevelType w:val="multilevel"/>
    <w:tmpl w:val="3B34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D47B3"/>
    <w:multiLevelType w:val="multilevel"/>
    <w:tmpl w:val="1278DAD4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hint="default"/>
      </w:rPr>
    </w:lvl>
  </w:abstractNum>
  <w:abstractNum w:abstractNumId="3">
    <w:nsid w:val="50BE47A8"/>
    <w:multiLevelType w:val="multilevel"/>
    <w:tmpl w:val="5FC23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72627"/>
    <w:multiLevelType w:val="multilevel"/>
    <w:tmpl w:val="AAE216C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F0CE6"/>
    <w:multiLevelType w:val="multilevel"/>
    <w:tmpl w:val="07A837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68"/>
    <w:rsid w:val="0002068E"/>
    <w:rsid w:val="000A2A2F"/>
    <w:rsid w:val="00160157"/>
    <w:rsid w:val="00166564"/>
    <w:rsid w:val="001728D7"/>
    <w:rsid w:val="001F1E09"/>
    <w:rsid w:val="002016FE"/>
    <w:rsid w:val="002544C2"/>
    <w:rsid w:val="002663F3"/>
    <w:rsid w:val="00391799"/>
    <w:rsid w:val="003F541D"/>
    <w:rsid w:val="0040154B"/>
    <w:rsid w:val="004747EB"/>
    <w:rsid w:val="004E0306"/>
    <w:rsid w:val="005B6168"/>
    <w:rsid w:val="00623EA2"/>
    <w:rsid w:val="006302BC"/>
    <w:rsid w:val="00635C30"/>
    <w:rsid w:val="006930F0"/>
    <w:rsid w:val="007F3E4C"/>
    <w:rsid w:val="00862AC1"/>
    <w:rsid w:val="0089760F"/>
    <w:rsid w:val="00A76592"/>
    <w:rsid w:val="00B7634E"/>
    <w:rsid w:val="00BF08D9"/>
    <w:rsid w:val="00C56040"/>
    <w:rsid w:val="00DD340F"/>
    <w:rsid w:val="00E027C5"/>
    <w:rsid w:val="00E81120"/>
    <w:rsid w:val="00F12FB1"/>
    <w:rsid w:val="00F2598A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D34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DD340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22pt">
    <w:name w:val="Подпись к картинке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2115pt0pt">
    <w:name w:val="Подпись к картинке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8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MSReferenceSansSerif8pt0pt">
    <w:name w:val="Основной текст + MS Reference Sans Serif;8 pt;Интервал 0 pt"/>
    <w:basedOn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5pt1pt">
    <w:name w:val="Основной текст + 9;5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95pt1pt0">
    <w:name w:val="Основной текст + 9;5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2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1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9pt1pt">
    <w:name w:val="Основной текст + 9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9pt1pt0">
    <w:name w:val="Основной текст + 9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5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lang w:val="ru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6">
    <w:name w:val="Основной текст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">
    <w:name w:val="Основной текст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a">
    <w:name w:val="Заголовок №2 + Не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aa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8">
    <w:name w:val="Основной текст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35pt0pt80">
    <w:name w:val="Основной текст + 13;5 pt;Интервал 0 pt;Масштаб 80%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7"/>
      <w:szCs w:val="27"/>
    </w:rPr>
  </w:style>
  <w:style w:type="character" w:customStyle="1" w:styleId="9">
    <w:name w:val="Основной текст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b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11pt0pt">
    <w:name w:val="Основной текст + 11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0">
    <w:name w:val="Основной текст1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2">
    <w:name w:val="Основной текст1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1pt1pt">
    <w:name w:val="Заголовок №1 + 11 pt;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5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6">
    <w:name w:val="Основной текст (4) + 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130">
    <w:name w:val="Основной текст1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c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140">
    <w:name w:val="Основной текст1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50">
    <w:name w:val="Основной текст1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6">
    <w:name w:val="Основной текст1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7">
    <w:name w:val="Основной текст1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b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8">
    <w:name w:val="Основной текст1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lang w:val="en-US"/>
    </w:rPr>
  </w:style>
  <w:style w:type="character" w:customStyle="1" w:styleId="19">
    <w:name w:val="Основной текст1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0">
    <w:name w:val="Основной текст2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0">
    <w:name w:val="Основной текст2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23">
    <w:name w:val="Основной текст2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30">
    <w:name w:val="Основной текст2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5pt1pt1">
    <w:name w:val="Основной текст + 9;5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8pt1pt">
    <w:name w:val="Основной текст + 8 pt;Полужирный;Малые прописные;Интервал 1 pt"/>
    <w:basedOn w:val="a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16"/>
      <w:szCs w:val="16"/>
    </w:rPr>
  </w:style>
  <w:style w:type="character" w:customStyle="1" w:styleId="MSReferenceSansSerif8pt0pt0">
    <w:name w:val="Основной текст + MS Reference Sans Serif;8 pt;Интервал 0 pt"/>
    <w:basedOn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ae">
    <w:name w:val="Оглавлени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f0">
    <w:name w:val="Оглавлени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pt0pt0">
    <w:name w:val="Оглавление + 11 pt;Интервал 0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1">
    <w:name w:val="Оглавление + 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135pt0pt800">
    <w:name w:val="Основной текст + 13;5 pt;Интервал 0 pt;Масштаб 80%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pacing w:val="20"/>
      <w:sz w:val="16"/>
      <w:szCs w:val="16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4">
    <w:name w:val="Основной текст24"/>
    <w:basedOn w:val="a"/>
    <w:link w:val="a8"/>
    <w:pPr>
      <w:shd w:val="clear" w:color="auto" w:fill="FFFFFF"/>
      <w:spacing w:before="600" w:after="480" w:line="278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20"/>
      <w:sz w:val="16"/>
      <w:szCs w:val="16"/>
      <w:lang w:val="en-US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360" w:line="269" w:lineRule="exact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f">
    <w:name w:val="Оглавление"/>
    <w:basedOn w:val="a"/>
    <w:link w:val="ae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rsid w:val="00DD340F"/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rsid w:val="00DD340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Body Text"/>
    <w:basedOn w:val="a"/>
    <w:link w:val="af3"/>
    <w:rsid w:val="00DD340F"/>
    <w:rPr>
      <w:rFonts w:ascii="Times New Roman" w:eastAsia="Times New Roman" w:hAnsi="Times New Roman" w:cs="Times New Roman"/>
      <w:color w:val="auto"/>
      <w:sz w:val="44"/>
      <w:szCs w:val="20"/>
      <w:lang w:val="ru-RU"/>
    </w:rPr>
  </w:style>
  <w:style w:type="character" w:customStyle="1" w:styleId="af3">
    <w:name w:val="Основной текст Знак"/>
    <w:basedOn w:val="a0"/>
    <w:link w:val="af2"/>
    <w:rsid w:val="00DD340F"/>
    <w:rPr>
      <w:rFonts w:ascii="Times New Roman" w:eastAsia="Times New Roman" w:hAnsi="Times New Roman" w:cs="Times New Roman"/>
      <w:sz w:val="44"/>
      <w:szCs w:val="20"/>
      <w:lang w:val="ru-RU"/>
    </w:rPr>
  </w:style>
  <w:style w:type="paragraph" w:styleId="af4">
    <w:name w:val="Title"/>
    <w:basedOn w:val="a"/>
    <w:link w:val="af5"/>
    <w:qFormat/>
    <w:rsid w:val="00DD340F"/>
    <w:pPr>
      <w:spacing w:before="240" w:after="60"/>
      <w:jc w:val="center"/>
    </w:pPr>
    <w:rPr>
      <w:rFonts w:ascii="Arial" w:eastAsia="Times New Roman" w:hAnsi="Arial" w:cs="Times New Roman"/>
      <w:b/>
      <w:color w:val="auto"/>
      <w:kern w:val="28"/>
      <w:sz w:val="32"/>
      <w:szCs w:val="20"/>
      <w:lang w:val="ru-RU"/>
    </w:rPr>
  </w:style>
  <w:style w:type="character" w:customStyle="1" w:styleId="af5">
    <w:name w:val="Название Знак"/>
    <w:basedOn w:val="a0"/>
    <w:link w:val="af4"/>
    <w:rsid w:val="00DD340F"/>
    <w:rPr>
      <w:rFonts w:ascii="Arial" w:eastAsia="Times New Roman" w:hAnsi="Arial" w:cs="Times New Roman"/>
      <w:b/>
      <w:kern w:val="28"/>
      <w:sz w:val="32"/>
      <w:szCs w:val="20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C56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604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D34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DD340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22pt">
    <w:name w:val="Подпись к картинке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2115pt0pt">
    <w:name w:val="Подпись к картинке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8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MSReferenceSansSerif8pt0pt">
    <w:name w:val="Основной текст + MS Reference Sans Serif;8 pt;Интервал 0 pt"/>
    <w:basedOn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5pt1pt">
    <w:name w:val="Основной текст + 9;5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95pt1pt0">
    <w:name w:val="Основной текст + 9;5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2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1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9pt1pt">
    <w:name w:val="Основной текст + 9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9pt1pt0">
    <w:name w:val="Основной текст + 9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5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lang w:val="ru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6">
    <w:name w:val="Основной текст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">
    <w:name w:val="Основной текст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a">
    <w:name w:val="Заголовок №2 + Не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aa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8">
    <w:name w:val="Основной текст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35pt0pt80">
    <w:name w:val="Основной текст + 13;5 pt;Интервал 0 pt;Масштаб 80%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7"/>
      <w:szCs w:val="27"/>
    </w:rPr>
  </w:style>
  <w:style w:type="character" w:customStyle="1" w:styleId="9">
    <w:name w:val="Основной текст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b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11pt0pt">
    <w:name w:val="Основной текст + 11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0">
    <w:name w:val="Основной текст1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2">
    <w:name w:val="Основной текст1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1pt1pt">
    <w:name w:val="Заголовок №1 + 11 pt;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5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6">
    <w:name w:val="Основной текст (4) + 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130">
    <w:name w:val="Основной текст1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c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140">
    <w:name w:val="Основной текст1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50">
    <w:name w:val="Основной текст1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6">
    <w:name w:val="Основной текст1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7">
    <w:name w:val="Основной текст1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b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8">
    <w:name w:val="Основной текст1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lang w:val="en-US"/>
    </w:rPr>
  </w:style>
  <w:style w:type="character" w:customStyle="1" w:styleId="19">
    <w:name w:val="Основной текст1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0">
    <w:name w:val="Основной текст2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0">
    <w:name w:val="Основной текст2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23">
    <w:name w:val="Основной текст2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30">
    <w:name w:val="Основной текст2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5pt1pt1">
    <w:name w:val="Основной текст + 9;5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8pt1pt">
    <w:name w:val="Основной текст + 8 pt;Полужирный;Малые прописные;Интервал 1 pt"/>
    <w:basedOn w:val="a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16"/>
      <w:szCs w:val="16"/>
    </w:rPr>
  </w:style>
  <w:style w:type="character" w:customStyle="1" w:styleId="MSReferenceSansSerif8pt0pt0">
    <w:name w:val="Основной текст + MS Reference Sans Serif;8 pt;Интервал 0 pt"/>
    <w:basedOn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ae">
    <w:name w:val="Оглавлени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f0">
    <w:name w:val="Оглавлени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pt0pt0">
    <w:name w:val="Оглавление + 11 pt;Интервал 0 p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1">
    <w:name w:val="Оглавление + 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135pt0pt800">
    <w:name w:val="Основной текст + 13;5 pt;Интервал 0 pt;Масштаб 80%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pacing w:val="20"/>
      <w:sz w:val="16"/>
      <w:szCs w:val="16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4">
    <w:name w:val="Основной текст24"/>
    <w:basedOn w:val="a"/>
    <w:link w:val="a8"/>
    <w:pPr>
      <w:shd w:val="clear" w:color="auto" w:fill="FFFFFF"/>
      <w:spacing w:before="600" w:after="480" w:line="278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pacing w:val="20"/>
      <w:sz w:val="16"/>
      <w:szCs w:val="16"/>
      <w:lang w:val="en-US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360" w:line="269" w:lineRule="exact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f">
    <w:name w:val="Оглавление"/>
    <w:basedOn w:val="a"/>
    <w:link w:val="ae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rsid w:val="00DD340F"/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rsid w:val="00DD340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Body Text"/>
    <w:basedOn w:val="a"/>
    <w:link w:val="af3"/>
    <w:rsid w:val="00DD340F"/>
    <w:rPr>
      <w:rFonts w:ascii="Times New Roman" w:eastAsia="Times New Roman" w:hAnsi="Times New Roman" w:cs="Times New Roman"/>
      <w:color w:val="auto"/>
      <w:sz w:val="44"/>
      <w:szCs w:val="20"/>
      <w:lang w:val="ru-RU"/>
    </w:rPr>
  </w:style>
  <w:style w:type="character" w:customStyle="1" w:styleId="af3">
    <w:name w:val="Основной текст Знак"/>
    <w:basedOn w:val="a0"/>
    <w:link w:val="af2"/>
    <w:rsid w:val="00DD340F"/>
    <w:rPr>
      <w:rFonts w:ascii="Times New Roman" w:eastAsia="Times New Roman" w:hAnsi="Times New Roman" w:cs="Times New Roman"/>
      <w:sz w:val="44"/>
      <w:szCs w:val="20"/>
      <w:lang w:val="ru-RU"/>
    </w:rPr>
  </w:style>
  <w:style w:type="paragraph" w:styleId="af4">
    <w:name w:val="Title"/>
    <w:basedOn w:val="a"/>
    <w:link w:val="af5"/>
    <w:qFormat/>
    <w:rsid w:val="00DD340F"/>
    <w:pPr>
      <w:spacing w:before="240" w:after="60"/>
      <w:jc w:val="center"/>
    </w:pPr>
    <w:rPr>
      <w:rFonts w:ascii="Arial" w:eastAsia="Times New Roman" w:hAnsi="Arial" w:cs="Times New Roman"/>
      <w:b/>
      <w:color w:val="auto"/>
      <w:kern w:val="28"/>
      <w:sz w:val="32"/>
      <w:szCs w:val="20"/>
      <w:lang w:val="ru-RU"/>
    </w:rPr>
  </w:style>
  <w:style w:type="character" w:customStyle="1" w:styleId="af5">
    <w:name w:val="Название Знак"/>
    <w:basedOn w:val="a0"/>
    <w:link w:val="af4"/>
    <w:rsid w:val="00DD340F"/>
    <w:rPr>
      <w:rFonts w:ascii="Arial" w:eastAsia="Times New Roman" w:hAnsi="Arial" w:cs="Times New Roman"/>
      <w:b/>
      <w:kern w:val="28"/>
      <w:sz w:val="32"/>
      <w:szCs w:val="20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C56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60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C6C5-3EA9-471C-B187-E03392EB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Тютин Николай Павлович</dc:creator>
  <cp:lastModifiedBy>Тютин Николай Павлович</cp:lastModifiedBy>
  <cp:revision>30</cp:revision>
  <cp:lastPrinted>2016-11-03T06:15:00Z</cp:lastPrinted>
  <dcterms:created xsi:type="dcterms:W3CDTF">2016-11-01T04:51:00Z</dcterms:created>
  <dcterms:modified xsi:type="dcterms:W3CDTF">2016-11-08T13:55:00Z</dcterms:modified>
</cp:coreProperties>
</file>