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9D" w:rsidRPr="0090439D" w:rsidRDefault="0090439D" w:rsidP="00904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ЮРЬЕВЕЦКОГО</w:t>
      </w:r>
      <w:r w:rsidR="0017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4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90439D" w:rsidRPr="0090439D" w:rsidRDefault="0090439D" w:rsidP="0090439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ИВАНОВСКОЙ ОБЛАСТИ</w:t>
      </w:r>
    </w:p>
    <w:p w:rsidR="0090439D" w:rsidRPr="0090439D" w:rsidRDefault="0090439D" w:rsidP="00904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39D" w:rsidRPr="0090439D" w:rsidRDefault="0090439D" w:rsidP="00904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39D" w:rsidRPr="0090439D" w:rsidRDefault="0090439D" w:rsidP="00904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0439D" w:rsidRPr="0090439D" w:rsidRDefault="0090439D" w:rsidP="00904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39D" w:rsidRPr="0090439D" w:rsidRDefault="0090439D" w:rsidP="009043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54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15.11.2019 </w:t>
      </w:r>
      <w:r w:rsidRPr="0090439D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546C2">
        <w:rPr>
          <w:rFonts w:ascii="Times New Roman" w:eastAsia="Times New Roman" w:hAnsi="Times New Roman" w:cs="Times New Roman"/>
          <w:sz w:val="26"/>
          <w:szCs w:val="26"/>
          <w:lang w:eastAsia="ru-RU"/>
        </w:rPr>
        <w:t>458</w:t>
      </w:r>
    </w:p>
    <w:p w:rsidR="0090439D" w:rsidRPr="0090439D" w:rsidRDefault="0090439D" w:rsidP="009043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0439D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90439D">
        <w:rPr>
          <w:rFonts w:ascii="Times New Roman" w:eastAsia="Times New Roman" w:hAnsi="Times New Roman" w:cs="Times New Roman"/>
          <w:sz w:val="26"/>
          <w:szCs w:val="26"/>
          <w:lang w:eastAsia="ru-RU"/>
        </w:rPr>
        <w:t>.Ю</w:t>
      </w:r>
      <w:proofErr w:type="gramEnd"/>
      <w:r w:rsidRPr="0090439D">
        <w:rPr>
          <w:rFonts w:ascii="Times New Roman" w:eastAsia="Times New Roman" w:hAnsi="Times New Roman" w:cs="Times New Roman"/>
          <w:sz w:val="26"/>
          <w:szCs w:val="26"/>
          <w:lang w:eastAsia="ru-RU"/>
        </w:rPr>
        <w:t>рьевец</w:t>
      </w:r>
      <w:proofErr w:type="spellEnd"/>
    </w:p>
    <w:p w:rsidR="00DD42D5" w:rsidRDefault="00DD42D5" w:rsidP="00C92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9D" w:rsidRPr="0090439D" w:rsidRDefault="0090439D" w:rsidP="00904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перечня </w:t>
      </w:r>
      <w:r w:rsidRPr="00904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 благоустройству территорий Юрьевецкого городского поселения в рамках иных непрограммных мероприятий по наказам избирателей депутатам Ивановской областной Думы</w:t>
      </w:r>
    </w:p>
    <w:p w:rsidR="0090439D" w:rsidRPr="0090439D" w:rsidRDefault="0090439D" w:rsidP="00904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439D" w:rsidRDefault="00D73BF2" w:rsidP="00C92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Бюджетным кодексом Российской Федерации, Законом Ивановской области от 13.12.2018 № 76-ОЗ «Об областном бюджете на 2019 год и на плановый период 2020 и 2021 годов», </w:t>
      </w:r>
      <w:hyperlink r:id="rId6" w:history="1">
        <w:r w:rsidRPr="00D73BF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</w:t>
        </w:r>
      </w:hyperlink>
      <w:r w:rsidRPr="00D73B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 Ивановской области от 24.12.2018 № 86-ОЗ «Об утверждении перечня наказов избирателей на 2019 год», постановлением Правительства Ивановской области от 23.05.2019 </w:t>
      </w:r>
      <w:r w:rsidR="00C92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 w:rsidRPr="00D73BF2">
        <w:rPr>
          <w:rFonts w:ascii="Times New Roman" w:eastAsia="Times New Roman" w:hAnsi="Times New Roman" w:cs="Times New Roman"/>
          <w:sz w:val="28"/>
          <w:szCs w:val="28"/>
          <w:lang w:eastAsia="ar-SA"/>
        </w:rPr>
        <w:t>№ 191-п «</w:t>
      </w:r>
      <w:r w:rsidRPr="00D73B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 Порядка предоставления и расходования субсидий из областного бюджета бюджетам муниципальных образований Ивановской области на благоустройство в рамках иных непрограммных мероприятий по наказам избирателей депутатам Ивановской областной Думы в 2019 году</w:t>
      </w:r>
      <w:r w:rsidRPr="00D73B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</w:t>
      </w:r>
      <w:r w:rsidR="0090439D" w:rsidRPr="009043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Юрьевецкого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Ивановской области,</w:t>
      </w:r>
    </w:p>
    <w:p w:rsidR="00D73BF2" w:rsidRDefault="00D73BF2" w:rsidP="00C92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BAB" w:rsidRPr="00D73BF2" w:rsidRDefault="00911BAB" w:rsidP="00911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73BF2" w:rsidRDefault="00D73BF2" w:rsidP="00C9226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73BF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дить  </w:t>
      </w:r>
      <w:r w:rsidRPr="00D73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</w:t>
      </w:r>
      <w:r w:rsidR="00C9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ень </w:t>
      </w:r>
      <w:r w:rsidRPr="00D73B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благоустройству территорий Юрьевецкого городского поселения в рамках иных непрограммных мероприятий по наказам избирателей депутатам Ивановской областной Думы</w:t>
      </w:r>
      <w:r w:rsidR="00C9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№1);</w:t>
      </w:r>
    </w:p>
    <w:p w:rsidR="00D73BF2" w:rsidRPr="00D73BF2" w:rsidRDefault="00911BAB" w:rsidP="00911B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11BAB">
        <w:t xml:space="preserve"> </w:t>
      </w:r>
      <w:r w:rsidRPr="00911B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  постановление подлежит обнародованию   путем размещения   на    информационных   стендах   Юрьевецкого   городского поселения Юрьевецкого муниципального района Ивановской области, расположенных по следующим адресам: г. Юрьевец   ул. Тарковского, д.1а, ул. Советская, д.37, ул.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ская, д.97, </w:t>
      </w:r>
      <w:r w:rsidRPr="00911BAB">
        <w:rPr>
          <w:rFonts w:ascii="Times New Roman" w:eastAsia="Times New Roman" w:hAnsi="Times New Roman" w:cs="Times New Roman"/>
          <w:sz w:val="28"/>
          <w:szCs w:val="28"/>
          <w:lang w:eastAsia="ru-RU"/>
        </w:rPr>
        <w:t>а   также   разместить   на официальном сайте Администрации Юрьевецкого муниципального района «юрьевец-официальный.рф».</w:t>
      </w:r>
    </w:p>
    <w:p w:rsidR="00D73BF2" w:rsidRPr="00D73BF2" w:rsidRDefault="00911BAB" w:rsidP="00C92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73BF2" w:rsidRPr="00D73B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постановления возложить на начальника Управления городского хозяйства и ЖКХ Филина А.В.</w:t>
      </w:r>
    </w:p>
    <w:p w:rsidR="00D73BF2" w:rsidRPr="00911BAB" w:rsidRDefault="00D73BF2" w:rsidP="00C92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264" w:rsidRPr="00911BAB" w:rsidRDefault="00C92264" w:rsidP="00C92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42D5" w:rsidRPr="00911BAB" w:rsidRDefault="00D73BF2" w:rsidP="00911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911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Юрьевецкого</w:t>
      </w:r>
      <w:proofErr w:type="spellEnd"/>
      <w:r w:rsidRPr="00911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r w:rsidR="000D1AFA" w:rsidRPr="00911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proofErr w:type="spellStart"/>
      <w:r w:rsidR="000D1AFA" w:rsidRPr="00911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Ю.И.Тимошенко</w:t>
      </w:r>
      <w:proofErr w:type="spellEnd"/>
    </w:p>
    <w:p w:rsidR="00D94315" w:rsidRDefault="00D94315" w:rsidP="00911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CB9" w:rsidRDefault="006B0CB9" w:rsidP="00911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B0CB9" w:rsidRDefault="006B0CB9" w:rsidP="00911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CB9" w:rsidRDefault="006B0CB9" w:rsidP="00911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2D5" w:rsidRPr="00DD42D5" w:rsidRDefault="00DD42D5" w:rsidP="00DD42D5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</w:t>
      </w:r>
      <w:r w:rsidRPr="00DD42D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иложение № 1</w:t>
      </w:r>
    </w:p>
    <w:p w:rsidR="00DD42D5" w:rsidRPr="00DD42D5" w:rsidRDefault="00DD42D5" w:rsidP="00DD42D5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D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DD42D5" w:rsidRPr="00DD42D5" w:rsidRDefault="00DD42D5" w:rsidP="00DD42D5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0D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Юрьевецкого муниципального района </w:t>
      </w:r>
    </w:p>
    <w:p w:rsidR="00DD42D5" w:rsidRPr="00DD42D5" w:rsidRDefault="00DD42D5" w:rsidP="009C6D5D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C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15.11.2019 </w:t>
      </w:r>
      <w:r w:rsidRPr="00DD42D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C6D5D">
        <w:rPr>
          <w:rFonts w:ascii="Times New Roman" w:eastAsia="Times New Roman" w:hAnsi="Times New Roman" w:cs="Times New Roman"/>
          <w:sz w:val="24"/>
          <w:szCs w:val="24"/>
          <w:lang w:eastAsia="ru-RU"/>
        </w:rPr>
        <w:t>458</w:t>
      </w:r>
    </w:p>
    <w:p w:rsidR="00DD42D5" w:rsidRPr="00DD42D5" w:rsidRDefault="00DD42D5" w:rsidP="00DD42D5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2D5" w:rsidRPr="00DD42D5" w:rsidRDefault="00DD42D5" w:rsidP="00DD42D5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2D5" w:rsidRPr="00DD42D5" w:rsidRDefault="00DD42D5" w:rsidP="00DD4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по благоустройству территории </w:t>
      </w:r>
      <w:r w:rsidR="00544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Юрьевецкого городского поселения Юрьевецкого муниципального района </w:t>
      </w:r>
      <w:r w:rsidRPr="00DD42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наказов избирателей депутатам Ивановской областной Думы на 201</w:t>
      </w:r>
      <w:r w:rsidR="00544AE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D4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DD42D5" w:rsidRPr="00DD42D5" w:rsidRDefault="00DD42D5" w:rsidP="00DD42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DD42D5" w:rsidRPr="00DD42D5" w:rsidRDefault="00DD42D5" w:rsidP="00DD42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D42D5">
        <w:rPr>
          <w:rFonts w:ascii="Times New Roman" w:eastAsia="Times New Roman" w:hAnsi="Times New Roman" w:cs="Times New Roman"/>
          <w:sz w:val="24"/>
          <w:szCs w:val="24"/>
        </w:rPr>
        <w:t>рублей</w:t>
      </w: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6"/>
        <w:gridCol w:w="75"/>
        <w:gridCol w:w="1421"/>
        <w:gridCol w:w="1629"/>
        <w:gridCol w:w="2123"/>
        <w:gridCol w:w="1559"/>
      </w:tblGrid>
      <w:tr w:rsidR="00DD42D5" w:rsidRPr="00DD42D5" w:rsidTr="00FB4ECC">
        <w:trPr>
          <w:trHeight w:val="384"/>
        </w:trPr>
        <w:tc>
          <w:tcPr>
            <w:tcW w:w="3116" w:type="dxa"/>
            <w:vMerge w:val="restart"/>
            <w:vAlign w:val="center"/>
          </w:tcPr>
          <w:p w:rsidR="00DD42D5" w:rsidRPr="00DD42D5" w:rsidRDefault="00DD42D5" w:rsidP="00DD42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248" w:type="dxa"/>
            <w:gridSpan w:val="4"/>
            <w:vAlign w:val="center"/>
          </w:tcPr>
          <w:p w:rsidR="00DD42D5" w:rsidRPr="00DD42D5" w:rsidRDefault="00DD42D5" w:rsidP="00DD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D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559" w:type="dxa"/>
            <w:vAlign w:val="center"/>
          </w:tcPr>
          <w:p w:rsidR="00DD42D5" w:rsidRPr="00DD42D5" w:rsidRDefault="00DD42D5" w:rsidP="00DD42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</w:tr>
      <w:tr w:rsidR="00DD42D5" w:rsidRPr="00DD42D5" w:rsidTr="00D94315">
        <w:tc>
          <w:tcPr>
            <w:tcW w:w="3116" w:type="dxa"/>
            <w:vMerge/>
          </w:tcPr>
          <w:p w:rsidR="00DD42D5" w:rsidRPr="00DD42D5" w:rsidRDefault="00DD42D5" w:rsidP="00DD42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2"/>
            <w:vMerge w:val="restart"/>
            <w:vAlign w:val="center"/>
          </w:tcPr>
          <w:p w:rsidR="00DD42D5" w:rsidRPr="00DD42D5" w:rsidRDefault="00DD42D5" w:rsidP="00DD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D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52" w:type="dxa"/>
            <w:gridSpan w:val="2"/>
            <w:vAlign w:val="center"/>
          </w:tcPr>
          <w:p w:rsidR="00DD42D5" w:rsidRPr="00DD42D5" w:rsidRDefault="00DD42D5" w:rsidP="00DD42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9" w:type="dxa"/>
            <w:vMerge w:val="restart"/>
          </w:tcPr>
          <w:p w:rsidR="00DD42D5" w:rsidRPr="00DD42D5" w:rsidRDefault="00DD42D5" w:rsidP="00DD42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2D5" w:rsidRPr="00DD42D5" w:rsidTr="00D94315">
        <w:tc>
          <w:tcPr>
            <w:tcW w:w="3116" w:type="dxa"/>
            <w:vMerge/>
          </w:tcPr>
          <w:p w:rsidR="00DD42D5" w:rsidRPr="00DD42D5" w:rsidRDefault="00DD42D5" w:rsidP="00DD42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2"/>
            <w:vMerge/>
            <w:vAlign w:val="center"/>
          </w:tcPr>
          <w:p w:rsidR="00DD42D5" w:rsidRPr="00DD42D5" w:rsidRDefault="00DD42D5" w:rsidP="00DD42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Align w:val="center"/>
          </w:tcPr>
          <w:p w:rsidR="00DD42D5" w:rsidRPr="00DD42D5" w:rsidRDefault="00DD42D5" w:rsidP="00DD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Субсидия бюджетам </w:t>
            </w:r>
            <w:r w:rsidR="00544AED" w:rsidRPr="00DD42D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Pr="00DD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образований на </w:t>
            </w:r>
            <w:r w:rsidR="00D94315" w:rsidRPr="00DD42D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r w:rsidR="00911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3" w:type="dxa"/>
            <w:vAlign w:val="center"/>
          </w:tcPr>
          <w:p w:rsidR="00DD42D5" w:rsidRPr="00DD42D5" w:rsidRDefault="00DD42D5" w:rsidP="0054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="00544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Юрьевецкого городского поселения </w:t>
            </w:r>
            <w:r w:rsidRPr="00DD42D5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выполнение условия софинансирования</w:t>
            </w:r>
          </w:p>
        </w:tc>
        <w:tc>
          <w:tcPr>
            <w:tcW w:w="1559" w:type="dxa"/>
            <w:vMerge/>
          </w:tcPr>
          <w:p w:rsidR="00DD42D5" w:rsidRPr="00DD42D5" w:rsidRDefault="00DD42D5" w:rsidP="00DD42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2D5" w:rsidRPr="00DD42D5" w:rsidTr="00FB4ECC">
        <w:trPr>
          <w:trHeight w:val="523"/>
        </w:trPr>
        <w:tc>
          <w:tcPr>
            <w:tcW w:w="9923" w:type="dxa"/>
            <w:gridSpan w:val="6"/>
            <w:vAlign w:val="center"/>
          </w:tcPr>
          <w:p w:rsidR="00DD42D5" w:rsidRPr="00DD42D5" w:rsidRDefault="00DD42D5" w:rsidP="00DD42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распорядитель бюджетных средств – </w:t>
            </w:r>
          </w:p>
          <w:p w:rsidR="00DD42D5" w:rsidRPr="00DD42D5" w:rsidRDefault="00544AED" w:rsidP="00544A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D42D5" w:rsidRPr="00DD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Юрьевецкого муниципального района </w:t>
            </w:r>
            <w:r w:rsidR="00DD42D5" w:rsidRPr="00DD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D42D5" w:rsidRPr="00DD42D5" w:rsidTr="00D94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4315" w:rsidRPr="00D94315" w:rsidRDefault="00652965" w:rsidP="00D94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</w:t>
            </w:r>
            <w:r w:rsidR="00D94315" w:rsidRPr="00D94315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лестничных </w:t>
            </w:r>
            <w:r w:rsidR="00D94315" w:rsidRPr="00D94315">
              <w:rPr>
                <w:rFonts w:ascii="Times New Roman" w:hAnsi="Times New Roman" w:cs="Times New Roman"/>
                <w:sz w:val="24"/>
                <w:szCs w:val="24"/>
              </w:rPr>
              <w:t>сходов</w:t>
            </w:r>
            <w:r w:rsidR="00911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315" w:rsidRPr="00D94315">
              <w:rPr>
                <w:rFonts w:ascii="Times New Roman" w:hAnsi="Times New Roman" w:cs="Times New Roman"/>
                <w:sz w:val="24"/>
                <w:szCs w:val="24"/>
              </w:rPr>
              <w:t xml:space="preserve">,              пер. Красноармейский, </w:t>
            </w:r>
            <w:r w:rsidR="00D943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 w:rsidR="00D94315" w:rsidRPr="00D94315">
              <w:rPr>
                <w:rFonts w:ascii="Times New Roman" w:hAnsi="Times New Roman" w:cs="Times New Roman"/>
                <w:sz w:val="24"/>
                <w:szCs w:val="24"/>
              </w:rPr>
              <w:t>Селецкая</w:t>
            </w:r>
            <w:proofErr w:type="spellEnd"/>
            <w:r w:rsidR="00D94315" w:rsidRPr="00D94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4315" w:rsidRPr="00D94315">
              <w:rPr>
                <w:rFonts w:ascii="Times New Roman" w:hAnsi="Times New Roman" w:cs="Times New Roman"/>
                <w:sz w:val="24"/>
                <w:szCs w:val="24"/>
              </w:rPr>
              <w:t>гора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рьевец</w:t>
            </w:r>
            <w:proofErr w:type="spellEnd"/>
          </w:p>
          <w:p w:rsidR="00DD42D5" w:rsidRPr="00DD42D5" w:rsidRDefault="00DD42D5" w:rsidP="0054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D5" w:rsidRPr="00DD42D5" w:rsidRDefault="00D94315" w:rsidP="00DD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809562,21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D5" w:rsidRPr="00DD42D5" w:rsidRDefault="00D94315" w:rsidP="00DD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602 000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42D5" w:rsidRPr="00DD42D5" w:rsidRDefault="00D94315" w:rsidP="00DD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207562,21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2D5" w:rsidRPr="00DD42D5" w:rsidRDefault="00DD42D5" w:rsidP="00DD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IV</w:t>
            </w:r>
            <w:r w:rsidRPr="00DD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</w:tr>
    </w:tbl>
    <w:p w:rsidR="00DD42D5" w:rsidRPr="00DD42D5" w:rsidRDefault="00DD42D5" w:rsidP="00DD42D5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2D5" w:rsidRPr="00DD42D5" w:rsidRDefault="00DD42D5" w:rsidP="00DD42D5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F32" w:rsidRDefault="008B0F32"/>
    <w:sectPr w:rsidR="008B0F32" w:rsidSect="00911BAB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60"/>
    <w:rsid w:val="000D1AFA"/>
    <w:rsid w:val="001772A5"/>
    <w:rsid w:val="002546C2"/>
    <w:rsid w:val="00544AED"/>
    <w:rsid w:val="00652965"/>
    <w:rsid w:val="006B0CB9"/>
    <w:rsid w:val="008B0F32"/>
    <w:rsid w:val="0090439D"/>
    <w:rsid w:val="00911BAB"/>
    <w:rsid w:val="00983AF8"/>
    <w:rsid w:val="009C6D5D"/>
    <w:rsid w:val="00BE1BE1"/>
    <w:rsid w:val="00C92264"/>
    <w:rsid w:val="00D73BF2"/>
    <w:rsid w:val="00D94315"/>
    <w:rsid w:val="00DD42D5"/>
    <w:rsid w:val="00E9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1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1B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1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1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EC4A0E559807BA03AC19EC9408C0C16893FB593A5F4128EDCAABFD5E4838D120F26DDA531F21943E54A6E1C2A7A679D6P8z9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92F11-7DC9-40F4-B265-A4158180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 Тютин</cp:lastModifiedBy>
  <cp:revision>8</cp:revision>
  <cp:lastPrinted>2019-11-15T11:49:00Z</cp:lastPrinted>
  <dcterms:created xsi:type="dcterms:W3CDTF">2019-11-15T06:44:00Z</dcterms:created>
  <dcterms:modified xsi:type="dcterms:W3CDTF">2019-12-25T07:58:00Z</dcterms:modified>
</cp:coreProperties>
</file>