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51" w:rsidRPr="00124C67" w:rsidRDefault="00544951" w:rsidP="00AF28AA">
      <w:pPr>
        <w:spacing w:after="0" w:line="240" w:lineRule="auto"/>
        <w:jc w:val="center"/>
        <w:outlineLvl w:val="0"/>
        <w:rPr>
          <w:rFonts w:ascii="Times New Roman" w:eastAsia="Times New Roman" w:hAnsi="Times New Roman"/>
          <w:b/>
          <w:sz w:val="24"/>
          <w:szCs w:val="24"/>
          <w:lang w:eastAsia="ru-RU"/>
        </w:rPr>
      </w:pPr>
      <w:r w:rsidRPr="00124C67">
        <w:rPr>
          <w:rFonts w:ascii="Times New Roman" w:eastAsia="Times New Roman" w:hAnsi="Times New Roman"/>
          <w:b/>
          <w:sz w:val="24"/>
          <w:szCs w:val="24"/>
          <w:lang w:eastAsia="ru-RU"/>
        </w:rPr>
        <w:t xml:space="preserve">  АДМИНИСТРАЦИЯ </w:t>
      </w:r>
      <w:r w:rsidR="00AF28AA" w:rsidRPr="00124C67">
        <w:rPr>
          <w:rFonts w:ascii="Times New Roman" w:eastAsia="Times New Roman" w:hAnsi="Times New Roman"/>
          <w:b/>
          <w:sz w:val="24"/>
          <w:szCs w:val="24"/>
          <w:lang w:eastAsia="ru-RU"/>
        </w:rPr>
        <w:t xml:space="preserve">ЮРЬЕВЕЦКОГО  МУНИЦИПАЛЬНОГО РАЙОНА </w:t>
      </w:r>
    </w:p>
    <w:p w:rsidR="00AF28AA" w:rsidRPr="00124C67" w:rsidRDefault="00AF28AA" w:rsidP="00AF28AA">
      <w:pPr>
        <w:spacing w:after="0" w:line="240" w:lineRule="auto"/>
        <w:jc w:val="center"/>
        <w:outlineLvl w:val="0"/>
        <w:rPr>
          <w:rFonts w:ascii="Times New Roman" w:eastAsia="Times New Roman" w:hAnsi="Times New Roman"/>
          <w:b/>
          <w:sz w:val="24"/>
          <w:szCs w:val="24"/>
          <w:lang w:eastAsia="ru-RU"/>
        </w:rPr>
      </w:pPr>
      <w:r w:rsidRPr="00124C67">
        <w:rPr>
          <w:rFonts w:ascii="Times New Roman" w:eastAsia="Times New Roman" w:hAnsi="Times New Roman"/>
          <w:b/>
          <w:sz w:val="24"/>
          <w:szCs w:val="24"/>
          <w:lang w:eastAsia="ru-RU"/>
        </w:rPr>
        <w:t>ИВАНОВСКОЙ ОБЛАСТИ</w:t>
      </w:r>
    </w:p>
    <w:p w:rsidR="00AF28AA" w:rsidRPr="00124C67" w:rsidRDefault="00AF28AA" w:rsidP="00AF28AA">
      <w:pPr>
        <w:spacing w:after="0" w:line="240" w:lineRule="auto"/>
        <w:jc w:val="center"/>
        <w:rPr>
          <w:rFonts w:ascii="Times New Roman" w:eastAsia="Times New Roman" w:hAnsi="Times New Roman"/>
          <w:b/>
          <w:sz w:val="24"/>
          <w:szCs w:val="24"/>
          <w:lang w:eastAsia="ru-RU"/>
        </w:rPr>
      </w:pPr>
      <w:r w:rsidRPr="00124C67">
        <w:rPr>
          <w:rFonts w:ascii="Times New Roman" w:eastAsia="Times New Roman" w:hAnsi="Times New Roman"/>
          <w:b/>
          <w:noProof/>
          <w:sz w:val="24"/>
          <w:szCs w:val="24"/>
          <w:lang w:eastAsia="ru-RU"/>
        </w:rPr>
        <mc:AlternateContent>
          <mc:Choice Requires="wps">
            <w:drawing>
              <wp:anchor distT="0" distB="0" distL="114300" distR="114300" simplePos="0" relativeHeight="251659264" behindDoc="0" locked="0" layoutInCell="1" allowOverlap="1" wp14:anchorId="16F305C8" wp14:editId="04319244">
                <wp:simplePos x="0" y="0"/>
                <wp:positionH relativeFrom="column">
                  <wp:posOffset>6350</wp:posOffset>
                </wp:positionH>
                <wp:positionV relativeFrom="paragraph">
                  <wp:posOffset>137160</wp:posOffset>
                </wp:positionV>
                <wp:extent cx="6400800" cy="0"/>
                <wp:effectExtent l="19685" t="17145" r="18415" b="209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1F8244"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8pt" to="50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" strokeweight="2.25pt"/>
            </w:pict>
          </mc:Fallback>
        </mc:AlternateContent>
      </w:r>
    </w:p>
    <w:p w:rsidR="00AF28AA" w:rsidRPr="00124C67" w:rsidRDefault="00AF28AA" w:rsidP="00AF28AA">
      <w:pPr>
        <w:spacing w:after="0" w:line="240" w:lineRule="auto"/>
        <w:jc w:val="center"/>
        <w:rPr>
          <w:rFonts w:ascii="Times New Roman" w:eastAsia="Times New Roman" w:hAnsi="Times New Roman"/>
          <w:b/>
          <w:sz w:val="24"/>
          <w:szCs w:val="24"/>
          <w:lang w:eastAsia="ru-RU"/>
        </w:rPr>
      </w:pPr>
    </w:p>
    <w:p w:rsidR="00AF28AA" w:rsidRPr="00124C67" w:rsidRDefault="00AF28AA" w:rsidP="00AF28AA">
      <w:pPr>
        <w:spacing w:after="0" w:line="240" w:lineRule="auto"/>
        <w:jc w:val="center"/>
        <w:outlineLvl w:val="0"/>
        <w:rPr>
          <w:rFonts w:ascii="Times New Roman" w:eastAsia="Times New Roman" w:hAnsi="Times New Roman"/>
          <w:b/>
          <w:sz w:val="24"/>
          <w:szCs w:val="24"/>
          <w:lang w:eastAsia="ru-RU"/>
        </w:rPr>
      </w:pPr>
      <w:r w:rsidRPr="00124C67">
        <w:rPr>
          <w:rFonts w:ascii="Times New Roman" w:eastAsia="Times New Roman" w:hAnsi="Times New Roman"/>
          <w:b/>
          <w:sz w:val="24"/>
          <w:szCs w:val="24"/>
          <w:lang w:eastAsia="ru-RU"/>
        </w:rPr>
        <w:t xml:space="preserve">ПОСТАНОВЛЕНИЕ </w:t>
      </w:r>
    </w:p>
    <w:p w:rsidR="00AF28AA" w:rsidRPr="00124C67" w:rsidRDefault="00AF28AA" w:rsidP="00AF28AA">
      <w:pPr>
        <w:spacing w:after="0" w:line="240" w:lineRule="auto"/>
        <w:jc w:val="center"/>
        <w:outlineLvl w:val="0"/>
        <w:rPr>
          <w:rFonts w:ascii="Times New Roman" w:eastAsia="Times New Roman" w:hAnsi="Times New Roman"/>
          <w:b/>
          <w:sz w:val="24"/>
          <w:szCs w:val="24"/>
          <w:lang w:eastAsia="ru-RU"/>
        </w:rPr>
      </w:pPr>
    </w:p>
    <w:p w:rsidR="00AF28AA" w:rsidRPr="00124C67" w:rsidRDefault="00AF28AA" w:rsidP="00AF28AA">
      <w:pPr>
        <w:spacing w:after="0" w:line="240" w:lineRule="auto"/>
        <w:jc w:val="both"/>
        <w:outlineLvl w:val="0"/>
        <w:rPr>
          <w:rFonts w:ascii="Times New Roman" w:eastAsia="Times New Roman" w:hAnsi="Times New Roman"/>
          <w:sz w:val="24"/>
          <w:szCs w:val="24"/>
          <w:lang w:eastAsia="ru-RU"/>
        </w:rPr>
      </w:pPr>
      <w:r w:rsidRPr="00124C67">
        <w:rPr>
          <w:rFonts w:ascii="Times New Roman" w:eastAsia="Times New Roman" w:hAnsi="Times New Roman"/>
          <w:sz w:val="24"/>
          <w:szCs w:val="24"/>
          <w:lang w:eastAsia="ru-RU"/>
        </w:rPr>
        <w:t>о</w:t>
      </w:r>
      <w:r w:rsidR="00AD1C7C" w:rsidRPr="00124C67">
        <w:rPr>
          <w:rFonts w:ascii="Times New Roman" w:eastAsia="Times New Roman" w:hAnsi="Times New Roman"/>
          <w:sz w:val="24"/>
          <w:szCs w:val="24"/>
          <w:lang w:eastAsia="ru-RU"/>
        </w:rPr>
        <w:t>т «08</w:t>
      </w:r>
      <w:r w:rsidR="00B34F3A" w:rsidRPr="00124C67">
        <w:rPr>
          <w:rFonts w:ascii="Times New Roman" w:eastAsia="Times New Roman" w:hAnsi="Times New Roman"/>
          <w:sz w:val="24"/>
          <w:szCs w:val="24"/>
          <w:lang w:eastAsia="ru-RU"/>
        </w:rPr>
        <w:t xml:space="preserve">» </w:t>
      </w:r>
      <w:r w:rsidR="00AD1C7C" w:rsidRPr="00124C67">
        <w:rPr>
          <w:rFonts w:ascii="Times New Roman" w:eastAsia="Times New Roman" w:hAnsi="Times New Roman"/>
          <w:sz w:val="24"/>
          <w:szCs w:val="24"/>
          <w:lang w:eastAsia="ru-RU"/>
        </w:rPr>
        <w:t>февраля</w:t>
      </w:r>
      <w:r w:rsidR="00B34F3A" w:rsidRPr="00124C67">
        <w:rPr>
          <w:rFonts w:ascii="Times New Roman" w:eastAsia="Times New Roman" w:hAnsi="Times New Roman"/>
          <w:sz w:val="24"/>
          <w:szCs w:val="24"/>
          <w:lang w:eastAsia="ru-RU"/>
        </w:rPr>
        <w:t xml:space="preserve"> 201</w:t>
      </w:r>
      <w:r w:rsidR="00D67CE6" w:rsidRPr="00124C67">
        <w:rPr>
          <w:rFonts w:ascii="Times New Roman" w:eastAsia="Times New Roman" w:hAnsi="Times New Roman"/>
          <w:sz w:val="24"/>
          <w:szCs w:val="24"/>
          <w:lang w:eastAsia="ru-RU"/>
        </w:rPr>
        <w:t>6</w:t>
      </w:r>
      <w:r w:rsidR="00B34F3A" w:rsidRPr="00124C67">
        <w:rPr>
          <w:rFonts w:ascii="Times New Roman" w:eastAsia="Times New Roman" w:hAnsi="Times New Roman"/>
          <w:sz w:val="24"/>
          <w:szCs w:val="24"/>
          <w:lang w:eastAsia="ru-RU"/>
        </w:rPr>
        <w:t xml:space="preserve"> г. №</w:t>
      </w:r>
      <w:r w:rsidR="00AD1C7C" w:rsidRPr="00124C67">
        <w:rPr>
          <w:rFonts w:ascii="Times New Roman" w:eastAsia="Times New Roman" w:hAnsi="Times New Roman"/>
          <w:sz w:val="24"/>
          <w:szCs w:val="24"/>
          <w:lang w:eastAsia="ru-RU"/>
        </w:rPr>
        <w:t>31</w:t>
      </w:r>
    </w:p>
    <w:p w:rsidR="00AF28AA" w:rsidRPr="00124C67" w:rsidRDefault="00544951" w:rsidP="00AF28AA">
      <w:pPr>
        <w:spacing w:after="0" w:line="240" w:lineRule="auto"/>
        <w:jc w:val="both"/>
        <w:outlineLvl w:val="0"/>
        <w:rPr>
          <w:rFonts w:ascii="Times New Roman" w:eastAsia="Times New Roman" w:hAnsi="Times New Roman"/>
          <w:sz w:val="24"/>
          <w:szCs w:val="24"/>
          <w:lang w:eastAsia="ru-RU"/>
        </w:rPr>
      </w:pPr>
      <w:r w:rsidRPr="00124C67">
        <w:rPr>
          <w:rFonts w:ascii="Times New Roman" w:eastAsia="Times New Roman" w:hAnsi="Times New Roman"/>
          <w:sz w:val="24"/>
          <w:szCs w:val="24"/>
          <w:lang w:eastAsia="ru-RU"/>
        </w:rPr>
        <w:t xml:space="preserve">              г. Юрьевец</w:t>
      </w:r>
    </w:p>
    <w:p w:rsidR="00544951" w:rsidRPr="00124C67" w:rsidRDefault="00544951" w:rsidP="00AF28AA">
      <w:pPr>
        <w:spacing w:after="0" w:line="240" w:lineRule="auto"/>
        <w:jc w:val="both"/>
        <w:outlineLvl w:val="0"/>
        <w:rPr>
          <w:rFonts w:ascii="Times New Roman" w:eastAsia="Times New Roman" w:hAnsi="Times New Roman"/>
          <w:sz w:val="24"/>
          <w:szCs w:val="24"/>
          <w:lang w:eastAsia="ru-RU"/>
        </w:rPr>
      </w:pPr>
    </w:p>
    <w:p w:rsidR="00BF0AFC" w:rsidRPr="00124C67" w:rsidRDefault="00BF0AFC" w:rsidP="00AF28AA">
      <w:pPr>
        <w:autoSpaceDE w:val="0"/>
        <w:autoSpaceDN w:val="0"/>
        <w:adjustRightInd w:val="0"/>
        <w:spacing w:after="0" w:line="240" w:lineRule="auto"/>
        <w:jc w:val="center"/>
        <w:rPr>
          <w:rFonts w:ascii="Times New Roman" w:eastAsia="Times New Roman" w:hAnsi="Times New Roman"/>
          <w:b/>
          <w:bCs/>
          <w:sz w:val="24"/>
          <w:szCs w:val="24"/>
          <w:lang w:eastAsia="ru-RU"/>
        </w:rPr>
      </w:pPr>
    </w:p>
    <w:p w:rsidR="00AF28AA" w:rsidRPr="00124C67" w:rsidRDefault="00AF28AA" w:rsidP="00AF28AA">
      <w:pPr>
        <w:autoSpaceDE w:val="0"/>
        <w:autoSpaceDN w:val="0"/>
        <w:adjustRightInd w:val="0"/>
        <w:spacing w:after="0" w:line="240" w:lineRule="auto"/>
        <w:jc w:val="center"/>
        <w:rPr>
          <w:rFonts w:ascii="Times New Roman" w:eastAsia="Times New Roman" w:hAnsi="Times New Roman"/>
          <w:b/>
          <w:bCs/>
          <w:sz w:val="24"/>
          <w:szCs w:val="24"/>
          <w:lang w:eastAsia="ru-RU"/>
        </w:rPr>
      </w:pPr>
      <w:r w:rsidRPr="00124C67">
        <w:rPr>
          <w:rFonts w:ascii="Times New Roman" w:eastAsia="Times New Roman" w:hAnsi="Times New Roman"/>
          <w:b/>
          <w:bCs/>
          <w:sz w:val="24"/>
          <w:szCs w:val="24"/>
          <w:lang w:eastAsia="ru-RU"/>
        </w:rPr>
        <w:t xml:space="preserve">Об утверждении Положения о порядке взаимодействия заказчиков с уполномоченным </w:t>
      </w:r>
      <w:r w:rsidRPr="00124C67">
        <w:rPr>
          <w:rFonts w:ascii="Times New Roman" w:hAnsi="Times New Roman"/>
          <w:b/>
          <w:bCs/>
          <w:sz w:val="24"/>
          <w:szCs w:val="24"/>
          <w:lang w:eastAsia="ru-RU"/>
        </w:rPr>
        <w:t>органом, осуществляющим полномочия на определение поставщиков (подрядчиков, исполнителей), с уполномоченным органом на осуществление контроля в сфере закупок</w:t>
      </w:r>
      <w:r w:rsidRPr="00124C67">
        <w:rPr>
          <w:rFonts w:ascii="Times New Roman" w:eastAsia="Times New Roman" w:hAnsi="Times New Roman"/>
          <w:b/>
          <w:bCs/>
          <w:sz w:val="24"/>
          <w:szCs w:val="24"/>
          <w:lang w:eastAsia="ru-RU"/>
        </w:rPr>
        <w:t xml:space="preserve">, контроля, мониторинга закупок и аудита в сфере закупок  </w:t>
      </w:r>
    </w:p>
    <w:p w:rsidR="00544951" w:rsidRPr="00124C67" w:rsidRDefault="00544951" w:rsidP="00AF28AA">
      <w:pPr>
        <w:spacing w:after="0" w:line="240" w:lineRule="auto"/>
        <w:ind w:firstLine="720"/>
        <w:rPr>
          <w:rFonts w:ascii="Times New Roman" w:eastAsia="Times New Roman" w:hAnsi="Times New Roman"/>
          <w:sz w:val="24"/>
          <w:szCs w:val="24"/>
          <w:lang w:eastAsia="ru-RU"/>
        </w:rPr>
      </w:pPr>
    </w:p>
    <w:p w:rsidR="00AF28AA" w:rsidRPr="00124C67" w:rsidRDefault="00AF28AA" w:rsidP="00AF28AA">
      <w:pPr>
        <w:spacing w:after="0" w:line="240" w:lineRule="auto"/>
        <w:ind w:firstLine="567"/>
        <w:jc w:val="both"/>
        <w:rPr>
          <w:rFonts w:ascii="Times New Roman" w:hAnsi="Times New Roman"/>
          <w:sz w:val="24"/>
          <w:szCs w:val="24"/>
        </w:rPr>
      </w:pPr>
      <w:r w:rsidRPr="00124C67">
        <w:rPr>
          <w:rFonts w:ascii="Times New Roman" w:hAnsi="Times New Roman"/>
          <w:sz w:val="24"/>
          <w:szCs w:val="24"/>
        </w:rPr>
        <w:t>В целях реализации положений Федерального закона от 05 апреля 2013 г. №44-ФЗ «О контрактной системе в сфере закупок товаров, работ, услуг для обеспечения госуда</w:t>
      </w:r>
      <w:r w:rsidR="00AA6454" w:rsidRPr="00124C67">
        <w:rPr>
          <w:rFonts w:ascii="Times New Roman" w:hAnsi="Times New Roman"/>
          <w:sz w:val="24"/>
          <w:szCs w:val="24"/>
        </w:rPr>
        <w:t>рственных и муниципальных нужд»</w:t>
      </w:r>
      <w:r w:rsidR="00544951" w:rsidRPr="00124C67">
        <w:rPr>
          <w:rFonts w:ascii="Times New Roman" w:hAnsi="Times New Roman"/>
          <w:sz w:val="24"/>
          <w:szCs w:val="24"/>
        </w:rPr>
        <w:t>, администрация Юрьевецкого муниципального района,</w:t>
      </w:r>
    </w:p>
    <w:p w:rsidR="00AA6454" w:rsidRPr="00124C67" w:rsidRDefault="00AA6454" w:rsidP="00AF28AA">
      <w:pPr>
        <w:spacing w:after="0" w:line="240" w:lineRule="auto"/>
        <w:ind w:firstLine="567"/>
        <w:jc w:val="both"/>
        <w:rPr>
          <w:rFonts w:ascii="Times New Roman" w:hAnsi="Times New Roman"/>
          <w:sz w:val="24"/>
          <w:szCs w:val="24"/>
        </w:rPr>
      </w:pPr>
    </w:p>
    <w:p w:rsidR="00AA6454" w:rsidRPr="00124C67" w:rsidRDefault="00544951" w:rsidP="00544951">
      <w:pPr>
        <w:spacing w:after="0" w:line="240" w:lineRule="auto"/>
        <w:rPr>
          <w:rFonts w:ascii="Times New Roman" w:hAnsi="Times New Roman"/>
          <w:b/>
          <w:sz w:val="24"/>
          <w:szCs w:val="24"/>
        </w:rPr>
      </w:pPr>
      <w:proofErr w:type="gramStart"/>
      <w:r w:rsidRPr="00124C67">
        <w:rPr>
          <w:rFonts w:ascii="Times New Roman" w:hAnsi="Times New Roman"/>
          <w:b/>
          <w:sz w:val="24"/>
          <w:szCs w:val="24"/>
        </w:rPr>
        <w:t>П</w:t>
      </w:r>
      <w:proofErr w:type="gramEnd"/>
      <w:r w:rsidRPr="00124C67">
        <w:rPr>
          <w:rFonts w:ascii="Times New Roman" w:hAnsi="Times New Roman"/>
          <w:b/>
          <w:sz w:val="24"/>
          <w:szCs w:val="24"/>
        </w:rPr>
        <w:t xml:space="preserve"> О С Т А Н О В Л Я Е Т:</w:t>
      </w:r>
    </w:p>
    <w:p w:rsidR="00AA6454" w:rsidRPr="00124C67" w:rsidRDefault="00AA6454" w:rsidP="00AA6454">
      <w:pPr>
        <w:spacing w:after="0" w:line="240" w:lineRule="auto"/>
        <w:ind w:firstLine="567"/>
        <w:jc w:val="center"/>
        <w:rPr>
          <w:rFonts w:ascii="Times New Roman" w:hAnsi="Times New Roman"/>
          <w:b/>
          <w:sz w:val="24"/>
          <w:szCs w:val="24"/>
        </w:rPr>
      </w:pPr>
    </w:p>
    <w:p w:rsidR="00AF28AA" w:rsidRPr="00124C67" w:rsidRDefault="00AF28AA" w:rsidP="00AF28AA">
      <w:pPr>
        <w:autoSpaceDE w:val="0"/>
        <w:autoSpaceDN w:val="0"/>
        <w:adjustRightInd w:val="0"/>
        <w:spacing w:after="0" w:line="240" w:lineRule="auto"/>
        <w:ind w:firstLine="567"/>
        <w:jc w:val="both"/>
        <w:rPr>
          <w:rFonts w:ascii="Times New Roman" w:hAnsi="Times New Roman"/>
          <w:sz w:val="24"/>
          <w:szCs w:val="24"/>
        </w:rPr>
      </w:pPr>
      <w:r w:rsidRPr="00124C67">
        <w:rPr>
          <w:rFonts w:ascii="Times New Roman" w:hAnsi="Times New Roman"/>
          <w:sz w:val="24"/>
          <w:szCs w:val="24"/>
        </w:rPr>
        <w:t xml:space="preserve">1. </w:t>
      </w:r>
      <w:r w:rsidR="00F53A61" w:rsidRPr="00124C67">
        <w:rPr>
          <w:rFonts w:ascii="Times New Roman" w:hAnsi="Times New Roman"/>
          <w:sz w:val="24"/>
          <w:szCs w:val="24"/>
        </w:rPr>
        <w:t>Определить уполномоченным органом на осуществление полномочий по определению поставщиков (подрядчиков, исполнителей) для обеспечения муниципальных нужд заказчиков Юрьевецкого муниципального района (казенных учреждений, муниципальных органов, бюджетных учреждений) администрацию Юрьевецкого муниципального района в лице комитета по управлению муниципальн</w:t>
      </w:r>
      <w:r w:rsidR="00D67CE6" w:rsidRPr="00124C67">
        <w:rPr>
          <w:rFonts w:ascii="Times New Roman" w:hAnsi="Times New Roman"/>
          <w:sz w:val="24"/>
          <w:szCs w:val="24"/>
        </w:rPr>
        <w:t>ым</w:t>
      </w:r>
      <w:r w:rsidR="00F53A61" w:rsidRPr="00124C67">
        <w:rPr>
          <w:rFonts w:ascii="Times New Roman" w:hAnsi="Times New Roman"/>
          <w:sz w:val="24"/>
          <w:szCs w:val="24"/>
        </w:rPr>
        <w:t xml:space="preserve"> имуществ</w:t>
      </w:r>
      <w:r w:rsidR="00D67CE6" w:rsidRPr="00124C67">
        <w:rPr>
          <w:rFonts w:ascii="Times New Roman" w:hAnsi="Times New Roman"/>
          <w:sz w:val="24"/>
          <w:szCs w:val="24"/>
        </w:rPr>
        <w:t>ом,</w:t>
      </w:r>
      <w:r w:rsidR="00F53A61" w:rsidRPr="00124C67">
        <w:rPr>
          <w:rFonts w:ascii="Times New Roman" w:hAnsi="Times New Roman"/>
          <w:sz w:val="24"/>
          <w:szCs w:val="24"/>
        </w:rPr>
        <w:t xml:space="preserve"> земельным отношениям</w:t>
      </w:r>
      <w:r w:rsidR="00D67CE6" w:rsidRPr="00124C67">
        <w:rPr>
          <w:rFonts w:ascii="Times New Roman" w:hAnsi="Times New Roman"/>
          <w:sz w:val="24"/>
          <w:szCs w:val="24"/>
        </w:rPr>
        <w:t xml:space="preserve"> и сельскому хозяйству</w:t>
      </w:r>
      <w:r w:rsidRPr="00124C67">
        <w:rPr>
          <w:rFonts w:ascii="Times New Roman" w:hAnsi="Times New Roman"/>
          <w:sz w:val="24"/>
          <w:szCs w:val="24"/>
        </w:rPr>
        <w:t>.</w:t>
      </w:r>
    </w:p>
    <w:p w:rsidR="00AF28AA" w:rsidRPr="00124C67" w:rsidRDefault="00117183" w:rsidP="00AF28AA">
      <w:pPr>
        <w:autoSpaceDE w:val="0"/>
        <w:autoSpaceDN w:val="0"/>
        <w:adjustRightInd w:val="0"/>
        <w:spacing w:after="0" w:line="240" w:lineRule="auto"/>
        <w:ind w:firstLine="540"/>
        <w:jc w:val="both"/>
        <w:rPr>
          <w:rFonts w:ascii="Times New Roman" w:hAnsi="Times New Roman"/>
          <w:sz w:val="24"/>
          <w:szCs w:val="24"/>
        </w:rPr>
      </w:pPr>
      <w:r w:rsidRPr="00124C67">
        <w:rPr>
          <w:rFonts w:ascii="Times New Roman" w:hAnsi="Times New Roman"/>
          <w:sz w:val="24"/>
          <w:szCs w:val="24"/>
        </w:rPr>
        <w:t>2</w:t>
      </w:r>
      <w:r w:rsidR="00AF28AA" w:rsidRPr="00124C67">
        <w:rPr>
          <w:rFonts w:ascii="Times New Roman" w:hAnsi="Times New Roman"/>
          <w:sz w:val="24"/>
          <w:szCs w:val="24"/>
        </w:rPr>
        <w:t>. На уполномоченный орган не возлагаются полномочия по обоснованию закупок, определени</w:t>
      </w:r>
      <w:r w:rsidR="00AA6454" w:rsidRPr="00124C67">
        <w:rPr>
          <w:rFonts w:ascii="Times New Roman" w:hAnsi="Times New Roman"/>
          <w:sz w:val="24"/>
          <w:szCs w:val="24"/>
        </w:rPr>
        <w:t>ю</w:t>
      </w:r>
      <w:r w:rsidR="00AF28AA" w:rsidRPr="00124C67">
        <w:rPr>
          <w:rFonts w:ascii="Times New Roman" w:hAnsi="Times New Roman"/>
          <w:sz w:val="24"/>
          <w:szCs w:val="24"/>
        </w:rPr>
        <w:t xml:space="preserve"> условий контракта, в том числе на определение начальной (максимальной) цены контракта и подписание контракта.</w:t>
      </w:r>
    </w:p>
    <w:p w:rsidR="00F53A61" w:rsidRPr="00124C67" w:rsidRDefault="00117183" w:rsidP="00544951">
      <w:pPr>
        <w:autoSpaceDE w:val="0"/>
        <w:autoSpaceDN w:val="0"/>
        <w:adjustRightInd w:val="0"/>
        <w:spacing w:after="0" w:line="240" w:lineRule="auto"/>
        <w:jc w:val="both"/>
        <w:rPr>
          <w:rFonts w:ascii="Times New Roman" w:hAnsi="Times New Roman"/>
          <w:bCs/>
          <w:sz w:val="24"/>
          <w:szCs w:val="24"/>
          <w:lang w:eastAsia="ru-RU"/>
        </w:rPr>
      </w:pPr>
      <w:r w:rsidRPr="00124C67">
        <w:rPr>
          <w:rFonts w:ascii="Times New Roman" w:hAnsi="Times New Roman"/>
          <w:sz w:val="24"/>
          <w:szCs w:val="24"/>
        </w:rPr>
        <w:t>3</w:t>
      </w:r>
      <w:r w:rsidR="00F53A61" w:rsidRPr="00124C67">
        <w:rPr>
          <w:rFonts w:ascii="Times New Roman" w:hAnsi="Times New Roman"/>
          <w:sz w:val="24"/>
          <w:szCs w:val="24"/>
        </w:rPr>
        <w:t xml:space="preserve">.   Утвердить </w:t>
      </w:r>
      <w:hyperlink r:id="rId7" w:history="1">
        <w:r w:rsidR="00F53A61" w:rsidRPr="00124C67">
          <w:rPr>
            <w:rFonts w:ascii="Times New Roman" w:hAnsi="Times New Roman"/>
            <w:sz w:val="24"/>
            <w:szCs w:val="24"/>
          </w:rPr>
          <w:t>Положение</w:t>
        </w:r>
      </w:hyperlink>
      <w:r w:rsidR="00F53A61" w:rsidRPr="00124C67">
        <w:rPr>
          <w:rFonts w:ascii="Times New Roman" w:hAnsi="Times New Roman"/>
          <w:sz w:val="24"/>
          <w:szCs w:val="24"/>
        </w:rPr>
        <w:t xml:space="preserve"> </w:t>
      </w:r>
      <w:r w:rsidR="00544951" w:rsidRPr="00124C67">
        <w:rPr>
          <w:rFonts w:ascii="Times New Roman" w:eastAsia="Times New Roman" w:hAnsi="Times New Roman"/>
          <w:bCs/>
          <w:sz w:val="24"/>
          <w:szCs w:val="24"/>
          <w:lang w:eastAsia="ru-RU"/>
        </w:rPr>
        <w:t xml:space="preserve">о порядке взаимодействия заказчиков с уполномоченным </w:t>
      </w:r>
      <w:r w:rsidR="00544951" w:rsidRPr="00124C67">
        <w:rPr>
          <w:rFonts w:ascii="Times New Roman" w:hAnsi="Times New Roman"/>
          <w:bCs/>
          <w:sz w:val="24"/>
          <w:szCs w:val="24"/>
          <w:lang w:eastAsia="ru-RU"/>
        </w:rPr>
        <w:t>органом, осуществляющим полномочия на определение поставщиков (подрядчиков, исполнителей), с уполномоченным органом на осуществление контроля в сфере закупок</w:t>
      </w:r>
      <w:r w:rsidR="00544951" w:rsidRPr="00124C67">
        <w:rPr>
          <w:rFonts w:ascii="Times New Roman" w:eastAsia="Times New Roman" w:hAnsi="Times New Roman"/>
          <w:bCs/>
          <w:sz w:val="24"/>
          <w:szCs w:val="24"/>
          <w:lang w:eastAsia="ru-RU"/>
        </w:rPr>
        <w:t xml:space="preserve">, контроля, мониторинга закупок и аудита в сфере закупок  </w:t>
      </w:r>
      <w:r w:rsidR="00F53A61" w:rsidRPr="00124C67">
        <w:rPr>
          <w:rFonts w:ascii="Times New Roman" w:hAnsi="Times New Roman"/>
          <w:sz w:val="24"/>
          <w:szCs w:val="24"/>
        </w:rPr>
        <w:t>согласно</w:t>
      </w:r>
      <w:r w:rsidR="00544951" w:rsidRPr="00124C67">
        <w:rPr>
          <w:rFonts w:ascii="Times New Roman" w:hAnsi="Times New Roman"/>
          <w:sz w:val="24"/>
          <w:szCs w:val="24"/>
        </w:rPr>
        <w:t xml:space="preserve"> </w:t>
      </w:r>
      <w:r w:rsidR="00F53A61" w:rsidRPr="00124C67">
        <w:rPr>
          <w:rFonts w:ascii="Times New Roman" w:hAnsi="Times New Roman"/>
          <w:sz w:val="24"/>
          <w:szCs w:val="24"/>
        </w:rPr>
        <w:t>приложению №1</w:t>
      </w:r>
      <w:r w:rsidRPr="00124C67">
        <w:rPr>
          <w:rFonts w:ascii="Times New Roman" w:hAnsi="Times New Roman"/>
          <w:sz w:val="24"/>
          <w:szCs w:val="24"/>
        </w:rPr>
        <w:t>.</w:t>
      </w:r>
    </w:p>
    <w:p w:rsidR="00F53A61" w:rsidRPr="00124C67" w:rsidRDefault="00117183" w:rsidP="00AF28AA">
      <w:pPr>
        <w:autoSpaceDE w:val="0"/>
        <w:autoSpaceDN w:val="0"/>
        <w:adjustRightInd w:val="0"/>
        <w:spacing w:after="0" w:line="240" w:lineRule="auto"/>
        <w:ind w:firstLine="540"/>
        <w:jc w:val="both"/>
        <w:rPr>
          <w:rFonts w:ascii="Times New Roman" w:hAnsi="Times New Roman"/>
          <w:sz w:val="24"/>
          <w:szCs w:val="24"/>
        </w:rPr>
      </w:pPr>
      <w:r w:rsidRPr="00124C67">
        <w:rPr>
          <w:rFonts w:ascii="Times New Roman" w:hAnsi="Times New Roman"/>
          <w:sz w:val="24"/>
          <w:szCs w:val="24"/>
        </w:rPr>
        <w:t>4</w:t>
      </w:r>
      <w:r w:rsidR="00F53A61" w:rsidRPr="00124C67">
        <w:rPr>
          <w:rFonts w:ascii="Times New Roman" w:hAnsi="Times New Roman"/>
          <w:sz w:val="24"/>
          <w:szCs w:val="24"/>
        </w:rPr>
        <w:t>. Утвердить перечень заказчиков (казенных учреждений, муниципальных органов, бюджетных учреждений), согласно приложению №</w:t>
      </w:r>
      <w:r w:rsidR="00AA6454" w:rsidRPr="00124C67">
        <w:rPr>
          <w:rFonts w:ascii="Times New Roman" w:hAnsi="Times New Roman"/>
          <w:sz w:val="24"/>
          <w:szCs w:val="24"/>
        </w:rPr>
        <w:t xml:space="preserve"> </w:t>
      </w:r>
      <w:r w:rsidR="00980A65" w:rsidRPr="00124C67">
        <w:rPr>
          <w:rFonts w:ascii="Times New Roman" w:hAnsi="Times New Roman"/>
          <w:sz w:val="24"/>
          <w:szCs w:val="24"/>
        </w:rPr>
        <w:t>2</w:t>
      </w:r>
      <w:r w:rsidR="00AA6454" w:rsidRPr="00124C67">
        <w:rPr>
          <w:rFonts w:ascii="Times New Roman" w:hAnsi="Times New Roman"/>
          <w:sz w:val="24"/>
          <w:szCs w:val="24"/>
        </w:rPr>
        <w:t>.</w:t>
      </w:r>
    </w:p>
    <w:p w:rsidR="00544951" w:rsidRPr="00124C67" w:rsidRDefault="00B51288" w:rsidP="0075293B">
      <w:pPr>
        <w:spacing w:after="0" w:line="240" w:lineRule="auto"/>
        <w:jc w:val="both"/>
        <w:rPr>
          <w:rFonts w:ascii="Times New Roman" w:hAnsi="Times New Roman"/>
          <w:sz w:val="24"/>
          <w:szCs w:val="24"/>
        </w:rPr>
      </w:pPr>
      <w:r w:rsidRPr="00124C67">
        <w:rPr>
          <w:rFonts w:ascii="Times New Roman" w:eastAsia="Times New Roman" w:hAnsi="Times New Roman"/>
          <w:sz w:val="24"/>
          <w:szCs w:val="24"/>
          <w:lang w:eastAsia="ru-RU"/>
        </w:rPr>
        <w:t xml:space="preserve">  </w:t>
      </w:r>
      <w:r w:rsidR="0090542F">
        <w:rPr>
          <w:rFonts w:ascii="Times New Roman" w:eastAsia="Times New Roman" w:hAnsi="Times New Roman"/>
          <w:sz w:val="24"/>
          <w:szCs w:val="24"/>
          <w:lang w:eastAsia="ru-RU"/>
        </w:rPr>
        <w:t xml:space="preserve"> </w:t>
      </w:r>
      <w:r w:rsidRPr="00124C67">
        <w:rPr>
          <w:rFonts w:ascii="Times New Roman" w:eastAsia="Times New Roman" w:hAnsi="Times New Roman"/>
          <w:sz w:val="24"/>
          <w:szCs w:val="24"/>
          <w:lang w:eastAsia="ru-RU"/>
        </w:rPr>
        <w:t xml:space="preserve">     5. Постановление администрации Юрьевецкого муниципального района  от 08.05.2014 №</w:t>
      </w:r>
      <w:r w:rsidR="008C2271" w:rsidRPr="00124C67">
        <w:rPr>
          <w:rFonts w:ascii="Times New Roman" w:eastAsia="Times New Roman" w:hAnsi="Times New Roman"/>
          <w:sz w:val="24"/>
          <w:szCs w:val="24"/>
          <w:lang w:eastAsia="ru-RU"/>
        </w:rPr>
        <w:t xml:space="preserve"> </w:t>
      </w:r>
      <w:r w:rsidRPr="00124C67">
        <w:rPr>
          <w:rFonts w:ascii="Times New Roman" w:eastAsia="Times New Roman" w:hAnsi="Times New Roman"/>
          <w:sz w:val="24"/>
          <w:szCs w:val="24"/>
          <w:lang w:eastAsia="ru-RU"/>
        </w:rPr>
        <w:t>2</w:t>
      </w:r>
      <w:r w:rsidR="008C2271" w:rsidRPr="00124C67">
        <w:rPr>
          <w:rFonts w:ascii="Times New Roman" w:eastAsia="Times New Roman" w:hAnsi="Times New Roman"/>
          <w:sz w:val="24"/>
          <w:szCs w:val="24"/>
          <w:lang w:eastAsia="ru-RU"/>
        </w:rPr>
        <w:t>30</w:t>
      </w:r>
      <w:r w:rsidRPr="00124C67">
        <w:rPr>
          <w:rFonts w:ascii="Times New Roman" w:eastAsia="Times New Roman" w:hAnsi="Times New Roman"/>
          <w:sz w:val="24"/>
          <w:szCs w:val="24"/>
          <w:lang w:eastAsia="ru-RU"/>
        </w:rPr>
        <w:t xml:space="preserve"> </w:t>
      </w:r>
      <w:r w:rsidR="008C2271" w:rsidRPr="00124C67">
        <w:rPr>
          <w:rFonts w:ascii="Times New Roman" w:eastAsia="Times New Roman" w:hAnsi="Times New Roman"/>
          <w:sz w:val="24"/>
          <w:szCs w:val="24"/>
          <w:lang w:eastAsia="ru-RU"/>
        </w:rPr>
        <w:t xml:space="preserve"> «</w:t>
      </w:r>
      <w:r w:rsidR="008C2271" w:rsidRPr="00124C67">
        <w:rPr>
          <w:rFonts w:ascii="Times New Roman" w:eastAsia="Times New Roman" w:hAnsi="Times New Roman"/>
          <w:bCs/>
          <w:sz w:val="24"/>
          <w:szCs w:val="24"/>
          <w:lang w:eastAsia="ru-RU"/>
        </w:rPr>
        <w:t xml:space="preserve">Об утверждении Положения о порядке взаимодействия заказчиков с уполномоченным </w:t>
      </w:r>
      <w:r w:rsidR="008C2271" w:rsidRPr="00124C67">
        <w:rPr>
          <w:rFonts w:ascii="Times New Roman" w:hAnsi="Times New Roman"/>
          <w:bCs/>
          <w:sz w:val="24"/>
          <w:szCs w:val="24"/>
          <w:lang w:eastAsia="ru-RU"/>
        </w:rPr>
        <w:t>органом, осуществляющим полномочия на определение поставщиков (подрядчиков, исполнителей) с уполномоченным органом на осуществление контроля в сфере закупок</w:t>
      </w:r>
      <w:r w:rsidR="008C2271" w:rsidRPr="00124C67">
        <w:rPr>
          <w:rFonts w:ascii="Times New Roman" w:eastAsia="Times New Roman" w:hAnsi="Times New Roman"/>
          <w:bCs/>
          <w:sz w:val="24"/>
          <w:szCs w:val="24"/>
          <w:lang w:eastAsia="ru-RU"/>
        </w:rPr>
        <w:t>, контроля, мониторинга закупок и аудита в сфере закупок</w:t>
      </w:r>
      <w:r w:rsidR="008C2271" w:rsidRPr="00124C67">
        <w:rPr>
          <w:rFonts w:ascii="Times New Roman" w:eastAsia="Times New Roman" w:hAnsi="Times New Roman"/>
          <w:b/>
          <w:bCs/>
          <w:sz w:val="24"/>
          <w:szCs w:val="24"/>
          <w:lang w:eastAsia="ru-RU"/>
        </w:rPr>
        <w:t xml:space="preserve">»   </w:t>
      </w:r>
      <w:r w:rsidR="00AA6454" w:rsidRPr="00124C67">
        <w:rPr>
          <w:rFonts w:ascii="Times New Roman" w:eastAsia="Times New Roman" w:hAnsi="Times New Roman"/>
          <w:sz w:val="24"/>
          <w:szCs w:val="24"/>
          <w:lang w:eastAsia="ru-RU"/>
        </w:rPr>
        <w:t>отменить</w:t>
      </w:r>
      <w:r w:rsidR="008C2271" w:rsidRPr="00124C67">
        <w:rPr>
          <w:rFonts w:ascii="Times New Roman" w:eastAsia="Times New Roman" w:hAnsi="Times New Roman"/>
          <w:sz w:val="24"/>
          <w:szCs w:val="24"/>
          <w:lang w:eastAsia="ru-RU"/>
        </w:rPr>
        <w:t>.</w:t>
      </w:r>
      <w:r w:rsidR="00544951" w:rsidRPr="00124C67">
        <w:rPr>
          <w:rFonts w:ascii="Times New Roman" w:hAnsi="Times New Roman"/>
          <w:sz w:val="24"/>
          <w:szCs w:val="24"/>
        </w:rPr>
        <w:t xml:space="preserve"> </w:t>
      </w:r>
    </w:p>
    <w:p w:rsidR="008C2271" w:rsidRPr="00124C67" w:rsidRDefault="00544951" w:rsidP="00544951">
      <w:pPr>
        <w:autoSpaceDE w:val="0"/>
        <w:autoSpaceDN w:val="0"/>
        <w:adjustRightInd w:val="0"/>
        <w:spacing w:after="0" w:line="240" w:lineRule="auto"/>
        <w:ind w:firstLine="540"/>
        <w:jc w:val="both"/>
        <w:rPr>
          <w:rFonts w:ascii="Times New Roman" w:hAnsi="Times New Roman"/>
          <w:sz w:val="24"/>
          <w:szCs w:val="24"/>
        </w:rPr>
      </w:pPr>
      <w:r w:rsidRPr="00124C67">
        <w:rPr>
          <w:rFonts w:ascii="Times New Roman" w:hAnsi="Times New Roman"/>
          <w:sz w:val="24"/>
          <w:szCs w:val="24"/>
        </w:rPr>
        <w:t xml:space="preserve">6. Настоящее постановление разместить на официальном сайте администрации Юрьевецкого муниципального района и опубликовать в районной газете  «Волга».   </w:t>
      </w:r>
    </w:p>
    <w:p w:rsidR="00B51288" w:rsidRPr="00124C67" w:rsidRDefault="0090542F" w:rsidP="00B5128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44951" w:rsidRPr="00124C67">
        <w:rPr>
          <w:rFonts w:ascii="Times New Roman" w:eastAsia="Times New Roman" w:hAnsi="Times New Roman"/>
          <w:sz w:val="24"/>
          <w:szCs w:val="24"/>
          <w:lang w:eastAsia="ru-RU"/>
        </w:rPr>
        <w:t xml:space="preserve">       7. Н</w:t>
      </w:r>
      <w:r w:rsidR="00B51288" w:rsidRPr="00124C67">
        <w:rPr>
          <w:rFonts w:ascii="Times New Roman" w:eastAsia="Times New Roman" w:hAnsi="Times New Roman"/>
          <w:sz w:val="24"/>
          <w:szCs w:val="24"/>
          <w:lang w:eastAsia="ru-RU"/>
        </w:rPr>
        <w:t>астояще</w:t>
      </w:r>
      <w:r w:rsidR="00544951" w:rsidRPr="00124C67">
        <w:rPr>
          <w:rFonts w:ascii="Times New Roman" w:eastAsia="Times New Roman" w:hAnsi="Times New Roman"/>
          <w:sz w:val="24"/>
          <w:szCs w:val="24"/>
          <w:lang w:eastAsia="ru-RU"/>
        </w:rPr>
        <w:t>е</w:t>
      </w:r>
      <w:r w:rsidR="00B51288" w:rsidRPr="00124C67">
        <w:rPr>
          <w:rFonts w:ascii="Times New Roman" w:eastAsia="Times New Roman" w:hAnsi="Times New Roman"/>
          <w:sz w:val="24"/>
          <w:szCs w:val="24"/>
          <w:lang w:eastAsia="ru-RU"/>
        </w:rPr>
        <w:t xml:space="preserve"> постановлени</w:t>
      </w:r>
      <w:r w:rsidR="00544951" w:rsidRPr="00124C67">
        <w:rPr>
          <w:rFonts w:ascii="Times New Roman" w:eastAsia="Times New Roman" w:hAnsi="Times New Roman"/>
          <w:sz w:val="24"/>
          <w:szCs w:val="24"/>
          <w:lang w:eastAsia="ru-RU"/>
        </w:rPr>
        <w:t>е</w:t>
      </w:r>
      <w:r w:rsidR="00B51288" w:rsidRPr="00124C67">
        <w:rPr>
          <w:rFonts w:ascii="Times New Roman" w:eastAsia="Times New Roman" w:hAnsi="Times New Roman"/>
          <w:sz w:val="24"/>
          <w:szCs w:val="24"/>
          <w:lang w:eastAsia="ru-RU"/>
        </w:rPr>
        <w:t xml:space="preserve"> </w:t>
      </w:r>
      <w:r w:rsidR="00544951" w:rsidRPr="00124C67">
        <w:rPr>
          <w:rFonts w:ascii="Times New Roman" w:eastAsia="Times New Roman" w:hAnsi="Times New Roman"/>
          <w:sz w:val="24"/>
          <w:szCs w:val="24"/>
          <w:lang w:eastAsia="ru-RU"/>
        </w:rPr>
        <w:t xml:space="preserve"> вступает в силу</w:t>
      </w:r>
      <w:r w:rsidR="00B51288" w:rsidRPr="00124C67">
        <w:rPr>
          <w:rFonts w:ascii="Times New Roman" w:eastAsia="Times New Roman" w:hAnsi="Times New Roman"/>
          <w:sz w:val="24"/>
          <w:szCs w:val="24"/>
          <w:lang w:eastAsia="ru-RU"/>
        </w:rPr>
        <w:t xml:space="preserve"> с</w:t>
      </w:r>
      <w:r w:rsidR="008C2271" w:rsidRPr="00124C67">
        <w:rPr>
          <w:rFonts w:ascii="Times New Roman" w:eastAsia="Times New Roman" w:hAnsi="Times New Roman"/>
          <w:sz w:val="24"/>
          <w:szCs w:val="24"/>
          <w:lang w:eastAsia="ru-RU"/>
        </w:rPr>
        <w:t xml:space="preserve"> </w:t>
      </w:r>
      <w:r w:rsidR="00AA6454" w:rsidRPr="00124C67">
        <w:rPr>
          <w:rFonts w:ascii="Times New Roman" w:eastAsia="Times New Roman" w:hAnsi="Times New Roman"/>
          <w:sz w:val="24"/>
          <w:szCs w:val="24"/>
          <w:lang w:eastAsia="ru-RU"/>
        </w:rPr>
        <w:t>момента подписания</w:t>
      </w:r>
      <w:r w:rsidR="00B51288" w:rsidRPr="00124C67">
        <w:rPr>
          <w:rFonts w:ascii="Times New Roman" w:eastAsia="Times New Roman" w:hAnsi="Times New Roman"/>
          <w:sz w:val="24"/>
          <w:szCs w:val="24"/>
          <w:lang w:eastAsia="ru-RU"/>
        </w:rPr>
        <w:t>.</w:t>
      </w:r>
    </w:p>
    <w:p w:rsidR="00AF28AA" w:rsidRPr="00124C67" w:rsidRDefault="00B51288" w:rsidP="00AF28AA">
      <w:pPr>
        <w:autoSpaceDE w:val="0"/>
        <w:autoSpaceDN w:val="0"/>
        <w:adjustRightInd w:val="0"/>
        <w:spacing w:after="0" w:line="240" w:lineRule="auto"/>
        <w:ind w:firstLine="540"/>
        <w:jc w:val="both"/>
        <w:rPr>
          <w:rFonts w:ascii="Times New Roman" w:hAnsi="Times New Roman"/>
          <w:sz w:val="24"/>
          <w:szCs w:val="24"/>
          <w:lang w:eastAsia="ru-RU"/>
        </w:rPr>
      </w:pPr>
      <w:r w:rsidRPr="00124C67">
        <w:rPr>
          <w:rFonts w:ascii="Times New Roman" w:hAnsi="Times New Roman"/>
          <w:sz w:val="24"/>
          <w:szCs w:val="24"/>
        </w:rPr>
        <w:t>8</w:t>
      </w:r>
      <w:r w:rsidR="00AF28AA" w:rsidRPr="00124C67">
        <w:rPr>
          <w:rFonts w:ascii="Times New Roman" w:hAnsi="Times New Roman"/>
          <w:sz w:val="24"/>
          <w:szCs w:val="24"/>
        </w:rPr>
        <w:t xml:space="preserve">. </w:t>
      </w:r>
      <w:proofErr w:type="gramStart"/>
      <w:r w:rsidR="00AF28AA" w:rsidRPr="00124C67">
        <w:rPr>
          <w:rFonts w:ascii="Times New Roman" w:hAnsi="Times New Roman"/>
          <w:sz w:val="24"/>
          <w:szCs w:val="24"/>
          <w:lang w:eastAsia="ru-RU"/>
        </w:rPr>
        <w:t>Контроль за</w:t>
      </w:r>
      <w:proofErr w:type="gramEnd"/>
      <w:r w:rsidR="00AF28AA" w:rsidRPr="00124C67">
        <w:rPr>
          <w:rFonts w:ascii="Times New Roman" w:hAnsi="Times New Roman"/>
          <w:sz w:val="24"/>
          <w:szCs w:val="24"/>
          <w:lang w:eastAsia="ru-RU"/>
        </w:rPr>
        <w:t xml:space="preserve"> исполнением данного постановления </w:t>
      </w:r>
      <w:r w:rsidR="00AA6454" w:rsidRPr="00124C67">
        <w:rPr>
          <w:rFonts w:ascii="Times New Roman" w:hAnsi="Times New Roman"/>
          <w:sz w:val="24"/>
          <w:szCs w:val="24"/>
          <w:lang w:eastAsia="ru-RU"/>
        </w:rPr>
        <w:t>оставляю за собой</w:t>
      </w:r>
      <w:r w:rsidR="00AF28AA" w:rsidRPr="00124C67">
        <w:rPr>
          <w:rFonts w:ascii="Times New Roman" w:hAnsi="Times New Roman"/>
          <w:sz w:val="24"/>
          <w:szCs w:val="24"/>
        </w:rPr>
        <w:t>.</w:t>
      </w:r>
    </w:p>
    <w:p w:rsidR="00544951" w:rsidRPr="00124C67" w:rsidRDefault="00544951" w:rsidP="00AF28AA">
      <w:pPr>
        <w:spacing w:after="0" w:line="240" w:lineRule="auto"/>
        <w:jc w:val="both"/>
        <w:outlineLvl w:val="0"/>
        <w:rPr>
          <w:rFonts w:ascii="Times New Roman" w:eastAsia="Times New Roman" w:hAnsi="Times New Roman"/>
          <w:sz w:val="24"/>
          <w:szCs w:val="24"/>
          <w:lang w:eastAsia="ru-RU"/>
        </w:rPr>
      </w:pPr>
    </w:p>
    <w:p w:rsidR="00544951" w:rsidRPr="00124C67" w:rsidRDefault="00544951" w:rsidP="00AF28AA">
      <w:pPr>
        <w:spacing w:after="0" w:line="240" w:lineRule="auto"/>
        <w:jc w:val="both"/>
        <w:outlineLvl w:val="0"/>
        <w:rPr>
          <w:rFonts w:ascii="Times New Roman" w:eastAsia="Times New Roman" w:hAnsi="Times New Roman"/>
          <w:sz w:val="24"/>
          <w:szCs w:val="24"/>
          <w:lang w:eastAsia="ru-RU"/>
        </w:rPr>
      </w:pPr>
    </w:p>
    <w:p w:rsidR="00AF28AA" w:rsidRPr="00124C67" w:rsidRDefault="00AF28AA" w:rsidP="00AF28AA">
      <w:pPr>
        <w:spacing w:after="0" w:line="240" w:lineRule="auto"/>
        <w:jc w:val="both"/>
        <w:outlineLvl w:val="0"/>
        <w:rPr>
          <w:rFonts w:ascii="Times New Roman" w:eastAsia="Times New Roman" w:hAnsi="Times New Roman"/>
          <w:sz w:val="24"/>
          <w:szCs w:val="24"/>
          <w:lang w:eastAsia="ru-RU"/>
        </w:rPr>
      </w:pPr>
    </w:p>
    <w:p w:rsidR="00D471B6" w:rsidRPr="00124C67" w:rsidRDefault="00D67CE6" w:rsidP="00D471B6">
      <w:pPr>
        <w:spacing w:after="0" w:line="240" w:lineRule="auto"/>
        <w:jc w:val="both"/>
        <w:rPr>
          <w:rFonts w:ascii="Times New Roman" w:eastAsia="Times New Roman" w:hAnsi="Times New Roman"/>
          <w:b/>
          <w:sz w:val="24"/>
          <w:szCs w:val="24"/>
          <w:lang w:eastAsia="ru-RU"/>
        </w:rPr>
      </w:pPr>
      <w:r w:rsidRPr="00124C67">
        <w:rPr>
          <w:rFonts w:ascii="Times New Roman" w:eastAsia="Times New Roman" w:hAnsi="Times New Roman"/>
          <w:b/>
          <w:sz w:val="24"/>
          <w:szCs w:val="24"/>
          <w:lang w:eastAsia="ru-RU"/>
        </w:rPr>
        <w:t>Г</w:t>
      </w:r>
      <w:r w:rsidR="00AF28AA" w:rsidRPr="00124C67">
        <w:rPr>
          <w:rFonts w:ascii="Times New Roman" w:eastAsia="Times New Roman" w:hAnsi="Times New Roman"/>
          <w:b/>
          <w:sz w:val="24"/>
          <w:szCs w:val="24"/>
          <w:lang w:eastAsia="ru-RU"/>
        </w:rPr>
        <w:t>лав</w:t>
      </w:r>
      <w:r w:rsidR="00D471B6" w:rsidRPr="00124C67">
        <w:rPr>
          <w:rFonts w:ascii="Times New Roman" w:eastAsia="Times New Roman" w:hAnsi="Times New Roman"/>
          <w:b/>
          <w:sz w:val="24"/>
          <w:szCs w:val="24"/>
          <w:lang w:eastAsia="ru-RU"/>
        </w:rPr>
        <w:t>а</w:t>
      </w:r>
      <w:r w:rsidR="00AF28AA" w:rsidRPr="00124C67">
        <w:rPr>
          <w:rFonts w:ascii="Times New Roman" w:eastAsia="Times New Roman" w:hAnsi="Times New Roman"/>
          <w:b/>
          <w:sz w:val="24"/>
          <w:szCs w:val="24"/>
          <w:lang w:eastAsia="ru-RU"/>
        </w:rPr>
        <w:t xml:space="preserve">  </w:t>
      </w:r>
      <w:r w:rsidR="00D471B6" w:rsidRPr="00124C67">
        <w:rPr>
          <w:rFonts w:ascii="Times New Roman" w:eastAsia="Times New Roman" w:hAnsi="Times New Roman"/>
          <w:b/>
          <w:sz w:val="24"/>
          <w:szCs w:val="24"/>
          <w:lang w:eastAsia="ru-RU"/>
        </w:rPr>
        <w:t>Юрьевецкого</w:t>
      </w:r>
    </w:p>
    <w:p w:rsidR="00D471B6" w:rsidRPr="00124C67" w:rsidRDefault="00D471B6" w:rsidP="00D471B6">
      <w:pPr>
        <w:spacing w:after="0" w:line="240" w:lineRule="auto"/>
        <w:jc w:val="both"/>
        <w:rPr>
          <w:rFonts w:ascii="Times New Roman" w:eastAsia="Times New Roman" w:hAnsi="Times New Roman"/>
          <w:b/>
          <w:sz w:val="24"/>
          <w:szCs w:val="24"/>
          <w:lang w:eastAsia="ru-RU"/>
        </w:rPr>
      </w:pPr>
      <w:r w:rsidRPr="00124C67">
        <w:rPr>
          <w:rFonts w:ascii="Times New Roman" w:eastAsia="Times New Roman" w:hAnsi="Times New Roman"/>
          <w:b/>
          <w:sz w:val="24"/>
          <w:szCs w:val="24"/>
          <w:lang w:eastAsia="ru-RU"/>
        </w:rPr>
        <w:t xml:space="preserve">муниципального района </w:t>
      </w:r>
      <w:r w:rsidRPr="00124C67">
        <w:rPr>
          <w:rFonts w:ascii="Times New Roman" w:eastAsia="Times New Roman" w:hAnsi="Times New Roman"/>
          <w:b/>
          <w:sz w:val="24"/>
          <w:szCs w:val="24"/>
          <w:lang w:eastAsia="ru-RU"/>
        </w:rPr>
        <w:tab/>
      </w:r>
      <w:r w:rsidRPr="00124C67">
        <w:rPr>
          <w:rFonts w:ascii="Times New Roman" w:eastAsia="Times New Roman" w:hAnsi="Times New Roman"/>
          <w:b/>
          <w:sz w:val="24"/>
          <w:szCs w:val="24"/>
          <w:lang w:eastAsia="ru-RU"/>
        </w:rPr>
        <w:tab/>
        <w:t xml:space="preserve">     </w:t>
      </w:r>
      <w:r w:rsidR="00AA6454" w:rsidRPr="00124C67">
        <w:rPr>
          <w:rFonts w:ascii="Times New Roman" w:eastAsia="Times New Roman" w:hAnsi="Times New Roman"/>
          <w:b/>
          <w:sz w:val="24"/>
          <w:szCs w:val="24"/>
          <w:lang w:eastAsia="ru-RU"/>
        </w:rPr>
        <w:t xml:space="preserve">   </w:t>
      </w:r>
      <w:r w:rsidR="001E53A1" w:rsidRPr="00124C67">
        <w:rPr>
          <w:rFonts w:ascii="Times New Roman" w:eastAsia="Times New Roman" w:hAnsi="Times New Roman"/>
          <w:b/>
          <w:sz w:val="24"/>
          <w:szCs w:val="24"/>
          <w:lang w:eastAsia="ru-RU"/>
        </w:rPr>
        <w:t xml:space="preserve">      </w:t>
      </w:r>
      <w:r w:rsidR="00E611B3">
        <w:rPr>
          <w:rFonts w:ascii="Times New Roman" w:eastAsia="Times New Roman" w:hAnsi="Times New Roman"/>
          <w:b/>
          <w:sz w:val="24"/>
          <w:szCs w:val="24"/>
          <w:lang w:eastAsia="ru-RU"/>
        </w:rPr>
        <w:t xml:space="preserve">                                  </w:t>
      </w:r>
      <w:r w:rsidR="001E53A1" w:rsidRPr="00124C67">
        <w:rPr>
          <w:rFonts w:ascii="Times New Roman" w:eastAsia="Times New Roman" w:hAnsi="Times New Roman"/>
          <w:b/>
          <w:sz w:val="24"/>
          <w:szCs w:val="24"/>
          <w:lang w:eastAsia="ru-RU"/>
        </w:rPr>
        <w:t xml:space="preserve">                 </w:t>
      </w:r>
      <w:r w:rsidRPr="00124C67">
        <w:rPr>
          <w:rFonts w:ascii="Times New Roman" w:eastAsia="Times New Roman" w:hAnsi="Times New Roman"/>
          <w:b/>
          <w:sz w:val="24"/>
          <w:szCs w:val="24"/>
          <w:lang w:eastAsia="ru-RU"/>
        </w:rPr>
        <w:t>Ю.И. Тимошенко</w:t>
      </w:r>
    </w:p>
    <w:p w:rsidR="00D471B6" w:rsidRPr="00124C67" w:rsidRDefault="00D471B6" w:rsidP="00D471B6">
      <w:pPr>
        <w:spacing w:after="0" w:line="240" w:lineRule="auto"/>
        <w:jc w:val="both"/>
        <w:rPr>
          <w:rFonts w:ascii="Times New Roman" w:eastAsia="Times New Roman" w:hAnsi="Times New Roman"/>
          <w:b/>
          <w:sz w:val="24"/>
          <w:szCs w:val="24"/>
          <w:lang w:eastAsia="ru-RU"/>
        </w:rPr>
      </w:pPr>
    </w:p>
    <w:p w:rsidR="003765A6" w:rsidRPr="00124C67" w:rsidRDefault="00AF28AA" w:rsidP="007E0D30">
      <w:pPr>
        <w:spacing w:after="0" w:line="240" w:lineRule="auto"/>
        <w:jc w:val="right"/>
        <w:rPr>
          <w:rFonts w:ascii="Times New Roman" w:hAnsi="Times New Roman"/>
          <w:sz w:val="24"/>
          <w:szCs w:val="24"/>
        </w:rPr>
      </w:pPr>
      <w:r w:rsidRPr="00124C67">
        <w:rPr>
          <w:rFonts w:ascii="Times New Roman" w:eastAsia="Times New Roman" w:hAnsi="Times New Roman"/>
          <w:b/>
          <w:sz w:val="24"/>
          <w:szCs w:val="24"/>
          <w:lang w:eastAsia="ru-RU"/>
        </w:rPr>
        <w:lastRenderedPageBreak/>
        <w:t xml:space="preserve">                                   </w:t>
      </w:r>
      <w:r w:rsidR="003765A6" w:rsidRPr="00124C67">
        <w:rPr>
          <w:rFonts w:ascii="Times New Roman" w:hAnsi="Times New Roman"/>
          <w:sz w:val="24"/>
          <w:szCs w:val="24"/>
        </w:rPr>
        <w:t xml:space="preserve">Приложение №1 </w:t>
      </w:r>
    </w:p>
    <w:p w:rsidR="003765A6" w:rsidRPr="00124C67" w:rsidRDefault="003765A6" w:rsidP="003765A6">
      <w:pPr>
        <w:autoSpaceDE w:val="0"/>
        <w:autoSpaceDN w:val="0"/>
        <w:adjustRightInd w:val="0"/>
        <w:spacing w:after="0" w:line="240" w:lineRule="auto"/>
        <w:jc w:val="right"/>
        <w:rPr>
          <w:rFonts w:ascii="Times New Roman" w:hAnsi="Times New Roman"/>
          <w:sz w:val="24"/>
          <w:szCs w:val="24"/>
        </w:rPr>
      </w:pPr>
      <w:r w:rsidRPr="00124C67">
        <w:rPr>
          <w:rFonts w:ascii="Times New Roman" w:hAnsi="Times New Roman"/>
          <w:sz w:val="24"/>
          <w:szCs w:val="24"/>
        </w:rPr>
        <w:t>к постановлению администрации</w:t>
      </w:r>
    </w:p>
    <w:p w:rsidR="003765A6" w:rsidRPr="00124C67" w:rsidRDefault="003765A6" w:rsidP="003765A6">
      <w:pPr>
        <w:autoSpaceDE w:val="0"/>
        <w:autoSpaceDN w:val="0"/>
        <w:adjustRightInd w:val="0"/>
        <w:spacing w:after="0" w:line="240" w:lineRule="auto"/>
        <w:jc w:val="right"/>
        <w:rPr>
          <w:rFonts w:ascii="Times New Roman" w:hAnsi="Times New Roman"/>
          <w:sz w:val="24"/>
          <w:szCs w:val="24"/>
        </w:rPr>
      </w:pPr>
      <w:r w:rsidRPr="00124C67">
        <w:rPr>
          <w:rFonts w:ascii="Times New Roman" w:hAnsi="Times New Roman"/>
          <w:sz w:val="24"/>
          <w:szCs w:val="24"/>
        </w:rPr>
        <w:t>Юрьевецкого муниципального района</w:t>
      </w:r>
    </w:p>
    <w:p w:rsidR="003765A6" w:rsidRPr="00124C67" w:rsidRDefault="003765A6" w:rsidP="003765A6">
      <w:pPr>
        <w:autoSpaceDE w:val="0"/>
        <w:autoSpaceDN w:val="0"/>
        <w:adjustRightInd w:val="0"/>
        <w:spacing w:after="0" w:line="240" w:lineRule="auto"/>
        <w:jc w:val="right"/>
        <w:rPr>
          <w:rFonts w:ascii="Times New Roman" w:hAnsi="Times New Roman"/>
          <w:sz w:val="24"/>
          <w:szCs w:val="24"/>
        </w:rPr>
      </w:pPr>
      <w:r w:rsidRPr="00124C67">
        <w:rPr>
          <w:rFonts w:ascii="Times New Roman" w:hAnsi="Times New Roman"/>
          <w:sz w:val="24"/>
          <w:szCs w:val="24"/>
        </w:rPr>
        <w:t>Ивановской области</w:t>
      </w:r>
    </w:p>
    <w:p w:rsidR="003765A6" w:rsidRPr="00124C67" w:rsidRDefault="003765A6" w:rsidP="003765A6">
      <w:pPr>
        <w:autoSpaceDE w:val="0"/>
        <w:autoSpaceDN w:val="0"/>
        <w:adjustRightInd w:val="0"/>
        <w:spacing w:after="0" w:line="240" w:lineRule="auto"/>
        <w:jc w:val="right"/>
        <w:rPr>
          <w:rFonts w:ascii="Times New Roman" w:hAnsi="Times New Roman"/>
          <w:sz w:val="24"/>
          <w:szCs w:val="24"/>
        </w:rPr>
      </w:pPr>
      <w:r w:rsidRPr="00124C67">
        <w:rPr>
          <w:rFonts w:ascii="Times New Roman" w:hAnsi="Times New Roman"/>
          <w:sz w:val="24"/>
          <w:szCs w:val="24"/>
        </w:rPr>
        <w:t>от «</w:t>
      </w:r>
      <w:r w:rsidR="004D028A" w:rsidRPr="00124C67">
        <w:rPr>
          <w:rFonts w:ascii="Times New Roman" w:hAnsi="Times New Roman"/>
          <w:sz w:val="24"/>
          <w:szCs w:val="24"/>
        </w:rPr>
        <w:t>08</w:t>
      </w:r>
      <w:r w:rsidRPr="00124C67">
        <w:rPr>
          <w:rFonts w:ascii="Times New Roman" w:hAnsi="Times New Roman"/>
          <w:sz w:val="24"/>
          <w:szCs w:val="24"/>
        </w:rPr>
        <w:t xml:space="preserve">» </w:t>
      </w:r>
      <w:r w:rsidR="004D028A" w:rsidRPr="00124C67">
        <w:rPr>
          <w:rFonts w:ascii="Times New Roman" w:hAnsi="Times New Roman"/>
          <w:sz w:val="24"/>
          <w:szCs w:val="24"/>
        </w:rPr>
        <w:t xml:space="preserve">февраля </w:t>
      </w:r>
      <w:r w:rsidRPr="00124C67">
        <w:rPr>
          <w:rFonts w:ascii="Times New Roman" w:hAnsi="Times New Roman"/>
          <w:sz w:val="24"/>
          <w:szCs w:val="24"/>
        </w:rPr>
        <w:t>201</w:t>
      </w:r>
      <w:r w:rsidR="001E53A1" w:rsidRPr="00124C67">
        <w:rPr>
          <w:rFonts w:ascii="Times New Roman" w:hAnsi="Times New Roman"/>
          <w:sz w:val="24"/>
          <w:szCs w:val="24"/>
        </w:rPr>
        <w:t>6</w:t>
      </w:r>
      <w:r w:rsidRPr="00124C67">
        <w:rPr>
          <w:rFonts w:ascii="Times New Roman" w:hAnsi="Times New Roman"/>
          <w:sz w:val="24"/>
          <w:szCs w:val="24"/>
        </w:rPr>
        <w:t xml:space="preserve"> </w:t>
      </w:r>
      <w:r w:rsidR="001E53A1" w:rsidRPr="00124C67">
        <w:rPr>
          <w:rFonts w:ascii="Times New Roman" w:hAnsi="Times New Roman"/>
          <w:sz w:val="24"/>
          <w:szCs w:val="24"/>
        </w:rPr>
        <w:t>г.</w:t>
      </w:r>
      <w:r w:rsidR="007E0D30">
        <w:rPr>
          <w:rFonts w:ascii="Times New Roman" w:hAnsi="Times New Roman"/>
          <w:sz w:val="24"/>
          <w:szCs w:val="24"/>
        </w:rPr>
        <w:t xml:space="preserve"> №31</w:t>
      </w:r>
    </w:p>
    <w:p w:rsidR="003765A6" w:rsidRPr="00124C67" w:rsidRDefault="003765A6" w:rsidP="003765A6">
      <w:pPr>
        <w:autoSpaceDE w:val="0"/>
        <w:autoSpaceDN w:val="0"/>
        <w:adjustRightInd w:val="0"/>
        <w:spacing w:after="0" w:line="240" w:lineRule="auto"/>
        <w:jc w:val="center"/>
        <w:rPr>
          <w:rFonts w:ascii="Times New Roman" w:hAnsi="Times New Roman"/>
          <w:b/>
          <w:bCs/>
          <w:sz w:val="24"/>
          <w:szCs w:val="24"/>
        </w:rPr>
      </w:pPr>
    </w:p>
    <w:p w:rsidR="00544951" w:rsidRPr="00124C67" w:rsidRDefault="00544951" w:rsidP="003765A6">
      <w:pPr>
        <w:autoSpaceDE w:val="0"/>
        <w:autoSpaceDN w:val="0"/>
        <w:adjustRightInd w:val="0"/>
        <w:spacing w:after="0" w:line="240" w:lineRule="auto"/>
        <w:jc w:val="center"/>
        <w:rPr>
          <w:rFonts w:ascii="Times New Roman" w:hAnsi="Times New Roman"/>
          <w:b/>
          <w:bCs/>
          <w:sz w:val="24"/>
          <w:szCs w:val="24"/>
        </w:rPr>
      </w:pPr>
    </w:p>
    <w:p w:rsidR="00544951" w:rsidRPr="00124C67" w:rsidRDefault="00544951" w:rsidP="00544951">
      <w:pPr>
        <w:autoSpaceDE w:val="0"/>
        <w:autoSpaceDN w:val="0"/>
        <w:adjustRightInd w:val="0"/>
        <w:spacing w:after="0" w:line="240" w:lineRule="auto"/>
        <w:jc w:val="center"/>
        <w:rPr>
          <w:rFonts w:ascii="Times New Roman" w:eastAsia="Times New Roman" w:hAnsi="Times New Roman"/>
          <w:b/>
          <w:bCs/>
          <w:sz w:val="24"/>
          <w:szCs w:val="24"/>
          <w:lang w:eastAsia="ru-RU"/>
        </w:rPr>
      </w:pPr>
      <w:r w:rsidRPr="00124C67">
        <w:rPr>
          <w:rFonts w:ascii="Times New Roman" w:eastAsia="Times New Roman" w:hAnsi="Times New Roman"/>
          <w:b/>
          <w:bCs/>
          <w:sz w:val="24"/>
          <w:szCs w:val="24"/>
          <w:lang w:eastAsia="ru-RU"/>
        </w:rPr>
        <w:t xml:space="preserve">Положения </w:t>
      </w:r>
    </w:p>
    <w:p w:rsidR="003765A6" w:rsidRPr="00124C67" w:rsidRDefault="00544951" w:rsidP="00544951">
      <w:pPr>
        <w:autoSpaceDE w:val="0"/>
        <w:autoSpaceDN w:val="0"/>
        <w:adjustRightInd w:val="0"/>
        <w:spacing w:after="0" w:line="240" w:lineRule="auto"/>
        <w:jc w:val="center"/>
        <w:rPr>
          <w:rFonts w:ascii="Times New Roman" w:eastAsia="Times New Roman" w:hAnsi="Times New Roman"/>
          <w:b/>
          <w:bCs/>
          <w:sz w:val="24"/>
          <w:szCs w:val="24"/>
          <w:lang w:eastAsia="ru-RU"/>
        </w:rPr>
      </w:pPr>
      <w:r w:rsidRPr="00124C67">
        <w:rPr>
          <w:rFonts w:ascii="Times New Roman" w:eastAsia="Times New Roman" w:hAnsi="Times New Roman"/>
          <w:b/>
          <w:bCs/>
          <w:sz w:val="24"/>
          <w:szCs w:val="24"/>
          <w:lang w:eastAsia="ru-RU"/>
        </w:rPr>
        <w:t xml:space="preserve">о порядке взаимодействия заказчиков с уполномоченным </w:t>
      </w:r>
      <w:r w:rsidRPr="00124C67">
        <w:rPr>
          <w:rFonts w:ascii="Times New Roman" w:hAnsi="Times New Roman"/>
          <w:b/>
          <w:bCs/>
          <w:sz w:val="24"/>
          <w:szCs w:val="24"/>
          <w:lang w:eastAsia="ru-RU"/>
        </w:rPr>
        <w:t>органом, осуществляющим полномочия на определение поставщиков (подрядчиков, исполнителей), с уполномоченным органом на осуществление контроля в сфере закупок</w:t>
      </w:r>
      <w:r w:rsidRPr="00124C67">
        <w:rPr>
          <w:rFonts w:ascii="Times New Roman" w:eastAsia="Times New Roman" w:hAnsi="Times New Roman"/>
          <w:b/>
          <w:bCs/>
          <w:sz w:val="24"/>
          <w:szCs w:val="24"/>
          <w:lang w:eastAsia="ru-RU"/>
        </w:rPr>
        <w:t xml:space="preserve">, контроля, мониторинга закупок и аудита в сфере закупок  </w:t>
      </w:r>
    </w:p>
    <w:p w:rsidR="00544951" w:rsidRPr="00124C67" w:rsidRDefault="00544951" w:rsidP="00544951">
      <w:pPr>
        <w:autoSpaceDE w:val="0"/>
        <w:autoSpaceDN w:val="0"/>
        <w:adjustRightInd w:val="0"/>
        <w:spacing w:after="0" w:line="240" w:lineRule="auto"/>
        <w:jc w:val="center"/>
        <w:rPr>
          <w:rFonts w:ascii="Times New Roman" w:hAnsi="Times New Roman"/>
          <w:b/>
          <w:bCs/>
          <w:sz w:val="24"/>
          <w:szCs w:val="24"/>
          <w:lang w:eastAsia="ru-RU"/>
        </w:rPr>
      </w:pPr>
    </w:p>
    <w:p w:rsidR="003765A6" w:rsidRPr="00124C67" w:rsidRDefault="003765A6" w:rsidP="003765A6">
      <w:pPr>
        <w:numPr>
          <w:ilvl w:val="0"/>
          <w:numId w:val="5"/>
        </w:numPr>
        <w:autoSpaceDE w:val="0"/>
        <w:autoSpaceDN w:val="0"/>
        <w:adjustRightInd w:val="0"/>
        <w:spacing w:after="0" w:line="240" w:lineRule="auto"/>
        <w:contextualSpacing/>
        <w:jc w:val="center"/>
        <w:rPr>
          <w:rFonts w:ascii="Times New Roman" w:hAnsi="Times New Roman"/>
          <w:b/>
          <w:bCs/>
          <w:sz w:val="24"/>
          <w:szCs w:val="24"/>
        </w:rPr>
      </w:pPr>
      <w:r w:rsidRPr="00124C67">
        <w:rPr>
          <w:rFonts w:ascii="Times New Roman" w:hAnsi="Times New Roman"/>
          <w:b/>
          <w:bCs/>
          <w:sz w:val="24"/>
          <w:szCs w:val="24"/>
        </w:rPr>
        <w:t>Общие положения</w:t>
      </w:r>
    </w:p>
    <w:p w:rsidR="003765A6" w:rsidRPr="00124C67" w:rsidRDefault="003765A6" w:rsidP="003765A6">
      <w:pPr>
        <w:autoSpaceDE w:val="0"/>
        <w:autoSpaceDN w:val="0"/>
        <w:adjustRightInd w:val="0"/>
        <w:spacing w:after="0" w:line="240" w:lineRule="auto"/>
        <w:ind w:left="720"/>
        <w:contextualSpacing/>
        <w:rPr>
          <w:rFonts w:ascii="Times New Roman" w:hAnsi="Times New Roman"/>
          <w:b/>
          <w:bCs/>
          <w:sz w:val="24"/>
          <w:szCs w:val="24"/>
        </w:rPr>
      </w:pPr>
    </w:p>
    <w:p w:rsidR="003765A6" w:rsidRPr="00124C67" w:rsidRDefault="00B34F3A" w:rsidP="00B34F3A">
      <w:pPr>
        <w:autoSpaceDE w:val="0"/>
        <w:autoSpaceDN w:val="0"/>
        <w:adjustRightInd w:val="0"/>
        <w:spacing w:after="0" w:line="240" w:lineRule="auto"/>
        <w:contextualSpacing/>
        <w:jc w:val="both"/>
        <w:rPr>
          <w:rFonts w:ascii="Times New Roman" w:hAnsi="Times New Roman"/>
          <w:sz w:val="24"/>
          <w:szCs w:val="24"/>
        </w:rPr>
      </w:pPr>
      <w:r w:rsidRPr="00124C67">
        <w:rPr>
          <w:rFonts w:ascii="Times New Roman" w:hAnsi="Times New Roman"/>
          <w:sz w:val="24"/>
          <w:szCs w:val="24"/>
        </w:rPr>
        <w:t xml:space="preserve">1.1. </w:t>
      </w:r>
      <w:proofErr w:type="gramStart"/>
      <w:r w:rsidR="003765A6" w:rsidRPr="00124C67">
        <w:rPr>
          <w:rFonts w:ascii="Times New Roman" w:hAnsi="Times New Roman"/>
          <w:sz w:val="24"/>
          <w:szCs w:val="24"/>
        </w:rPr>
        <w:t>Настоящее Положение определяет механизмы взаимодействия уполномоченного органа на определение поставщиков (подрядчиков, исполнителей) (далее – уполномоченный орган) и муниципальных заказчиков, заказчиков при определении поставщиков (подрядчиков, исполнителей) конкурентными способами путем проведения открытых конкурсов, конкурсов с ограниченным участием, двухэтапных конкурсов, аукционов в электронной форме (далее – электронный аукцион), запросов котировок, запросов предложений и разработан в соответствии с Федеральным законом от 05.04.2013 № 44-ФЗ «О контрактной системе</w:t>
      </w:r>
      <w:proofErr w:type="gramEnd"/>
      <w:r w:rsidR="003765A6" w:rsidRPr="00124C67">
        <w:rPr>
          <w:rFonts w:ascii="Times New Roman" w:hAnsi="Times New Roman"/>
          <w:sz w:val="24"/>
          <w:szCs w:val="24"/>
        </w:rPr>
        <w:t xml:space="preserve"> в сфере закупок товаров, работ, услуг для обеспечения государственных и муниципальных нужд» (далее – Закон 44-ФЗ) и иными нормативными правовыми актами, регулирующими отношения в сфере закупок товаров, работ, услуг для обеспечения государственных и муниципальных нужд.</w:t>
      </w:r>
    </w:p>
    <w:p w:rsidR="003765A6" w:rsidRPr="00124C67" w:rsidRDefault="003765A6" w:rsidP="003765A6">
      <w:pPr>
        <w:widowControl w:val="0"/>
        <w:autoSpaceDE w:val="0"/>
        <w:autoSpaceDN w:val="0"/>
        <w:adjustRightInd w:val="0"/>
        <w:spacing w:after="0" w:line="240" w:lineRule="auto"/>
        <w:ind w:firstLine="708"/>
        <w:jc w:val="both"/>
        <w:rPr>
          <w:rFonts w:ascii="Times New Roman" w:hAnsi="Times New Roman"/>
          <w:sz w:val="24"/>
          <w:szCs w:val="24"/>
        </w:rPr>
      </w:pPr>
      <w:proofErr w:type="gramStart"/>
      <w:r w:rsidRPr="00124C67">
        <w:rPr>
          <w:rFonts w:ascii="Times New Roman" w:hAnsi="Times New Roman"/>
          <w:sz w:val="24"/>
          <w:szCs w:val="24"/>
        </w:rPr>
        <w:t xml:space="preserve">Порядок взаимодействия уполномоченного органа на определение поставщиков (подрядчиков, исполнителей) и муниципальных заказчиков, заказчиков при определении поставщиков (подрядчиков, исполнителей) конкурентными способами осуществляется на основании Соглашения, заключенного между заказчиком и Администрацией Юрьевецкого муниципального района </w:t>
      </w:r>
      <w:r w:rsidR="00AA6454" w:rsidRPr="00124C67">
        <w:rPr>
          <w:rFonts w:ascii="Times New Roman" w:hAnsi="Times New Roman"/>
          <w:sz w:val="24"/>
          <w:szCs w:val="24"/>
        </w:rPr>
        <w:t xml:space="preserve">Ивановской области </w:t>
      </w:r>
      <w:r w:rsidRPr="00124C67">
        <w:rPr>
          <w:rFonts w:ascii="Times New Roman" w:hAnsi="Times New Roman"/>
          <w:sz w:val="24"/>
          <w:szCs w:val="24"/>
        </w:rPr>
        <w:t>(уполномоченным органом) о передаче части полномочий по решению вопросов местного значения, осуществлению полномочий на определение поставщиков (подрядчиков, исполнителей) для заказчиков, (Приложение №1 к настоящему Положению).</w:t>
      </w:r>
      <w:proofErr w:type="gramEnd"/>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1.2. Понятия и определения, используемые в настоящем Положении:</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-документация о закупке – конкурсная документация, документация об аукционе в электронной форме, документация о проведении запроса котировок, документация о проведении запроса предложений (далее-документация);</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-заказчики – органы местного самоуправления, муниципальные казенные учреждения, муниципальные бюджетные учреждения, а также муниципальные автономные учреждения, муниципальные унитарные предприятия, иные юридические лица, осуществляющие закупки в соответствии с п.п.4, 5ст. 15 Закона 44-ФЗ;</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 орган, уполномоченный на осуществление контроля в сфере закупок – орган, наделенный соответствующими полномочиями постановлением администрации Юрьевецкого муниципального района Ивановской области.</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1.3. Иные понятия и определения, используемые в настоящем Положении, применяются в значениях, определенных Законом 44-ФЗ.</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1.4. Определение поставщиков (подрядчиков, исполнителей) осуществляется уполномоченным органом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(до введения единой информационной системы в сфере закупок).</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lastRenderedPageBreak/>
        <w:t>1.5. Исчисление предусмотренных Законом 44-ФЗ сроков размещения документов и информации, связанных с определением поставщиков (подрядчиков, исполнителей), начинается с момента размещения указанных документов и информации на Официальном сайте.</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1.6. Обмен документами, предусмотренными настоящим Положением между заказчиками и уполномоченным органом должен осуществляться в письменной форме  и (или) в форме электронных документов, подписанных электронной подписью, соответствующей требованиям законодательства.</w:t>
      </w:r>
    </w:p>
    <w:p w:rsidR="003765A6" w:rsidRPr="00124C67" w:rsidRDefault="003765A6" w:rsidP="00B34F3A">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1.7. Заказчики и уполномоченный орган несут ответственность, предусмотренную за нарушения законодательства о контрактной системе, в соответствии с разграничением функций, определенных настоящим Положением.</w:t>
      </w:r>
    </w:p>
    <w:p w:rsidR="003765A6" w:rsidRPr="00124C67" w:rsidRDefault="003765A6" w:rsidP="00B34F3A">
      <w:pPr>
        <w:autoSpaceDE w:val="0"/>
        <w:autoSpaceDN w:val="0"/>
        <w:adjustRightInd w:val="0"/>
        <w:spacing w:after="0" w:line="240" w:lineRule="auto"/>
        <w:jc w:val="center"/>
        <w:rPr>
          <w:rFonts w:ascii="Times New Roman" w:hAnsi="Times New Roman"/>
          <w:b/>
          <w:bCs/>
          <w:sz w:val="24"/>
          <w:szCs w:val="24"/>
        </w:rPr>
      </w:pPr>
    </w:p>
    <w:p w:rsidR="003765A6" w:rsidRPr="00124C67" w:rsidRDefault="003765A6" w:rsidP="00B34F3A">
      <w:pPr>
        <w:autoSpaceDE w:val="0"/>
        <w:autoSpaceDN w:val="0"/>
        <w:adjustRightInd w:val="0"/>
        <w:spacing w:after="0" w:line="240" w:lineRule="auto"/>
        <w:jc w:val="center"/>
        <w:rPr>
          <w:rFonts w:ascii="Times New Roman" w:hAnsi="Times New Roman"/>
          <w:b/>
          <w:bCs/>
          <w:sz w:val="24"/>
          <w:szCs w:val="24"/>
        </w:rPr>
      </w:pPr>
      <w:r w:rsidRPr="00124C67">
        <w:rPr>
          <w:rFonts w:ascii="Times New Roman" w:hAnsi="Times New Roman"/>
          <w:b/>
          <w:bCs/>
          <w:sz w:val="24"/>
          <w:szCs w:val="24"/>
        </w:rPr>
        <w:t>2. Порядок подачи заказчиками заявок на определение поставщиков</w:t>
      </w:r>
    </w:p>
    <w:p w:rsidR="003765A6" w:rsidRPr="00124C67" w:rsidRDefault="003765A6" w:rsidP="00B34F3A">
      <w:pPr>
        <w:autoSpaceDE w:val="0"/>
        <w:autoSpaceDN w:val="0"/>
        <w:adjustRightInd w:val="0"/>
        <w:spacing w:after="0" w:line="240" w:lineRule="auto"/>
        <w:jc w:val="center"/>
        <w:rPr>
          <w:rFonts w:ascii="Times New Roman" w:hAnsi="Times New Roman"/>
          <w:b/>
          <w:bCs/>
          <w:sz w:val="24"/>
          <w:szCs w:val="24"/>
        </w:rPr>
      </w:pPr>
      <w:r w:rsidRPr="00124C67">
        <w:rPr>
          <w:rFonts w:ascii="Times New Roman" w:hAnsi="Times New Roman"/>
          <w:b/>
          <w:bCs/>
          <w:sz w:val="24"/>
          <w:szCs w:val="24"/>
        </w:rPr>
        <w:t>(подрядчиков, исполнителей) в уполномоченный орган</w:t>
      </w:r>
    </w:p>
    <w:p w:rsidR="003765A6" w:rsidRPr="00124C67" w:rsidRDefault="003765A6" w:rsidP="003765A6">
      <w:pPr>
        <w:autoSpaceDE w:val="0"/>
        <w:autoSpaceDN w:val="0"/>
        <w:adjustRightInd w:val="0"/>
        <w:spacing w:after="0" w:line="240" w:lineRule="auto"/>
        <w:jc w:val="center"/>
        <w:rPr>
          <w:rFonts w:ascii="Times New Roman" w:hAnsi="Times New Roman"/>
          <w:b/>
          <w:bCs/>
          <w:sz w:val="24"/>
          <w:szCs w:val="24"/>
        </w:rPr>
      </w:pP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2.1. Заказчик осуществляет закупки в сроки, установленные планом-графиком закупок, размещенным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введения единой информационной системы в сфере закупок).</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 xml:space="preserve">2.2. </w:t>
      </w:r>
      <w:proofErr w:type="gramStart"/>
      <w:r w:rsidRPr="00124C67">
        <w:rPr>
          <w:rFonts w:ascii="Times New Roman" w:hAnsi="Times New Roman"/>
          <w:sz w:val="24"/>
          <w:szCs w:val="24"/>
        </w:rPr>
        <w:t>Для определения поставщиков (подрядчиков, исполнителей) уполномоченным органом заказчики разрабатывают и направляют в уполномоченный орган заявку на определение поставщиков (подрядчиков, исполнителей) (далее – заявка-поручение) по у</w:t>
      </w:r>
      <w:r w:rsidR="00E47AE8" w:rsidRPr="00124C67">
        <w:rPr>
          <w:rFonts w:ascii="Times New Roman" w:hAnsi="Times New Roman"/>
          <w:sz w:val="24"/>
          <w:szCs w:val="24"/>
        </w:rPr>
        <w:t xml:space="preserve">становленной форме (приложения № 2 </w:t>
      </w:r>
      <w:r w:rsidRPr="00124C67">
        <w:rPr>
          <w:rFonts w:ascii="Times New Roman" w:hAnsi="Times New Roman"/>
          <w:sz w:val="24"/>
          <w:szCs w:val="24"/>
        </w:rPr>
        <w:t xml:space="preserve"> к настоящему Положению), согласованную на наличие лимитов бюджетных обязательств с Финансовым отделом администрации Юрьевецкого муниципального района Ивановской области (согласование с Финансовым отделом с 01.01.2016 г.), с приложением документов, указанных в п.п.2.4.1</w:t>
      </w:r>
      <w:proofErr w:type="gramEnd"/>
      <w:r w:rsidRPr="00124C67">
        <w:rPr>
          <w:rFonts w:ascii="Times New Roman" w:hAnsi="Times New Roman"/>
          <w:sz w:val="24"/>
          <w:szCs w:val="24"/>
        </w:rPr>
        <w:t xml:space="preserve">-2.4.4 настоящего Положения, на бумажном носителе - </w:t>
      </w:r>
      <w:proofErr w:type="gramStart"/>
      <w:r w:rsidRPr="00124C67">
        <w:rPr>
          <w:rFonts w:ascii="Times New Roman" w:hAnsi="Times New Roman"/>
          <w:sz w:val="24"/>
          <w:szCs w:val="24"/>
        </w:rPr>
        <w:t>утвержденную</w:t>
      </w:r>
      <w:proofErr w:type="gramEnd"/>
      <w:r w:rsidRPr="00124C67">
        <w:rPr>
          <w:rFonts w:ascii="Times New Roman" w:hAnsi="Times New Roman"/>
          <w:sz w:val="24"/>
          <w:szCs w:val="24"/>
        </w:rPr>
        <w:t xml:space="preserve"> руководителем заказчика (уполномоченным лицом) и на электронном носителе, подписанную электронной подписью руководителя заказчика (при наличии технической возможности). Заявка-поручение составляется в соответствии с техническим заданием и проектом контракта и не должна допускать расхождений с положениями технического задания и проектом контракта.</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2.3. Ответственность за наличие лимитов бюджетных ассигнований для заключения муниципальных контрактов (гражданско-правовых договоров) на поставки товаров, выполнение работ, оказание услуг, а также за соответствие заявки на определения поставщиков (подрядчиков, исполнителей) плану-графику закупок заказчика на текущий финансовый год несет заказчик.</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EE7D26">
        <w:rPr>
          <w:rFonts w:ascii="Times New Roman" w:hAnsi="Times New Roman"/>
          <w:sz w:val="24"/>
          <w:szCs w:val="24"/>
        </w:rPr>
        <w:t>2.4. Заказчик в обязательном порядке прикладывает к подаваемой в уполномоченный орган Заявке-поручению следующие документы:</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2.4.1. Сопроводительное письмо, подписанное руководителем заказчика (уполномоченным лицом), с указанием перечня прилагаемых к нему документов, количества листов, фамилии и телефона должностного лица заказчика, ответственного за подготовку пакета документов.</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2.4.2. Техническое задание, утвержденное руководителем заказчика (уполномоченным лицом).</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Требования к техническому заданию:</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proofErr w:type="gramStart"/>
      <w:r w:rsidRPr="00124C67">
        <w:rPr>
          <w:rFonts w:ascii="Times New Roman" w:hAnsi="Times New Roman"/>
          <w:sz w:val="24"/>
          <w:szCs w:val="24"/>
        </w:rPr>
        <w:t xml:space="preserve">1) Техническое задание должно содержать описание характеристик закупаемого товара, работ, услуг (далее - объект закупки), требования к качеству товара, работ, услуг, требования к безопасности товара, работ, услуг, требования к функциональным характеристикам (потребительским свойствам) товара, эксплуатационные характеристики объекта закупки (при необходимости), требования к размерам, упаковке, отгрузке товара, </w:t>
      </w:r>
      <w:proofErr w:type="gramEnd"/>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 xml:space="preserve">требования к результатам работ, иные показатели, связанные с определением соответствия поставляемого товара, выполняемых работ, оказываемых услуг потребностям заказчика. При </w:t>
      </w:r>
      <w:r w:rsidRPr="00124C67">
        <w:rPr>
          <w:rFonts w:ascii="Times New Roman" w:hAnsi="Times New Roman"/>
          <w:sz w:val="24"/>
          <w:szCs w:val="24"/>
        </w:rPr>
        <w:lastRenderedPageBreak/>
        <w:t>этом должны быть указаны максимальные и (или) минимальные значения таких показателей и показатели, значения которых не могут изменяться.</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2) Описание объекта закупки в техническом задании должно соответствовать, требованиям, установленным Законом 44-ФЗ.</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3) В уполномоченный орган не может представляться техническое задание на бумажном носителе, частью которого являются чертежи, схемы, проекты, эскизы и т.п., отсутствующие в электронной форме.</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4) В уполномоченный орган должно представляться только такое техническое задание, которое может быть размещено на Официальном сайте.</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proofErr w:type="gramStart"/>
      <w:r w:rsidRPr="00124C67">
        <w:rPr>
          <w:rFonts w:ascii="Times New Roman" w:hAnsi="Times New Roman"/>
          <w:sz w:val="24"/>
          <w:szCs w:val="24"/>
        </w:rPr>
        <w:t>5) При осуществлении закупок на поставку товаров, выполнение работ, оказание услуг, связанных с внедрением информационных технологий, созданием и эксплуатацией информационных ресурсов (оборудование, монтажные и пуско-наладочные работы, программное обеспечение, телекоммуникационные услуги), поставкой компьютерной техники, приобретением лицензионного программного обеспечения, техническое задание согласовывается с отделом/подразделением администрации, отвечающим за формирование и реализацию политики администрации в области информационных и коммуникационных ресурсов и технологий, организацию</w:t>
      </w:r>
      <w:proofErr w:type="gramEnd"/>
      <w:r w:rsidRPr="00124C67">
        <w:rPr>
          <w:rFonts w:ascii="Times New Roman" w:hAnsi="Times New Roman"/>
          <w:sz w:val="24"/>
          <w:szCs w:val="24"/>
        </w:rPr>
        <w:t xml:space="preserve"> и контроль работы по анализу, созданию, развитию и эффективному использованию автоматизированных и информационных систем в администрации Юрьевецкого муниципального района Ивановской области.</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6) При осуществлении закупок на выполнение работ, оказание услуг, для выполнения, оказания которых используется товар, техническое задание должно содержать наименование и требования к используемому товару по установленной форме (приложение №</w:t>
      </w:r>
      <w:r w:rsidR="003E6274" w:rsidRPr="00124C67">
        <w:rPr>
          <w:rFonts w:ascii="Times New Roman" w:hAnsi="Times New Roman"/>
          <w:sz w:val="24"/>
          <w:szCs w:val="24"/>
        </w:rPr>
        <w:t xml:space="preserve"> 3</w:t>
      </w:r>
      <w:r w:rsidRPr="00124C67">
        <w:rPr>
          <w:rFonts w:ascii="Times New Roman" w:hAnsi="Times New Roman"/>
          <w:sz w:val="24"/>
          <w:szCs w:val="24"/>
        </w:rPr>
        <w:t xml:space="preserve"> к настоящему Положению). </w:t>
      </w:r>
      <w:proofErr w:type="gramStart"/>
      <w:r w:rsidRPr="00124C67">
        <w:rPr>
          <w:rFonts w:ascii="Times New Roman" w:hAnsi="Times New Roman"/>
          <w:sz w:val="24"/>
          <w:szCs w:val="24"/>
        </w:rPr>
        <w:t>При этом техническое задание при проведении конкурсов, может содержать указание на товарные знаки используемого товара, сопровождающиеся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w:t>
      </w:r>
      <w:proofErr w:type="gramEnd"/>
      <w:r w:rsidRPr="00124C67">
        <w:rPr>
          <w:rFonts w:ascii="Times New Roman" w:hAnsi="Times New Roman"/>
          <w:sz w:val="24"/>
          <w:szCs w:val="24"/>
        </w:rPr>
        <w:t xml:space="preserve"> на указанные машины и оборудование. Указание товарного знака используемого товара при проведен</w:t>
      </w:r>
      <w:proofErr w:type="gramStart"/>
      <w:r w:rsidRPr="00124C67">
        <w:rPr>
          <w:rFonts w:ascii="Times New Roman" w:hAnsi="Times New Roman"/>
          <w:sz w:val="24"/>
          <w:szCs w:val="24"/>
        </w:rPr>
        <w:t>ии ау</w:t>
      </w:r>
      <w:proofErr w:type="gramEnd"/>
      <w:r w:rsidRPr="00124C67">
        <w:rPr>
          <w:rFonts w:ascii="Times New Roman" w:hAnsi="Times New Roman"/>
          <w:sz w:val="24"/>
          <w:szCs w:val="24"/>
        </w:rPr>
        <w:t>кциона не допускается.</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Ответственность за полноту и обоснованность, соответствие техническим регламентам, нормам и правилам технического задания несет заказчик.</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2.4.3. Проект муниципального контракта (далее - контракт), завизированный на каждом листе ответственным исполнителем.</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Ответственность за полноту и обоснованность проекта контракта, его соответствие Заявке-поручению, техническому заданию несет заказчик.</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2.4.4. Обоснование начальной (максимальной) цены контракта (цены лота) по установленной форме (приложение №</w:t>
      </w:r>
      <w:r w:rsidR="003E6274" w:rsidRPr="00124C67">
        <w:rPr>
          <w:rFonts w:ascii="Times New Roman" w:hAnsi="Times New Roman"/>
          <w:sz w:val="24"/>
          <w:szCs w:val="24"/>
        </w:rPr>
        <w:t xml:space="preserve"> 4 </w:t>
      </w:r>
      <w:r w:rsidRPr="00124C67">
        <w:rPr>
          <w:rFonts w:ascii="Times New Roman" w:hAnsi="Times New Roman"/>
          <w:sz w:val="24"/>
          <w:szCs w:val="24"/>
        </w:rPr>
        <w:t>к настоящему Положению) с приложением справочной информации и документов либо с указанием реквизитов документов, на основании которых выполнен расчет, являющих основанием для формирования начальной (максимальной) цены.</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Применяемые методы определения начальной (максимальной) цены контракта должны соответствовать требованиям Закона 44-ФЗ. Определение и обоснование начальной (максимальной) цены контракта осуществляется заказчиком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Министерства экономического развития РФ от 02.10.2013 № 567.</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Ответственность за обоснованность начальной (максимальной) цены контракта (цены лота) несет заказчик.</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2.5. Уполномоченный орган осуществляет прием и регистрацию пакетов документов (представленных на бумажном и электронном носителях) на определение поставщиков (подрядчиков, исполнителей), представленных заказчиками до 16 часов в день поступления.</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lastRenderedPageBreak/>
        <w:t>2.6. При поступлении от заказчика документов, указанных в п.2.2, п.п.2.4.1-2.4.4 настоящего Порядка, уполномоченный орган в течение 3 (трех) рабочих дней со дня регистрации проверяет:</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-полноту представленных документов;</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-соответствие сведений, указанных в представленных документах, требованиям законодательства РФ и иных нормативных правовых актов о контрактной системе в сфере закупок товаров, работ, услуг (далее законодательство о контрактной системе), а также отсутствие противоречий между сведениями, указанными в представленных документах (заявке на определение поставщиков (подрядчиков, исполнителей), техническом задании, проекте контракта).</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2.7. Уполномоченный орган возвращает заказчику пакет документов на определение поставщиков (подрядчиков, исполнителей) на доработку с указанием причин возврата в течение 1 (одного) рабочего дня с момента завершения проверки, указанной в п.2.6. настоящего Положения, и переносит сроки проведения процедуры определения поставщика (подрядчика, исполнителя) в случаях:</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-неполного представления документов, указанных в п.п.2.4.1-2.4.4 настоящего Положения;</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-выявления несоответствия сведений, указанных в представленных документах, требованиям законодательства о контрактной системе, наличия противоречий между сведениями, указанными в представленных документах.</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2.8. Заказчики несут ответственность за нарушение сроков закупок вследствие ненадлежащего и несвоевременного оформления документов, указанных в п.2.2, п.п.2.4.1-2.4.4 настоящего Положения.</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2.9. Уполномоченный орган возвращает заказчику пакет документов в случае, если поступило заявление заказчика об отзыве заявки и пакета документов на определение поставщиков (подрядчиков, исполнителей).</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 xml:space="preserve">2.10. Документы, направленные заказчиками в соответствии с п.2.2, п.п.2.4.1-2.4.4 настоящего Положения, являются основанием для разработки и утверждения уполномоченным органом соответственно конкурсной документации, документации об электронном аукционе, документации о запросе котировок и документации о запросе предложений (далее </w:t>
      </w:r>
      <w:proofErr w:type="gramStart"/>
      <w:r w:rsidRPr="00124C67">
        <w:rPr>
          <w:rFonts w:ascii="Times New Roman" w:hAnsi="Times New Roman"/>
          <w:sz w:val="24"/>
          <w:szCs w:val="24"/>
        </w:rPr>
        <w:t>-д</w:t>
      </w:r>
      <w:proofErr w:type="gramEnd"/>
      <w:r w:rsidRPr="00124C67">
        <w:rPr>
          <w:rFonts w:ascii="Times New Roman" w:hAnsi="Times New Roman"/>
          <w:sz w:val="24"/>
          <w:szCs w:val="24"/>
        </w:rPr>
        <w:t>окументация о закупке).</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 xml:space="preserve">В случае соответствия указанных документов требованиям, установленным настоящим Положением, уполномоченный орган осуществляет разработку и утверждение документации о закупке в течение 10 (десяти) рабочих дней </w:t>
      </w:r>
      <w:proofErr w:type="gramStart"/>
      <w:r w:rsidRPr="00124C67">
        <w:rPr>
          <w:rFonts w:ascii="Times New Roman" w:hAnsi="Times New Roman"/>
          <w:sz w:val="24"/>
          <w:szCs w:val="24"/>
        </w:rPr>
        <w:t>с даты поступления</w:t>
      </w:r>
      <w:proofErr w:type="gramEnd"/>
      <w:r w:rsidRPr="00124C67">
        <w:rPr>
          <w:rFonts w:ascii="Times New Roman" w:hAnsi="Times New Roman"/>
          <w:sz w:val="24"/>
          <w:szCs w:val="24"/>
        </w:rPr>
        <w:t xml:space="preserve"> от заказчика полного пакета документов.</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Техническое задание, проект контракта и обоснование начальной (максимальной) цены контракта, направленные заказчиками в соответствии с пунктами 2.4.2-2.4.4 настоящего Положения, подлежат включению уполномоченным органом в состав соответствующей документации о закупке.</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2.11. К моменту утверждения уполномоченным органом документации, заказчики и уполномоченные сотрудники заказчиков должны быть зарегистрированы на Официальном сайте, а также получить подтверждение от Финансового органа (Финансового отдела администрации Юрьевецкого муниципального района Ивановской области) администрации Юрьевецкого муниципального района Ивановской области корректности указания реквизитов.</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center"/>
        <w:rPr>
          <w:rFonts w:ascii="Times New Roman" w:hAnsi="Times New Roman"/>
          <w:b/>
          <w:bCs/>
          <w:sz w:val="24"/>
          <w:szCs w:val="24"/>
        </w:rPr>
      </w:pPr>
      <w:r w:rsidRPr="00124C67">
        <w:rPr>
          <w:rFonts w:ascii="Times New Roman" w:hAnsi="Times New Roman"/>
          <w:b/>
          <w:bCs/>
          <w:sz w:val="24"/>
          <w:szCs w:val="24"/>
        </w:rPr>
        <w:t>3. Взаимодействие заказчиков и уполномоченного органа при осуществлении закупок</w:t>
      </w:r>
    </w:p>
    <w:p w:rsidR="003765A6" w:rsidRPr="003715AA" w:rsidRDefault="003765A6" w:rsidP="003765A6">
      <w:pPr>
        <w:autoSpaceDE w:val="0"/>
        <w:autoSpaceDN w:val="0"/>
        <w:adjustRightInd w:val="0"/>
        <w:spacing w:after="0" w:line="240" w:lineRule="auto"/>
        <w:jc w:val="both"/>
        <w:rPr>
          <w:rFonts w:ascii="Times New Roman" w:hAnsi="Times New Roman"/>
          <w:sz w:val="24"/>
          <w:szCs w:val="24"/>
        </w:rPr>
      </w:pPr>
      <w:r w:rsidRPr="003715AA">
        <w:rPr>
          <w:rFonts w:ascii="Times New Roman" w:hAnsi="Times New Roman"/>
          <w:sz w:val="24"/>
          <w:szCs w:val="24"/>
        </w:rPr>
        <w:t xml:space="preserve">3.1. Уполномоченный орган размещает извещение о закупке и </w:t>
      </w:r>
      <w:proofErr w:type="gramStart"/>
      <w:r w:rsidRPr="003715AA">
        <w:rPr>
          <w:rFonts w:ascii="Times New Roman" w:hAnsi="Times New Roman"/>
          <w:sz w:val="24"/>
          <w:szCs w:val="24"/>
        </w:rPr>
        <w:t>документацию</w:t>
      </w:r>
      <w:proofErr w:type="gramEnd"/>
      <w:r w:rsidRPr="003715AA">
        <w:rPr>
          <w:rFonts w:ascii="Times New Roman" w:hAnsi="Times New Roman"/>
          <w:sz w:val="24"/>
          <w:szCs w:val="24"/>
        </w:rPr>
        <w:t xml:space="preserve"> о закупке на</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3715AA">
        <w:rPr>
          <w:rFonts w:ascii="Times New Roman" w:hAnsi="Times New Roman"/>
          <w:sz w:val="24"/>
          <w:szCs w:val="24"/>
        </w:rPr>
        <w:t xml:space="preserve">Официальном </w:t>
      </w:r>
      <w:proofErr w:type="gramStart"/>
      <w:r w:rsidRPr="003715AA">
        <w:rPr>
          <w:rFonts w:ascii="Times New Roman" w:hAnsi="Times New Roman"/>
          <w:sz w:val="24"/>
          <w:szCs w:val="24"/>
        </w:rPr>
        <w:t>сайте</w:t>
      </w:r>
      <w:proofErr w:type="gramEnd"/>
      <w:r w:rsidRPr="003715AA">
        <w:rPr>
          <w:rFonts w:ascii="Times New Roman" w:hAnsi="Times New Roman"/>
          <w:sz w:val="24"/>
          <w:szCs w:val="24"/>
        </w:rPr>
        <w:t xml:space="preserve">, согласно заявки-поручения с полным пакетом документов, согласованных с Финансовым отделом администрации Юрьевецкого муниципального района Ивановской области, в течение </w:t>
      </w:r>
      <w:r w:rsidR="005538D4">
        <w:rPr>
          <w:rFonts w:ascii="Times New Roman" w:hAnsi="Times New Roman"/>
          <w:sz w:val="24"/>
          <w:szCs w:val="24"/>
        </w:rPr>
        <w:t>3</w:t>
      </w:r>
      <w:r w:rsidRPr="003715AA">
        <w:rPr>
          <w:rFonts w:ascii="Times New Roman" w:hAnsi="Times New Roman"/>
          <w:sz w:val="24"/>
          <w:szCs w:val="24"/>
        </w:rPr>
        <w:t xml:space="preserve"> (</w:t>
      </w:r>
      <w:r w:rsidR="00AA6454" w:rsidRPr="003715AA">
        <w:rPr>
          <w:rFonts w:ascii="Times New Roman" w:hAnsi="Times New Roman"/>
          <w:sz w:val="24"/>
          <w:szCs w:val="24"/>
        </w:rPr>
        <w:t>трех</w:t>
      </w:r>
      <w:r w:rsidRPr="003715AA">
        <w:rPr>
          <w:rFonts w:ascii="Times New Roman" w:hAnsi="Times New Roman"/>
          <w:sz w:val="24"/>
          <w:szCs w:val="24"/>
        </w:rPr>
        <w:t>) рабочих дней с даты утверждения Заказчиком документации о закупке.</w:t>
      </w:r>
      <w:r w:rsidRPr="00124C67">
        <w:rPr>
          <w:rFonts w:ascii="Times New Roman" w:hAnsi="Times New Roman"/>
          <w:sz w:val="24"/>
          <w:szCs w:val="24"/>
        </w:rPr>
        <w:t xml:space="preserve"> Извещение об осуществлении закупки размещается уполномоченным органом на Официаль</w:t>
      </w:r>
      <w:r w:rsidR="00AA6454" w:rsidRPr="00124C67">
        <w:rPr>
          <w:rFonts w:ascii="Times New Roman" w:hAnsi="Times New Roman"/>
          <w:sz w:val="24"/>
          <w:szCs w:val="24"/>
        </w:rPr>
        <w:t>ном сайте не ранее, чем через 11</w:t>
      </w:r>
      <w:r w:rsidRPr="00124C67">
        <w:rPr>
          <w:rFonts w:ascii="Times New Roman" w:hAnsi="Times New Roman"/>
          <w:sz w:val="24"/>
          <w:szCs w:val="24"/>
        </w:rPr>
        <w:t xml:space="preserve"> календарных дней </w:t>
      </w:r>
      <w:r w:rsidRPr="00124C67">
        <w:rPr>
          <w:rFonts w:ascii="Times New Roman" w:hAnsi="Times New Roman"/>
          <w:sz w:val="24"/>
          <w:szCs w:val="24"/>
        </w:rPr>
        <w:lastRenderedPageBreak/>
        <w:t>со дня размещения на Официальном сайте заказчиком плана-графика (его изменений по соответствующему объекту закупки), плана закупок.</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3.2. Уполномоченный орган при размещении извещения о закупке определяет срок и порядок подачи заявок участников закупки, порядок внесения денежных средств или предоставления банковской гарантии (при проведении конкурса) в качестве обеспечения заявки.</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3.3. Уполномоченный орган при осуществлении закупки путем электронного аукциона принимает решение о выборе электронной площадки в информационно-телекоммуникационной сети «Интернет», на которой будет проводиться электронный аукцион, исходя из количества проводимых на площадке аукционов и количества аккредитованных на ней участников закупок.</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3.4. Информация, содержащаяся в извещениях об осуществлении закупок, в документации</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о закупках, должна соответствовать информации, содержащейся в планах-графиках заказчика.</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 xml:space="preserve">3.5. </w:t>
      </w:r>
      <w:proofErr w:type="gramStart"/>
      <w:r w:rsidRPr="00124C67">
        <w:rPr>
          <w:rFonts w:ascii="Times New Roman" w:hAnsi="Times New Roman"/>
          <w:sz w:val="24"/>
          <w:szCs w:val="24"/>
        </w:rPr>
        <w:t>Председатель комиссии направляет членам комиссий извещение о созыве заседания (с</w:t>
      </w:r>
      <w:proofErr w:type="gramEnd"/>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использованием телефонной, факсимильной связи) не позднее, чем за 2 (два) рабочих дня до проведения заседания, с указанием места и точного времени его проведения, а также предмета заседания.</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3.6. Уполномоченный орган осуществляет организационно-техническое обеспечение деятельности комиссий.</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3.7. Участники закупки вправе обжаловать в судебном порядке или в порядке, установленном главой 6 Федерального закона №44-ФЗ, в контрольный орган в сфере закупок действия (бездействие) заказчика, уполномоченного органа, если такие действия (бездействие) нарушают права и законные интересы участника закупки.</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3.8. Уполномоченный орган вправе осуществлять проведение совместных конкурсов и электронных аукционов на основании порядка, утвержденного постановлением администрации Юрьевецкого муниципального района Ивановской области.</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3.9. Заказчики, уполномоченный орган осуществляют хранение документов, составленных</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в ходе определения поставщиков (подрядчиков, исполнителей), в течение 3 (трех) лет.</w:t>
      </w:r>
    </w:p>
    <w:p w:rsidR="003765A6" w:rsidRPr="00124C67" w:rsidRDefault="003765A6" w:rsidP="003765A6">
      <w:pPr>
        <w:autoSpaceDE w:val="0"/>
        <w:autoSpaceDN w:val="0"/>
        <w:adjustRightInd w:val="0"/>
        <w:spacing w:after="0" w:line="240" w:lineRule="auto"/>
        <w:jc w:val="center"/>
        <w:rPr>
          <w:rFonts w:ascii="Times New Roman" w:hAnsi="Times New Roman"/>
          <w:b/>
          <w:bCs/>
          <w:sz w:val="24"/>
          <w:szCs w:val="24"/>
        </w:rPr>
      </w:pPr>
    </w:p>
    <w:p w:rsidR="003765A6" w:rsidRPr="00124C67" w:rsidRDefault="003765A6" w:rsidP="003765A6">
      <w:pPr>
        <w:autoSpaceDE w:val="0"/>
        <w:autoSpaceDN w:val="0"/>
        <w:adjustRightInd w:val="0"/>
        <w:spacing w:after="0" w:line="240" w:lineRule="auto"/>
        <w:jc w:val="center"/>
        <w:rPr>
          <w:rFonts w:ascii="Times New Roman" w:hAnsi="Times New Roman"/>
          <w:b/>
          <w:bCs/>
          <w:sz w:val="24"/>
          <w:szCs w:val="24"/>
        </w:rPr>
      </w:pPr>
      <w:r w:rsidRPr="00124C67">
        <w:rPr>
          <w:rFonts w:ascii="Times New Roman" w:hAnsi="Times New Roman"/>
          <w:b/>
          <w:bCs/>
          <w:sz w:val="24"/>
          <w:szCs w:val="24"/>
        </w:rPr>
        <w:t>4. Взаимодействие уполномоченного органа и заказчиков при проведении открытого</w:t>
      </w:r>
    </w:p>
    <w:p w:rsidR="003765A6" w:rsidRPr="00124C67" w:rsidRDefault="003765A6" w:rsidP="003765A6">
      <w:pPr>
        <w:autoSpaceDE w:val="0"/>
        <w:autoSpaceDN w:val="0"/>
        <w:adjustRightInd w:val="0"/>
        <w:spacing w:after="0" w:line="240" w:lineRule="auto"/>
        <w:jc w:val="center"/>
        <w:rPr>
          <w:rFonts w:ascii="Times New Roman" w:hAnsi="Times New Roman"/>
          <w:b/>
          <w:bCs/>
          <w:sz w:val="24"/>
          <w:szCs w:val="24"/>
        </w:rPr>
      </w:pPr>
      <w:r w:rsidRPr="00124C67">
        <w:rPr>
          <w:rFonts w:ascii="Times New Roman" w:hAnsi="Times New Roman"/>
          <w:b/>
          <w:bCs/>
          <w:sz w:val="24"/>
          <w:szCs w:val="24"/>
        </w:rPr>
        <w:t>конкурса, двухэтапного конкурса, конкурса с ограниченным участием</w:t>
      </w:r>
    </w:p>
    <w:p w:rsidR="003765A6" w:rsidRPr="00124C67" w:rsidRDefault="003765A6" w:rsidP="003765A6">
      <w:pPr>
        <w:autoSpaceDE w:val="0"/>
        <w:autoSpaceDN w:val="0"/>
        <w:adjustRightInd w:val="0"/>
        <w:spacing w:after="0" w:line="240" w:lineRule="auto"/>
        <w:jc w:val="center"/>
        <w:rPr>
          <w:rFonts w:ascii="Times New Roman" w:hAnsi="Times New Roman"/>
          <w:b/>
          <w:bCs/>
          <w:sz w:val="24"/>
          <w:szCs w:val="24"/>
        </w:rPr>
      </w:pP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 xml:space="preserve">4.1. При проведении открытого конкурса, двухэтапного конкурса, конкурса с ограниченным участием (далее - конкурс) </w:t>
      </w:r>
      <w:r w:rsidRPr="00124C67">
        <w:rPr>
          <w:rFonts w:ascii="Times New Roman" w:hAnsi="Times New Roman"/>
          <w:b/>
          <w:bCs/>
          <w:sz w:val="24"/>
          <w:szCs w:val="24"/>
        </w:rPr>
        <w:t xml:space="preserve">уполномоченный орган </w:t>
      </w:r>
      <w:r w:rsidRPr="00124C67">
        <w:rPr>
          <w:rFonts w:ascii="Times New Roman" w:hAnsi="Times New Roman"/>
          <w:sz w:val="24"/>
          <w:szCs w:val="24"/>
        </w:rPr>
        <w:t>осуществляет следующие функции:</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4.1.1. Определяет дату, место и время вскрытия конвертов с заявками на участие в открытом конкурсе и (или) открытия доступа к поданным в форме электронного документа заявкам, дату рассмотрения и оценки таких заявок.</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4.1.2. Предоставляет заинтересованным лицам конкурсную документацию в течение 2 (двух) рабочих дней с момента получения соответствующего письменного заявления.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 Конкурсная документация, размещенная на Официальном сайте должна полностью соответствовать конкурсной документации, предоставляемой по запросам заинтересованных лиц. Конкурсная документация предоставляется на бумажном носителе или в форме электронного документа.</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4.1.3. При получении соответствующего обращения от заказчика размещает извещение об отказе от проведения конкурса в установленные Законом 44-ФЗ сроки, путем формирования соответствующего электронного документа на Официальном сайте.</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 xml:space="preserve">4.1.4. При получении от заказчика обращения об изменении условий конкурса или по собственной инициативе вносит изменения </w:t>
      </w:r>
      <w:proofErr w:type="gramStart"/>
      <w:r w:rsidRPr="00124C67">
        <w:rPr>
          <w:rFonts w:ascii="Times New Roman" w:hAnsi="Times New Roman"/>
          <w:sz w:val="24"/>
          <w:szCs w:val="24"/>
        </w:rPr>
        <w:t>в конкурсную документацию путем формирования извещения о внесении изменений в документацию на Официальном сайте в установленные Законом</w:t>
      </w:r>
      <w:proofErr w:type="gramEnd"/>
      <w:r w:rsidRPr="00124C67">
        <w:rPr>
          <w:rFonts w:ascii="Times New Roman" w:hAnsi="Times New Roman"/>
          <w:sz w:val="24"/>
          <w:szCs w:val="24"/>
        </w:rPr>
        <w:t xml:space="preserve"> 44-ФЗ сроки.</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lastRenderedPageBreak/>
        <w:t>4.1.5. Направляет в сроки, установленные Законом 44-ФЗ, заказным письмом или в форме электронного документа всем участникам, которым была предоставлена конкурсная документация, извещение о внесении изменений в конкурсную документацию или об отказе от проведения конкурса.</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4.1.6. В соответствии с запросом участника конкурса о даче разъяснений положений конкурсной документации в день поступления запроса направляет его заказчику для подготовки информации по предмету запроса. На основании представленной заказчиком информации уполномоченный орган, в предусмотренные Законом 44-ФЗ сроки, подготавливает разъяснения положений документации и размещает их на Официальном сайте.</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 xml:space="preserve">4.1.7. </w:t>
      </w:r>
      <w:proofErr w:type="gramStart"/>
      <w:r w:rsidRPr="00124C67">
        <w:rPr>
          <w:rFonts w:ascii="Times New Roman" w:hAnsi="Times New Roman"/>
          <w:sz w:val="24"/>
          <w:szCs w:val="24"/>
        </w:rPr>
        <w:t>Принимает и регистрирует заявки на участие в конкурсе в течение срока подачи заявок, установленного в извещении, в том числе посредством электронной почты, подтверждает их получение и обеспечивает сохранность конвертов с заявками, а также обеспечивает защищенность, неприкосновенность и конфиденциальность сведений, содержащихся в заявках, до момента вскрытия конвертов с заявками на участие в конкурсе или открытия доступа к поданным в форме электронного</w:t>
      </w:r>
      <w:proofErr w:type="gramEnd"/>
      <w:r w:rsidRPr="00124C67">
        <w:rPr>
          <w:rFonts w:ascii="Times New Roman" w:hAnsi="Times New Roman"/>
          <w:sz w:val="24"/>
          <w:szCs w:val="24"/>
        </w:rPr>
        <w:t xml:space="preserve"> документа заявкам.</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4.1.8. Осуществляет возврат конвертов с заявками на участие в конкурсе, полученных после окончания времени приема заявок на участие в конкурсе.</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 xml:space="preserve">4.1.9. </w:t>
      </w:r>
      <w:proofErr w:type="gramStart"/>
      <w:r w:rsidRPr="00124C67">
        <w:rPr>
          <w:rFonts w:ascii="Times New Roman" w:hAnsi="Times New Roman"/>
          <w:sz w:val="24"/>
          <w:szCs w:val="24"/>
        </w:rPr>
        <w:t>Обеспечивает всем участникам открытого конкурса, подавшим заявки на участие в нем, или их представителям возможность присутствовать при вскрытии конвертов с заявками и (или) открытии доступа к поданным в форме электронных документов заявкам на участие в открытом конкурсе, в том числе проверяет документы, предусмотренные конкурсной документацией, подтверждающие полномочия участников и их уполномоченных представителей присутствовать на процедуре вскрытия.</w:t>
      </w:r>
      <w:proofErr w:type="gramEnd"/>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4.1.10. Обеспечивает ведение аудиозаписи заседаний комиссии по вскрытию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4.1.11. Направляет участникам двухэтапного конкурса приглашения представить окончательные заявки на участие в двухэтапном конкурсе.</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 xml:space="preserve">4.1.12. Привлекает экспертов, экспертные организации (при необходимости)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124C67">
        <w:rPr>
          <w:rFonts w:ascii="Times New Roman" w:hAnsi="Times New Roman"/>
          <w:sz w:val="24"/>
          <w:szCs w:val="24"/>
        </w:rPr>
        <w:t>предквалификационного</w:t>
      </w:r>
      <w:proofErr w:type="spellEnd"/>
      <w:r w:rsidRPr="00124C67">
        <w:rPr>
          <w:rFonts w:ascii="Times New Roman" w:hAnsi="Times New Roman"/>
          <w:sz w:val="24"/>
          <w:szCs w:val="24"/>
        </w:rPr>
        <w:t xml:space="preserve"> отбора участников конкурса, оценки соответствия участников конкурсов дополнительным требованиям заказчика.</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4.1.13. Осуществляет процедуры проведения конкурсов в порядке, установленном Законом 44-ФЗ.</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4.1.14. Оформляет соответствующие протоколы заседаний комиссий, составленные в ходе проведения конкурсов, и размещает их на Официальном сайте в сроки, установленные Законом 44-ФЗ.</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4.1.15. Направляет заказчику копию итогового протокола конкурса победителю закупки, с которым заключается контракт в соответствии с Законом 44-ФЗ.</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4.1.16. Представляет участникам конкурса, направившим запрос о даче разъяснений результатов конкурса, соответствующие разъяснения в сроки, установленные Законом 44-ФЗ.</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 xml:space="preserve">4.2. При проведении открытого конкурса, двухэтапного конкурса, конкурса с ограниченным участием </w:t>
      </w:r>
      <w:r w:rsidRPr="00124C67">
        <w:rPr>
          <w:rFonts w:ascii="Times New Roman" w:hAnsi="Times New Roman"/>
          <w:b/>
          <w:bCs/>
          <w:sz w:val="24"/>
          <w:szCs w:val="24"/>
        </w:rPr>
        <w:t xml:space="preserve">заказчик </w:t>
      </w:r>
      <w:r w:rsidRPr="00124C67">
        <w:rPr>
          <w:rFonts w:ascii="Times New Roman" w:hAnsi="Times New Roman"/>
          <w:sz w:val="24"/>
          <w:szCs w:val="24"/>
        </w:rPr>
        <w:t>осуществляет следующие функции:</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4.2.1. В случае принятия решения о внесении изменений в извещение о проведении конкурса, в конкурсную документацию, об отказе от проведения конкурса направляет в уполномоченный орган соответствующее извещение в письменной форме или в форме электронного документа не позднее, чем за 5 дней до даты окончания срока подачи заявок на участие в конкурсе.</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4.2.2. В соответствии с запросом участника конкурса представляет уполномоченному органу информацию, необходимую для подготовки разъяснений положений документации.</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lastRenderedPageBreak/>
        <w:t>Данная информация направляется в уполномоченный орган в течение 1 (одного) дня с момента поступления запроса (на бумажном и электронном носителях или в форме электронного документа).</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4.2.3. После получения копии итогового протокола конкурса от уполномоченного органа в установленный срок направляет копию данного протокола и проект контракта на подписание победителем конкурса, а в случаях, предусмотренных Законом 44-ФЗ, иным лицом, с которым заключается контракт.</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 xml:space="preserve">4.2.4. Уведомляет уполномоченный орган в течение 2 (двух) рабочих дней о заключении контракта по итогам проведения конкурса или о </w:t>
      </w:r>
      <w:proofErr w:type="spellStart"/>
      <w:r w:rsidRPr="00124C67">
        <w:rPr>
          <w:rFonts w:ascii="Times New Roman" w:hAnsi="Times New Roman"/>
          <w:sz w:val="24"/>
          <w:szCs w:val="24"/>
        </w:rPr>
        <w:t>незаключении</w:t>
      </w:r>
      <w:proofErr w:type="spellEnd"/>
      <w:r w:rsidRPr="00124C67">
        <w:rPr>
          <w:rFonts w:ascii="Times New Roman" w:hAnsi="Times New Roman"/>
          <w:sz w:val="24"/>
          <w:szCs w:val="24"/>
        </w:rPr>
        <w:t xml:space="preserve"> контракта и причинах </w:t>
      </w:r>
      <w:proofErr w:type="spellStart"/>
      <w:r w:rsidRPr="00124C67">
        <w:rPr>
          <w:rFonts w:ascii="Times New Roman" w:hAnsi="Times New Roman"/>
          <w:sz w:val="24"/>
          <w:szCs w:val="24"/>
        </w:rPr>
        <w:t>незаключения</w:t>
      </w:r>
      <w:proofErr w:type="spellEnd"/>
      <w:r w:rsidRPr="00124C67">
        <w:rPr>
          <w:rFonts w:ascii="Times New Roman" w:hAnsi="Times New Roman"/>
          <w:sz w:val="24"/>
          <w:szCs w:val="24"/>
        </w:rPr>
        <w:t xml:space="preserve"> контракта в течение 2 (двух) рабочих дней по истечении срока, установленного для заключения контракта.</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4.2.5. Осуществляет принятие на счет денежных средств или банковской гарантии, предоставленных участниками конкурса в качестве обеспечения исполнения контракта, и</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проверку предоставленного обеспечения исполнения контракта на соответствие требованиям, установленным Законом 44-ФЗ и документацией о закупке.</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4.2.6. Осуществляет возврат или удержание денежных средств, внесенных участниками конкурса в качестве обеспечения заявки на участие в конкурсе или взыскание по банковской гарантии в случаях, предусмотренных Законом 44-ФЗ. Возврат денежных средств, внесенных победителем конкурса, осуществляется в течение 3 (трех) рабочих дней после заключения контракта.</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4.2.7. В случае</w:t>
      </w:r>
      <w:proofErr w:type="gramStart"/>
      <w:r w:rsidRPr="00124C67">
        <w:rPr>
          <w:rFonts w:ascii="Times New Roman" w:hAnsi="Times New Roman"/>
          <w:sz w:val="24"/>
          <w:szCs w:val="24"/>
        </w:rPr>
        <w:t>,</w:t>
      </w:r>
      <w:proofErr w:type="gramEnd"/>
      <w:r w:rsidRPr="00124C67">
        <w:rPr>
          <w:rFonts w:ascii="Times New Roman" w:hAnsi="Times New Roman"/>
          <w:sz w:val="24"/>
          <w:szCs w:val="24"/>
        </w:rPr>
        <w:t xml:space="preserve"> если конкурс признан несостоявшимся в связи с тем, что по окончанию срока подачи заявок на участие в конкурсе подана только одна заявка, которая признана соответствующей, направляет документы в орган, уполномоченный на осуществление контроля в сфере закупок, для согласования возможности заключения контракта с единственным поставщиком (подрядчиком, исполнителем).</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4.2.8. В случае</w:t>
      </w:r>
      <w:proofErr w:type="gramStart"/>
      <w:r w:rsidRPr="00124C67">
        <w:rPr>
          <w:rFonts w:ascii="Times New Roman" w:hAnsi="Times New Roman"/>
          <w:sz w:val="24"/>
          <w:szCs w:val="24"/>
        </w:rPr>
        <w:t>,</w:t>
      </w:r>
      <w:proofErr w:type="gramEnd"/>
      <w:r w:rsidRPr="00124C67">
        <w:rPr>
          <w:rFonts w:ascii="Times New Roman" w:hAnsi="Times New Roman"/>
          <w:sz w:val="24"/>
          <w:szCs w:val="24"/>
        </w:rPr>
        <w:t xml:space="preserve"> если конкурс признан несостоявшимся в связи с тем, что по окончании срока приема заявок не подано ни одной заявки или по результатам рассмотрения заявок комиссия приняла решение об отклонении всех заявок, заказчик вносит изменения в план график (при необходимости в план закупок) и осуществляет закупку путем проведения повторного открытого конкурса.</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В случае</w:t>
      </w:r>
      <w:proofErr w:type="gramStart"/>
      <w:r w:rsidRPr="00124C67">
        <w:rPr>
          <w:rFonts w:ascii="Times New Roman" w:hAnsi="Times New Roman"/>
          <w:sz w:val="24"/>
          <w:szCs w:val="24"/>
        </w:rPr>
        <w:t>,</w:t>
      </w:r>
      <w:proofErr w:type="gramEnd"/>
      <w:r w:rsidRPr="00124C67">
        <w:rPr>
          <w:rFonts w:ascii="Times New Roman" w:hAnsi="Times New Roman"/>
          <w:sz w:val="24"/>
          <w:szCs w:val="24"/>
        </w:rPr>
        <w:t xml:space="preserve"> если повторный конкурс признан не состоявшимся по тем же основаниям, заказчик вносит изменения в план график (при необходимости в план закупок) и осуществляет закупку путем проведения запроса предложений.</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В случае</w:t>
      </w:r>
      <w:proofErr w:type="gramStart"/>
      <w:r w:rsidRPr="00124C67">
        <w:rPr>
          <w:rFonts w:ascii="Times New Roman" w:hAnsi="Times New Roman"/>
          <w:sz w:val="24"/>
          <w:szCs w:val="24"/>
        </w:rPr>
        <w:t>,</w:t>
      </w:r>
      <w:proofErr w:type="gramEnd"/>
      <w:r w:rsidRPr="00124C67">
        <w:rPr>
          <w:rFonts w:ascii="Times New Roman" w:hAnsi="Times New Roman"/>
          <w:sz w:val="24"/>
          <w:szCs w:val="24"/>
        </w:rPr>
        <w:t xml:space="preserve"> если двухэтапный конкурс признан несостоявшимся в связи с тем, что по результатам </w:t>
      </w:r>
      <w:proofErr w:type="spellStart"/>
      <w:r w:rsidRPr="00124C67">
        <w:rPr>
          <w:rFonts w:ascii="Times New Roman" w:hAnsi="Times New Roman"/>
          <w:sz w:val="24"/>
          <w:szCs w:val="24"/>
        </w:rPr>
        <w:t>предквалификационного</w:t>
      </w:r>
      <w:proofErr w:type="spellEnd"/>
      <w:r w:rsidRPr="00124C67">
        <w:rPr>
          <w:rFonts w:ascii="Times New Roman" w:hAnsi="Times New Roman"/>
          <w:sz w:val="24"/>
          <w:szCs w:val="24"/>
        </w:rPr>
        <w:t xml:space="preserve"> отбора, проведенного на первом этапе конкурса ни один участник или только одни участник признан соответствующим требованиям заказчик вносит изменения в план-график (при необходимости в план закупок) и снова осуществляет закупку путем двухэтапного конкурса.</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4.2.9. В случае</w:t>
      </w:r>
      <w:proofErr w:type="gramStart"/>
      <w:r w:rsidRPr="00124C67">
        <w:rPr>
          <w:rFonts w:ascii="Times New Roman" w:hAnsi="Times New Roman"/>
          <w:sz w:val="24"/>
          <w:szCs w:val="24"/>
        </w:rPr>
        <w:t>,</w:t>
      </w:r>
      <w:proofErr w:type="gramEnd"/>
      <w:r w:rsidRPr="00124C67">
        <w:rPr>
          <w:rFonts w:ascii="Times New Roman" w:hAnsi="Times New Roman"/>
          <w:sz w:val="24"/>
          <w:szCs w:val="24"/>
        </w:rPr>
        <w:t xml:space="preserve"> если двухэтапный конкурс признан несостоявшимся в связи с тем, что по окончании срока подачи окончательных заявок на участие подана только одна заявка или не подано ни одной заявки, либо только одна заявка признана соответствующей, либо комиссия отклонила все заявки, заказчик проводит повторный конкурс для неограниченного круга лиц или снова осуществляет закупку путем двухэтапного конкурса.</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4.2.10. В течение 3 (трех) рабочих дней со дня заключения контракта направляет сведения о заключенном контракте для включения их в реестр контрактов на Официальном сайте.</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center"/>
        <w:rPr>
          <w:rFonts w:ascii="Times New Roman" w:hAnsi="Times New Roman"/>
          <w:b/>
          <w:bCs/>
          <w:sz w:val="24"/>
          <w:szCs w:val="24"/>
        </w:rPr>
      </w:pPr>
      <w:r w:rsidRPr="00124C67">
        <w:rPr>
          <w:rFonts w:ascii="Times New Roman" w:hAnsi="Times New Roman"/>
          <w:b/>
          <w:bCs/>
          <w:sz w:val="24"/>
          <w:szCs w:val="24"/>
        </w:rPr>
        <w:t>5. Взаимодействие уполномоченного органа и заказчиков при проведении</w:t>
      </w:r>
    </w:p>
    <w:p w:rsidR="003765A6" w:rsidRPr="00124C67" w:rsidRDefault="003765A6" w:rsidP="003765A6">
      <w:pPr>
        <w:autoSpaceDE w:val="0"/>
        <w:autoSpaceDN w:val="0"/>
        <w:adjustRightInd w:val="0"/>
        <w:spacing w:after="0" w:line="240" w:lineRule="auto"/>
        <w:jc w:val="center"/>
        <w:rPr>
          <w:rFonts w:ascii="Times New Roman" w:hAnsi="Times New Roman"/>
          <w:b/>
          <w:bCs/>
          <w:sz w:val="24"/>
          <w:szCs w:val="24"/>
        </w:rPr>
      </w:pPr>
      <w:r w:rsidRPr="00124C67">
        <w:rPr>
          <w:rFonts w:ascii="Times New Roman" w:hAnsi="Times New Roman"/>
          <w:b/>
          <w:bCs/>
          <w:sz w:val="24"/>
          <w:szCs w:val="24"/>
        </w:rPr>
        <w:t>электронного аукциона</w:t>
      </w:r>
    </w:p>
    <w:p w:rsidR="003765A6" w:rsidRPr="00124C67" w:rsidRDefault="003765A6" w:rsidP="003765A6">
      <w:pPr>
        <w:autoSpaceDE w:val="0"/>
        <w:autoSpaceDN w:val="0"/>
        <w:adjustRightInd w:val="0"/>
        <w:spacing w:after="0" w:line="240" w:lineRule="auto"/>
        <w:jc w:val="center"/>
        <w:rPr>
          <w:rFonts w:ascii="Times New Roman" w:hAnsi="Times New Roman"/>
          <w:b/>
          <w:bCs/>
          <w:sz w:val="24"/>
          <w:szCs w:val="24"/>
        </w:rPr>
      </w:pPr>
    </w:p>
    <w:p w:rsidR="003765A6" w:rsidRPr="00124C67" w:rsidRDefault="003765A6" w:rsidP="003765A6">
      <w:pPr>
        <w:autoSpaceDE w:val="0"/>
        <w:autoSpaceDN w:val="0"/>
        <w:adjustRightInd w:val="0"/>
        <w:spacing w:after="0" w:line="240" w:lineRule="auto"/>
        <w:jc w:val="both"/>
        <w:rPr>
          <w:rFonts w:ascii="Times New Roman" w:hAnsi="Times New Roman"/>
          <w:b/>
          <w:bCs/>
          <w:sz w:val="24"/>
          <w:szCs w:val="24"/>
        </w:rPr>
      </w:pPr>
      <w:r w:rsidRPr="00124C67">
        <w:rPr>
          <w:rFonts w:ascii="Times New Roman" w:hAnsi="Times New Roman"/>
          <w:sz w:val="24"/>
          <w:szCs w:val="24"/>
        </w:rPr>
        <w:t xml:space="preserve">5.1. При проведении электронного аукциона </w:t>
      </w:r>
      <w:r w:rsidRPr="00124C67">
        <w:rPr>
          <w:rFonts w:ascii="Times New Roman" w:hAnsi="Times New Roman"/>
          <w:b/>
          <w:bCs/>
          <w:sz w:val="24"/>
          <w:szCs w:val="24"/>
        </w:rPr>
        <w:t>уполномоченный орган:</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5.1.1. Определяет дату окончания рассмотрения заявок на участие в электронном аукционе, назначает дату проведения электронного аукциона.</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lastRenderedPageBreak/>
        <w:t>5.1.2. Получает от оператора электронной площадки первые и вторые части заявок на участие в аукционе в электронной форме, подтверждает их получение, обеспечивает конфиденциальность сведений, содержащихся в заявках.</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5.1.3. Организует рассмотрение комиссией первой и второй частей заявок на участие в электронном аукционе в порядке, установленном Законом 44-ФЗ.</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5.1.4. Оформляет соответствующие протоколы заседаний комиссий, составленные в ходе проведения электронного аукциона, направляет их оператору электронной площадки и размещает их на Официальном сайте в сроки, установленные Законом 44-ФЗ.</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5.1.5. При получении соответствующего обращения от заказчика размещает извещение об отказе от проведения электронного аукциона в установленные Законом 44-ФЗ сроки, путем формирования соответствующего электронного документа на Официальном сайте.</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5.1.6. При получении от заказчика обращения об изменении условий электронного аукциона или по собственной инициативе вносит изменения в документацию об электронном аукционе (далее - аукционная документация) путем формирования извещения о внесении изменений в документацию на Официальном сайте в установленные Законом 44-ФЗ сроки.</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5.1.7. В соответствии с запросом участника электронного аукциона о даче разъяснений положений аукционной документации в день поступления запроса направляет его заказчику для подготовки информации по предмету запроса.</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На основании представленной заказчиком информации уполномоченный орган, в предусмотренные Законом 44-ФЗ сроки, подготавливает разъяснения положений документации и размещает их на Официальном сайте.</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5.1.8. Направляет заказчику копию итогового протокола электронного аукциона.</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 xml:space="preserve">5.2. При проведении электронного аукциона </w:t>
      </w:r>
      <w:r w:rsidRPr="00124C67">
        <w:rPr>
          <w:rFonts w:ascii="Times New Roman" w:hAnsi="Times New Roman"/>
          <w:b/>
          <w:bCs/>
          <w:sz w:val="24"/>
          <w:szCs w:val="24"/>
        </w:rPr>
        <w:t xml:space="preserve">Заказчик </w:t>
      </w:r>
      <w:r w:rsidRPr="00124C67">
        <w:rPr>
          <w:rFonts w:ascii="Times New Roman" w:hAnsi="Times New Roman"/>
          <w:sz w:val="24"/>
          <w:szCs w:val="24"/>
        </w:rPr>
        <w:t>осуществляет следующие функции:</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 xml:space="preserve">5.2.1. </w:t>
      </w:r>
      <w:proofErr w:type="gramStart"/>
      <w:r w:rsidRPr="00124C67">
        <w:rPr>
          <w:rFonts w:ascii="Times New Roman" w:hAnsi="Times New Roman"/>
          <w:sz w:val="24"/>
          <w:szCs w:val="24"/>
        </w:rPr>
        <w:t>В случае принятия решения о внесении изменений в извещение о проведении электронного аукциона, в аукционную документацию, об отказе от проведения электронного аукциона направляет в уполномоченный орган соответствующее извещение в письменной форме или в форме электронного документа не позднее, чем за 3 (три) дня до даты окончания срока подачи заявок на участие в электронном аукционе.</w:t>
      </w:r>
      <w:proofErr w:type="gramEnd"/>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5.2.2. В соответствии с запросом участника электронного аукциона представляет уполномоченному органу информацию, необходимую для подготовки разъяснений положений документации. Данная информация направляется в уполномоченный орган в течение 1 (одного) дня с момента поступления запроса (на бумажном и электронном носителях или в форме электронного документа).</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 xml:space="preserve">5.2.3. В течение 5 (пяти) дней со дня размещения на электронной площадке протокола подведения итогов открытого аукциона в электронной форме направляет в </w:t>
      </w:r>
      <w:proofErr w:type="gramStart"/>
      <w:r w:rsidRPr="00124C67">
        <w:rPr>
          <w:rFonts w:ascii="Times New Roman" w:hAnsi="Times New Roman"/>
          <w:sz w:val="24"/>
          <w:szCs w:val="24"/>
        </w:rPr>
        <w:t>установленном</w:t>
      </w:r>
      <w:proofErr w:type="gramEnd"/>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 xml:space="preserve">Законом 44-ФЗ </w:t>
      </w:r>
      <w:proofErr w:type="gramStart"/>
      <w:r w:rsidRPr="00124C67">
        <w:rPr>
          <w:rFonts w:ascii="Times New Roman" w:hAnsi="Times New Roman"/>
          <w:sz w:val="24"/>
          <w:szCs w:val="24"/>
        </w:rPr>
        <w:t>порядке</w:t>
      </w:r>
      <w:proofErr w:type="gramEnd"/>
      <w:r w:rsidRPr="00124C67">
        <w:rPr>
          <w:rFonts w:ascii="Times New Roman" w:hAnsi="Times New Roman"/>
          <w:sz w:val="24"/>
          <w:szCs w:val="24"/>
        </w:rPr>
        <w:t xml:space="preserve"> без подписи заказчика проект контракта, который составляется путем включения цены контракта, предложенной участником электронного аукциона, с которым заключается контракт, в проект контракта, прилагаемого к документации.</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 xml:space="preserve">5.2.4. При проведении электронного аукциона рассматривает в установленном Законом 44-ФЗ порядке поступившие протоколы разногласий участника электронного аукциона, </w:t>
      </w:r>
      <w:proofErr w:type="gramStart"/>
      <w:r w:rsidRPr="00124C67">
        <w:rPr>
          <w:rFonts w:ascii="Times New Roman" w:hAnsi="Times New Roman"/>
          <w:sz w:val="24"/>
          <w:szCs w:val="24"/>
        </w:rPr>
        <w:t>с</w:t>
      </w:r>
      <w:proofErr w:type="gramEnd"/>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proofErr w:type="gramStart"/>
      <w:r w:rsidRPr="00124C67">
        <w:rPr>
          <w:rFonts w:ascii="Times New Roman" w:hAnsi="Times New Roman"/>
          <w:sz w:val="24"/>
          <w:szCs w:val="24"/>
        </w:rPr>
        <w:t>которым</w:t>
      </w:r>
      <w:proofErr w:type="gramEnd"/>
      <w:r w:rsidRPr="00124C67">
        <w:rPr>
          <w:rFonts w:ascii="Times New Roman" w:hAnsi="Times New Roman"/>
          <w:sz w:val="24"/>
          <w:szCs w:val="24"/>
        </w:rPr>
        <w:t xml:space="preserve"> заключается контракт.</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5.2.5. В случае</w:t>
      </w:r>
      <w:proofErr w:type="gramStart"/>
      <w:r w:rsidRPr="00124C67">
        <w:rPr>
          <w:rFonts w:ascii="Times New Roman" w:hAnsi="Times New Roman"/>
          <w:sz w:val="24"/>
          <w:szCs w:val="24"/>
        </w:rPr>
        <w:t>,</w:t>
      </w:r>
      <w:proofErr w:type="gramEnd"/>
      <w:r w:rsidRPr="00124C67">
        <w:rPr>
          <w:rFonts w:ascii="Times New Roman" w:hAnsi="Times New Roman"/>
          <w:sz w:val="24"/>
          <w:szCs w:val="24"/>
        </w:rPr>
        <w:t xml:space="preserve"> если участником электронного аукциона с которым заключается контракт цена контракта снижена на 25% и более от начальной цены контракта заказчик при заключении контракта применяет установленные Законом 44-ФЗ антидемпинговые меры.</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5.2.6. Принимает обеспечение исполнения контракта, предоставленное участником электронного аукциона, с которым заключается контракт и осуществляет его проверку на соответствие требованиям, установленным законодательством о контрактной системе и аукционной документации.</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5.2.7. Осуществляет возврат или удержание денежных средств, внесенных участниками  электронного аукциона в качестве обеспечения заявки на участие в электронном аукционе или взыскание по банковской гарантии в случаях, предусмотренных Законом 44-ФЗ.</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lastRenderedPageBreak/>
        <w:t>Возврат денежных средств, внесенных победителем электронного аукциона, осуществляется в течение 3(трех) рабочих дней после заключения контракта.</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5.2.8. Заключает контракт в порядке и сроки, установленные Законом 44 -ФЗ.</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 xml:space="preserve">5.2.9. Уведомляет уполномоченный орган в течение 2 (двух) рабочих дней о </w:t>
      </w:r>
      <w:proofErr w:type="spellStart"/>
      <w:r w:rsidRPr="00124C67">
        <w:rPr>
          <w:rFonts w:ascii="Times New Roman" w:hAnsi="Times New Roman"/>
          <w:sz w:val="24"/>
          <w:szCs w:val="24"/>
        </w:rPr>
        <w:t>незаключении</w:t>
      </w:r>
      <w:proofErr w:type="spellEnd"/>
      <w:r w:rsidRPr="00124C67">
        <w:rPr>
          <w:rFonts w:ascii="Times New Roman" w:hAnsi="Times New Roman"/>
          <w:sz w:val="24"/>
          <w:szCs w:val="24"/>
        </w:rPr>
        <w:t xml:space="preserve"> контракта и причинах </w:t>
      </w:r>
      <w:proofErr w:type="spellStart"/>
      <w:r w:rsidRPr="00124C67">
        <w:rPr>
          <w:rFonts w:ascii="Times New Roman" w:hAnsi="Times New Roman"/>
          <w:sz w:val="24"/>
          <w:szCs w:val="24"/>
        </w:rPr>
        <w:t>незаключения</w:t>
      </w:r>
      <w:proofErr w:type="spellEnd"/>
      <w:r w:rsidRPr="00124C67">
        <w:rPr>
          <w:rFonts w:ascii="Times New Roman" w:hAnsi="Times New Roman"/>
          <w:sz w:val="24"/>
          <w:szCs w:val="24"/>
        </w:rPr>
        <w:t xml:space="preserve"> контракта в течение 2 (двух) рабочих дней по истечении срока, установленного для заключения контракта.</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5.2.10. В течение 3 (трех) рабочих дней со дня заключения контракта направляет сведения о заключенном контракте для включения их в реестр контрактов на Официальном сайте путем формирования соответствующего электронного документа на Официальном сайте.</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5.2.11. В случае</w:t>
      </w:r>
      <w:proofErr w:type="gramStart"/>
      <w:r w:rsidRPr="00124C67">
        <w:rPr>
          <w:rFonts w:ascii="Times New Roman" w:hAnsi="Times New Roman"/>
          <w:sz w:val="24"/>
          <w:szCs w:val="24"/>
        </w:rPr>
        <w:t>,</w:t>
      </w:r>
      <w:proofErr w:type="gramEnd"/>
      <w:r w:rsidRPr="00124C67">
        <w:rPr>
          <w:rFonts w:ascii="Times New Roman" w:hAnsi="Times New Roman"/>
          <w:sz w:val="24"/>
          <w:szCs w:val="24"/>
        </w:rPr>
        <w:t xml:space="preserve"> если электронный аукцион признан несостоявшимся в связи с тем, что по окончании срока приема заявок не подано ни одной заявки или по результатам рассмотрения первых частей заявок комиссия приняла решение об отклонении всех заявок, вносит изменения в план-график (при необходимости в план закупок) и осуществляет закупку путем запроса предложений.</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5.2.12. В случае</w:t>
      </w:r>
      <w:proofErr w:type="gramStart"/>
      <w:r w:rsidRPr="00124C67">
        <w:rPr>
          <w:rFonts w:ascii="Times New Roman" w:hAnsi="Times New Roman"/>
          <w:sz w:val="24"/>
          <w:szCs w:val="24"/>
        </w:rPr>
        <w:t>,</w:t>
      </w:r>
      <w:proofErr w:type="gramEnd"/>
      <w:r w:rsidRPr="00124C67">
        <w:rPr>
          <w:rFonts w:ascii="Times New Roman" w:hAnsi="Times New Roman"/>
          <w:sz w:val="24"/>
          <w:szCs w:val="24"/>
        </w:rPr>
        <w:t xml:space="preserve"> если электронный аукцион признан несостоявшимся в связи с тем, что по окончанию срока подачи заявок на участие в таком аукционе подана только одна заявка, или только одна заявка признана соответствующей, заказчик направляет документы в орган, уполномоченный на осуществление контроля в сфере закупок, для согласования возможности заключения контракта с единственным поставщиком (подрядчиком, исполнителем).</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center"/>
        <w:rPr>
          <w:rFonts w:ascii="Times New Roman" w:hAnsi="Times New Roman"/>
          <w:b/>
          <w:bCs/>
          <w:sz w:val="24"/>
          <w:szCs w:val="24"/>
        </w:rPr>
      </w:pPr>
      <w:r w:rsidRPr="00124C67">
        <w:rPr>
          <w:rFonts w:ascii="Times New Roman" w:hAnsi="Times New Roman"/>
          <w:b/>
          <w:bCs/>
          <w:sz w:val="24"/>
          <w:szCs w:val="24"/>
        </w:rPr>
        <w:t>6. Взаимодействие уполномоченного органа и заказчиков при проведении</w:t>
      </w:r>
    </w:p>
    <w:p w:rsidR="003765A6" w:rsidRPr="00124C67" w:rsidRDefault="003765A6" w:rsidP="003765A6">
      <w:pPr>
        <w:autoSpaceDE w:val="0"/>
        <w:autoSpaceDN w:val="0"/>
        <w:adjustRightInd w:val="0"/>
        <w:spacing w:after="0" w:line="240" w:lineRule="auto"/>
        <w:jc w:val="center"/>
        <w:rPr>
          <w:rFonts w:ascii="Times New Roman" w:hAnsi="Times New Roman"/>
          <w:b/>
          <w:bCs/>
          <w:sz w:val="24"/>
          <w:szCs w:val="24"/>
        </w:rPr>
      </w:pPr>
      <w:r w:rsidRPr="00124C67">
        <w:rPr>
          <w:rFonts w:ascii="Times New Roman" w:hAnsi="Times New Roman"/>
          <w:b/>
          <w:bCs/>
          <w:sz w:val="24"/>
          <w:szCs w:val="24"/>
        </w:rPr>
        <w:t>запроса котировок</w:t>
      </w:r>
    </w:p>
    <w:p w:rsidR="003765A6" w:rsidRPr="00124C67" w:rsidRDefault="003765A6" w:rsidP="003765A6">
      <w:pPr>
        <w:autoSpaceDE w:val="0"/>
        <w:autoSpaceDN w:val="0"/>
        <w:adjustRightInd w:val="0"/>
        <w:spacing w:after="0" w:line="240" w:lineRule="auto"/>
        <w:jc w:val="center"/>
        <w:rPr>
          <w:rFonts w:ascii="Times New Roman" w:hAnsi="Times New Roman"/>
          <w:b/>
          <w:bCs/>
          <w:sz w:val="24"/>
          <w:szCs w:val="24"/>
        </w:rPr>
      </w:pP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 xml:space="preserve">6.1. При проведении запроса котировок </w:t>
      </w:r>
      <w:r w:rsidRPr="00124C67">
        <w:rPr>
          <w:rFonts w:ascii="Times New Roman" w:hAnsi="Times New Roman"/>
          <w:b/>
          <w:bCs/>
          <w:sz w:val="24"/>
          <w:szCs w:val="24"/>
        </w:rPr>
        <w:t xml:space="preserve">уполномоченный орган </w:t>
      </w:r>
      <w:r w:rsidRPr="00124C67">
        <w:rPr>
          <w:rFonts w:ascii="Times New Roman" w:hAnsi="Times New Roman"/>
          <w:sz w:val="24"/>
          <w:szCs w:val="24"/>
        </w:rPr>
        <w:t>осуществляет следующие функции:</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6.1.1. Определяет дату, место и время вскрытия конвертов с заявками на участие в запросе котировок и (или) открытия доступа к поданным в форме электронного документа заявкам, рассмотрения и оценки таких заявок.</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 xml:space="preserve">6.1.2. </w:t>
      </w:r>
      <w:proofErr w:type="gramStart"/>
      <w:r w:rsidRPr="00124C67">
        <w:rPr>
          <w:rFonts w:ascii="Times New Roman" w:hAnsi="Times New Roman"/>
          <w:sz w:val="24"/>
          <w:szCs w:val="24"/>
        </w:rPr>
        <w:t>Принимает и регистрирует заявки на участие в запросе котировок в течение срока подачи заявок, установленного в извещении, подтверждает их получение и обеспечивает сохранность конвертов с заявками, а также обеспечивает защищенность, неприкосновенность и конфиденциальность сведений, содержащихся в заявках, до момента вскрытия конвертов с заявками на участие в запросе котировок и (или) открытия доступа к поданным в форме электронного документа заявкам.</w:t>
      </w:r>
      <w:proofErr w:type="gramEnd"/>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6.1.3. Осуществляет возврат конвертов с заявками на участие в запросе котировок, полученных после окончания времени приема заявок на участие в запросе котировок.</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 xml:space="preserve">6.1.4. </w:t>
      </w:r>
      <w:proofErr w:type="gramStart"/>
      <w:r w:rsidRPr="00124C67">
        <w:rPr>
          <w:rFonts w:ascii="Times New Roman" w:hAnsi="Times New Roman"/>
          <w:sz w:val="24"/>
          <w:szCs w:val="24"/>
        </w:rPr>
        <w:t>Обеспечивает всем участникам запроса котировок, подавшим заявки на участие в нем, или их представителям возможность присутствовать при вскрытии конвертов с заявками и (или) открытии доступа к поданным в форме электронных документов заявкам на участие в запросе котировок, в том числе проверяет документы, предусмотренные документацией о запросе котировок, подтверждающие полномочия участников и их уполномоченных представителей присутствовать на процедуре вскрытия.</w:t>
      </w:r>
      <w:proofErr w:type="gramEnd"/>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6.1.5. Осуществляет процедуры проведения запроса котировок в порядке, установленном Законом 44-ФЗ.</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6.1.6. Оформляет соответствующие протоколы заседаний комиссий и размещает их на Официальном сайте в сроки, установленные Законом 44-ФЗ.</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6.1.7. Уведомляет заказчика о размещении извещения о запросе котировок в день такого размещения на Официальном сайте.</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6.1.8. При получении соответствующего обращения от заказчика размещает извещение об отказе от проведения запроса котировок в установленные Законом 44-ФЗ сроки, путем формирования соответствующего электронного документа на Официальном сайте.</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lastRenderedPageBreak/>
        <w:t xml:space="preserve">6.1.9. При получении от заказчика обращения об изменении условий запроса котировок или по собственной инициативе вносит изменения </w:t>
      </w:r>
      <w:proofErr w:type="gramStart"/>
      <w:r w:rsidRPr="00124C67">
        <w:rPr>
          <w:rFonts w:ascii="Times New Roman" w:hAnsi="Times New Roman"/>
          <w:sz w:val="24"/>
          <w:szCs w:val="24"/>
        </w:rPr>
        <w:t>в документацию о запросе котировок путем формирования извещения о внесении изменений в документацию на Официальном сайте</w:t>
      </w:r>
      <w:proofErr w:type="gramEnd"/>
      <w:r w:rsidRPr="00124C67">
        <w:rPr>
          <w:rFonts w:ascii="Times New Roman" w:hAnsi="Times New Roman"/>
          <w:sz w:val="24"/>
          <w:szCs w:val="24"/>
        </w:rPr>
        <w:t xml:space="preserve"> в установленные Законом 44-ФЗ сроки.</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 xml:space="preserve">6.2. При проведении запроса котировок </w:t>
      </w:r>
      <w:r w:rsidRPr="00124C67">
        <w:rPr>
          <w:rFonts w:ascii="Times New Roman" w:hAnsi="Times New Roman"/>
          <w:b/>
          <w:bCs/>
          <w:sz w:val="24"/>
          <w:szCs w:val="24"/>
        </w:rPr>
        <w:t xml:space="preserve">заказчик </w:t>
      </w:r>
      <w:r w:rsidRPr="00124C67">
        <w:rPr>
          <w:rFonts w:ascii="Times New Roman" w:hAnsi="Times New Roman"/>
          <w:sz w:val="24"/>
          <w:szCs w:val="24"/>
        </w:rPr>
        <w:t>осуществляет следующие функции:</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6.2.1. После получения копии итогового протокола запроса котировок от уполномоченного органа в установленный срок направляет данную копию протокола и проект контракта на подписание победителям запроса котировок.</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 xml:space="preserve">6.2.2. Уведомляет уполномоченный орган в течение 2 (двух) рабочих дней о заключении контракта по итогам проведения запроса котировок или о </w:t>
      </w:r>
      <w:proofErr w:type="spellStart"/>
      <w:r w:rsidRPr="00124C67">
        <w:rPr>
          <w:rFonts w:ascii="Times New Roman" w:hAnsi="Times New Roman"/>
          <w:sz w:val="24"/>
          <w:szCs w:val="24"/>
        </w:rPr>
        <w:t>незаключении</w:t>
      </w:r>
      <w:proofErr w:type="spellEnd"/>
      <w:r w:rsidRPr="00124C67">
        <w:rPr>
          <w:rFonts w:ascii="Times New Roman" w:hAnsi="Times New Roman"/>
          <w:sz w:val="24"/>
          <w:szCs w:val="24"/>
        </w:rPr>
        <w:t xml:space="preserve"> контракта и причинах </w:t>
      </w:r>
      <w:proofErr w:type="spellStart"/>
      <w:r w:rsidRPr="00124C67">
        <w:rPr>
          <w:rFonts w:ascii="Times New Roman" w:hAnsi="Times New Roman"/>
          <w:sz w:val="24"/>
          <w:szCs w:val="24"/>
        </w:rPr>
        <w:t>незаключения</w:t>
      </w:r>
      <w:proofErr w:type="spellEnd"/>
      <w:r w:rsidRPr="00124C67">
        <w:rPr>
          <w:rFonts w:ascii="Times New Roman" w:hAnsi="Times New Roman"/>
          <w:sz w:val="24"/>
          <w:szCs w:val="24"/>
        </w:rPr>
        <w:t xml:space="preserve"> контракта в течение 2 (двух) рабочих дней по истечении срока, установленного для заключения контракта.</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6.2.3. Заключает контракт в порядке и сроки, предусмотренные Законом 44-ФЗ.</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6.2.4. В течение 3 (трех) рабочих дней со дня заключения контракта направляет сведения о заключенном контракте для включения их в реестр контрактов путем формирования сведений о контракте через личный кабинет на Официальном сайте.</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6.2.5. В случае</w:t>
      </w:r>
      <w:proofErr w:type="gramStart"/>
      <w:r w:rsidRPr="00124C67">
        <w:rPr>
          <w:rFonts w:ascii="Times New Roman" w:hAnsi="Times New Roman"/>
          <w:sz w:val="24"/>
          <w:szCs w:val="24"/>
        </w:rPr>
        <w:t>,</w:t>
      </w:r>
      <w:proofErr w:type="gramEnd"/>
      <w:r w:rsidRPr="00124C67">
        <w:rPr>
          <w:rFonts w:ascii="Times New Roman" w:hAnsi="Times New Roman"/>
          <w:sz w:val="24"/>
          <w:szCs w:val="24"/>
        </w:rPr>
        <w:t xml:space="preserve"> если запрос котировок признан несостоявшимся в связи с тем, что по окончанию срока подачи заявок на участие в запросе котировок подана только одна заявка, или только одна заявка признана соответствующей, заказчик заключает контракт с единственным поставщиком (подрядчиком, исполнителем).</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6.2.6. В случае</w:t>
      </w:r>
      <w:proofErr w:type="gramStart"/>
      <w:r w:rsidRPr="00124C67">
        <w:rPr>
          <w:rFonts w:ascii="Times New Roman" w:hAnsi="Times New Roman"/>
          <w:sz w:val="24"/>
          <w:szCs w:val="24"/>
        </w:rPr>
        <w:t>,</w:t>
      </w:r>
      <w:proofErr w:type="gramEnd"/>
      <w:r w:rsidRPr="00124C67">
        <w:rPr>
          <w:rFonts w:ascii="Times New Roman" w:hAnsi="Times New Roman"/>
          <w:sz w:val="24"/>
          <w:szCs w:val="24"/>
        </w:rPr>
        <w:t xml:space="preserve"> если запрос котировок признан несостоявшимся в связи с тем, что по окончанию срока подачи заявок на участие в запросе котировок комиссией отклонены все поданные заявки на участие в запросе котировок, продлевает срок подачи заявок на участие в запросе котировок на четыре дня.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выполнения работы или оказание услуги.</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6.2.7. В случае</w:t>
      </w:r>
      <w:proofErr w:type="gramStart"/>
      <w:r w:rsidRPr="00124C67">
        <w:rPr>
          <w:rFonts w:ascii="Times New Roman" w:hAnsi="Times New Roman"/>
          <w:sz w:val="24"/>
          <w:szCs w:val="24"/>
        </w:rPr>
        <w:t>,</w:t>
      </w:r>
      <w:proofErr w:type="gramEnd"/>
      <w:r w:rsidRPr="00124C67">
        <w:rPr>
          <w:rFonts w:ascii="Times New Roman" w:hAnsi="Times New Roman"/>
          <w:sz w:val="24"/>
          <w:szCs w:val="24"/>
        </w:rPr>
        <w:t xml:space="preserve">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 xml:space="preserve">6.2.8. В случае принятия решения о внесении изменений в извещение о проведении запроса котировок направляет в уполномоченный орган соответствующее извещение в письменной форме </w:t>
      </w:r>
      <w:proofErr w:type="gramStart"/>
      <w:r w:rsidRPr="00124C67">
        <w:rPr>
          <w:rFonts w:ascii="Times New Roman" w:hAnsi="Times New Roman"/>
          <w:sz w:val="24"/>
          <w:szCs w:val="24"/>
        </w:rPr>
        <w:t>и(</w:t>
      </w:r>
      <w:proofErr w:type="gramEnd"/>
      <w:r w:rsidRPr="00124C67">
        <w:rPr>
          <w:rFonts w:ascii="Times New Roman" w:hAnsi="Times New Roman"/>
          <w:sz w:val="24"/>
          <w:szCs w:val="24"/>
        </w:rPr>
        <w:t>или) в форме электронного документа, но не позднее чем за два рабочих дня до даты истечения срока подачи заявок на участие в запросе котировок. Изменение объекта закупки не допускается.</w:t>
      </w:r>
    </w:p>
    <w:p w:rsidR="003765A6" w:rsidRPr="00124C67" w:rsidRDefault="003765A6" w:rsidP="003765A6">
      <w:pPr>
        <w:autoSpaceDE w:val="0"/>
        <w:autoSpaceDN w:val="0"/>
        <w:adjustRightInd w:val="0"/>
        <w:spacing w:after="0" w:line="240" w:lineRule="auto"/>
        <w:jc w:val="center"/>
        <w:rPr>
          <w:rFonts w:ascii="Times New Roman" w:hAnsi="Times New Roman"/>
          <w:b/>
          <w:bCs/>
          <w:sz w:val="24"/>
          <w:szCs w:val="24"/>
        </w:rPr>
      </w:pPr>
    </w:p>
    <w:p w:rsidR="003765A6" w:rsidRPr="00124C67" w:rsidRDefault="003765A6" w:rsidP="003765A6">
      <w:pPr>
        <w:autoSpaceDE w:val="0"/>
        <w:autoSpaceDN w:val="0"/>
        <w:adjustRightInd w:val="0"/>
        <w:spacing w:after="0" w:line="240" w:lineRule="auto"/>
        <w:jc w:val="center"/>
        <w:rPr>
          <w:rFonts w:ascii="Times New Roman" w:hAnsi="Times New Roman"/>
          <w:b/>
          <w:bCs/>
          <w:sz w:val="24"/>
          <w:szCs w:val="24"/>
        </w:rPr>
      </w:pPr>
      <w:r w:rsidRPr="00124C67">
        <w:rPr>
          <w:rFonts w:ascii="Times New Roman" w:hAnsi="Times New Roman"/>
          <w:b/>
          <w:bCs/>
          <w:sz w:val="24"/>
          <w:szCs w:val="24"/>
        </w:rPr>
        <w:t>7. Взаимодействие уполномоченного органа и заказчиков при проведении</w:t>
      </w:r>
    </w:p>
    <w:p w:rsidR="003765A6" w:rsidRPr="00124C67" w:rsidRDefault="003765A6" w:rsidP="003765A6">
      <w:pPr>
        <w:autoSpaceDE w:val="0"/>
        <w:autoSpaceDN w:val="0"/>
        <w:adjustRightInd w:val="0"/>
        <w:spacing w:after="0" w:line="240" w:lineRule="auto"/>
        <w:jc w:val="center"/>
        <w:rPr>
          <w:rFonts w:ascii="Times New Roman" w:hAnsi="Times New Roman"/>
          <w:b/>
          <w:bCs/>
          <w:sz w:val="24"/>
          <w:szCs w:val="24"/>
        </w:rPr>
      </w:pPr>
      <w:r w:rsidRPr="00124C67">
        <w:rPr>
          <w:rFonts w:ascii="Times New Roman" w:hAnsi="Times New Roman"/>
          <w:b/>
          <w:bCs/>
          <w:sz w:val="24"/>
          <w:szCs w:val="24"/>
        </w:rPr>
        <w:t>запроса предложений</w:t>
      </w:r>
    </w:p>
    <w:p w:rsidR="003765A6" w:rsidRPr="00124C67" w:rsidRDefault="003765A6" w:rsidP="003765A6">
      <w:pPr>
        <w:autoSpaceDE w:val="0"/>
        <w:autoSpaceDN w:val="0"/>
        <w:adjustRightInd w:val="0"/>
        <w:spacing w:after="0" w:line="240" w:lineRule="auto"/>
        <w:jc w:val="center"/>
        <w:rPr>
          <w:rFonts w:ascii="Times New Roman" w:hAnsi="Times New Roman"/>
          <w:b/>
          <w:bCs/>
          <w:sz w:val="24"/>
          <w:szCs w:val="24"/>
        </w:rPr>
      </w:pP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 xml:space="preserve">7.1. При проведении запроса предложений </w:t>
      </w:r>
      <w:r w:rsidRPr="00124C67">
        <w:rPr>
          <w:rFonts w:ascii="Times New Roman" w:hAnsi="Times New Roman"/>
          <w:b/>
          <w:bCs/>
          <w:sz w:val="24"/>
          <w:szCs w:val="24"/>
        </w:rPr>
        <w:t xml:space="preserve">уполномоченный орган </w:t>
      </w:r>
      <w:r w:rsidRPr="00124C67">
        <w:rPr>
          <w:rFonts w:ascii="Times New Roman" w:hAnsi="Times New Roman"/>
          <w:sz w:val="24"/>
          <w:szCs w:val="24"/>
        </w:rPr>
        <w:t>осуществляет следующие функции:</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7.1.1. Определяет дату, место и время вскрытия конвертов с заявками на участие в запросе предложений и (или) открытия доступа к поданным в форме электронного документа заявкам, рассмотрения и оценки таких заявок.</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7.1.2. Определяет способы получения документации о проведении запроса предложений, срок, место и порядок предоставления этой документации.</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7.1.3. Предоставляет заинтересованным лицам документацию о запросе предложений в течение 2 (двух) рабочих дней с момента получения соответствующего письменного заявления.</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 xml:space="preserve">Предоставление документации о запросе предложений (в том числе по запросам заинтересованных лиц) до размещения извещения о проведении запроса предложений не допускается. Документация о запросе предложений, размещенная на Официальном сайте, </w:t>
      </w:r>
      <w:r w:rsidRPr="00124C67">
        <w:rPr>
          <w:rFonts w:ascii="Times New Roman" w:hAnsi="Times New Roman"/>
          <w:sz w:val="24"/>
          <w:szCs w:val="24"/>
        </w:rPr>
        <w:lastRenderedPageBreak/>
        <w:t>должна полностью соответствовать документации, предоставляемой по запросам заинтересованных лиц. Документация о запросе предложений предоставляется на бумажном носителе или в форме электронного документа.</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 xml:space="preserve">7.1.4. </w:t>
      </w:r>
      <w:proofErr w:type="gramStart"/>
      <w:r w:rsidRPr="00124C67">
        <w:rPr>
          <w:rFonts w:ascii="Times New Roman" w:hAnsi="Times New Roman"/>
          <w:sz w:val="24"/>
          <w:szCs w:val="24"/>
        </w:rPr>
        <w:t>Принимает и регистрирует заявки на участие в запросе предложений в течение срока подачи заявок, установленного в извещении, подтверждает их получение и обеспечивает сохранность конвертов с заявками, а также обеспечивает защищенность, неприкосновенность и конфиденциальность сведений, содержащихся в заявках, до момента вскрытия конвертов с заявками на участие в запросе предложений и (или) открытия доступа к поданным в форме электронного документа заявкам.</w:t>
      </w:r>
      <w:proofErr w:type="gramEnd"/>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7.1.5. Осуществляет возврат конвертов с заявками на участие в запросе предложений, полученных после окончания времени приема заявок на участие в запросе предложений.</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 xml:space="preserve">7.1.6. </w:t>
      </w:r>
      <w:proofErr w:type="gramStart"/>
      <w:r w:rsidRPr="00124C67">
        <w:rPr>
          <w:rFonts w:ascii="Times New Roman" w:hAnsi="Times New Roman"/>
          <w:sz w:val="24"/>
          <w:szCs w:val="24"/>
        </w:rPr>
        <w:t>Обеспечивает всем участникам запроса предложений, подавшим заявки на участие в нем, или их представителям возможность присутствовать при вскрытии конвертов с заявками и конвертов с окончательными предложениями участников и (или) открытии доступа к поданным в форме электронных документов заявкам (окончательным предложениям) на участие в запросе предложений, в том числе проверяет документы, предусмотренные документацией о запросе предложений, подтверждающие полномочия участников и их</w:t>
      </w:r>
      <w:proofErr w:type="gramEnd"/>
      <w:r w:rsidRPr="00124C67">
        <w:rPr>
          <w:rFonts w:ascii="Times New Roman" w:hAnsi="Times New Roman"/>
          <w:sz w:val="24"/>
          <w:szCs w:val="24"/>
        </w:rPr>
        <w:t xml:space="preserve"> уполномоченных представителей присутствовать на процедуре вскрытия.</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7.1.7. Определяет порядок проведения запроса предложений,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7.1.8. Осуществляет процедуры проведения запроса предложений в порядке, установленном Законом 44-ФЗ.</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7.1.9. Обеспечивает ведение аудиозаписи заседаний комиссии по вскрытию конвертов с заявками на участие в запросе предложений, конвертов с окончательными предложениями</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участников запроса предложений и (или) открытия доступа к поданным в форме электронных документов заявкам (окончательным предложениям) на участие в запросе предложений.</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7.1.10. В случае</w:t>
      </w:r>
      <w:proofErr w:type="gramStart"/>
      <w:r w:rsidRPr="00124C67">
        <w:rPr>
          <w:rFonts w:ascii="Times New Roman" w:hAnsi="Times New Roman"/>
          <w:sz w:val="24"/>
          <w:szCs w:val="24"/>
        </w:rPr>
        <w:t>,</w:t>
      </w:r>
      <w:proofErr w:type="gramEnd"/>
      <w:r w:rsidRPr="00124C67">
        <w:rPr>
          <w:rFonts w:ascii="Times New Roman" w:hAnsi="Times New Roman"/>
          <w:sz w:val="24"/>
          <w:szCs w:val="24"/>
        </w:rPr>
        <w:t xml:space="preserve"> если заказчиком проводится запрос предложений на основании пункта 6</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proofErr w:type="gramStart"/>
      <w:r w:rsidRPr="00124C67">
        <w:rPr>
          <w:rFonts w:ascii="Times New Roman" w:hAnsi="Times New Roman"/>
          <w:sz w:val="24"/>
          <w:szCs w:val="24"/>
        </w:rPr>
        <w:t>части 2 статьи 83 Закона 44-ФЗ, в связи с тем, что им расторгнут контракт в одностороннем порядке (заключенный по результатам проведения конкурентных процедур, за исключением запроса котировок), направляет в течение срока подачи заявок, но не позднее 5 (пяти) рабочих дней до даты проведения запроса предложений, приглашения принять участие в запросе предложений лицам, которые являлись участниками закупок на право заключения расторгнутого</w:t>
      </w:r>
      <w:proofErr w:type="gramEnd"/>
      <w:r w:rsidRPr="00124C67">
        <w:rPr>
          <w:rFonts w:ascii="Times New Roman" w:hAnsi="Times New Roman"/>
          <w:sz w:val="24"/>
          <w:szCs w:val="24"/>
        </w:rPr>
        <w:t xml:space="preserve"> контракта, и в отношении которых при осуществлении данных закупок не принято решение об отклонении в связи с несоответствием поданной участником заявки.</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7.1.11. Оформляет соответствующие протоколы заседаний комиссий, выписки из протоколов, составленные в ходе проведения запросов предложений и размещает их на Официальном сайте в сроки, установленные Законом 44-ФЗ.</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7.1.12. Уведомляет заказчика о размещении извещения о запросе предложений в день такого размещения на Официальном сайте.</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7.1.13. Направляет оригиналы итоговых протоколов запроса предложений и одну заверенную копию с приложением копии предложения победителя, а в случае, если запрос</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 xml:space="preserve">предложений </w:t>
      </w:r>
      <w:proofErr w:type="gramStart"/>
      <w:r w:rsidRPr="00124C67">
        <w:rPr>
          <w:rFonts w:ascii="Times New Roman" w:hAnsi="Times New Roman"/>
          <w:sz w:val="24"/>
          <w:szCs w:val="24"/>
        </w:rPr>
        <w:t>признан</w:t>
      </w:r>
      <w:proofErr w:type="gramEnd"/>
      <w:r w:rsidRPr="00124C67">
        <w:rPr>
          <w:rFonts w:ascii="Times New Roman" w:hAnsi="Times New Roman"/>
          <w:sz w:val="24"/>
          <w:szCs w:val="24"/>
        </w:rPr>
        <w:t xml:space="preserve"> несостоявшимся, направляет одну заверенную копию итогового протокола с приложением копии предложения участника запроса предложений, с которым</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заключается контракт в соответствии с Законом 44-ФЗ, в день их подписания заказчику.</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 xml:space="preserve">7.2. При проведении запроса предложений </w:t>
      </w:r>
      <w:r w:rsidRPr="00124C67">
        <w:rPr>
          <w:rFonts w:ascii="Times New Roman" w:hAnsi="Times New Roman"/>
          <w:b/>
          <w:bCs/>
          <w:sz w:val="24"/>
          <w:szCs w:val="24"/>
        </w:rPr>
        <w:t xml:space="preserve">заказчик </w:t>
      </w:r>
      <w:r w:rsidRPr="00124C67">
        <w:rPr>
          <w:rFonts w:ascii="Times New Roman" w:hAnsi="Times New Roman"/>
          <w:sz w:val="24"/>
          <w:szCs w:val="24"/>
        </w:rPr>
        <w:t>осуществляет следующие функции:</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7.2.1. Направляет в течение срока подачи заявок, но не позднее 5 (пяти) рабочих дней до даты проведения запроса предложений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lastRenderedPageBreak/>
        <w:t>При этом заказчик обязан направить приглашения принять участие в запросе предложений лицам, с которыми в течение 18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7.2.2. После получения итогового протокола запроса предложений от уполномоченного органа в установленный срок направляет данный протокол и проект контракта на подписание победителем запроса предложений, а в случаях, предусмотренных Законом 44-ФЗ, иным лицом, с которым заключается контракт.</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 xml:space="preserve">7.2.3. Уведомляет уполномоченный орган в течение 2 (двух) рабочих дней о заключении контракта по итогам проведения запроса предложений или о </w:t>
      </w:r>
      <w:proofErr w:type="spellStart"/>
      <w:r w:rsidRPr="00124C67">
        <w:rPr>
          <w:rFonts w:ascii="Times New Roman" w:hAnsi="Times New Roman"/>
          <w:sz w:val="24"/>
          <w:szCs w:val="24"/>
        </w:rPr>
        <w:t>незаключении</w:t>
      </w:r>
      <w:proofErr w:type="spellEnd"/>
      <w:r w:rsidRPr="00124C67">
        <w:rPr>
          <w:rFonts w:ascii="Times New Roman" w:hAnsi="Times New Roman"/>
          <w:sz w:val="24"/>
          <w:szCs w:val="24"/>
        </w:rPr>
        <w:t xml:space="preserve"> контракта и причинах </w:t>
      </w:r>
      <w:proofErr w:type="spellStart"/>
      <w:r w:rsidRPr="00124C67">
        <w:rPr>
          <w:rFonts w:ascii="Times New Roman" w:hAnsi="Times New Roman"/>
          <w:sz w:val="24"/>
          <w:szCs w:val="24"/>
        </w:rPr>
        <w:t>незаключения</w:t>
      </w:r>
      <w:proofErr w:type="spellEnd"/>
      <w:r w:rsidRPr="00124C67">
        <w:rPr>
          <w:rFonts w:ascii="Times New Roman" w:hAnsi="Times New Roman"/>
          <w:sz w:val="24"/>
          <w:szCs w:val="24"/>
        </w:rPr>
        <w:t xml:space="preserve"> контракта в течение 2 (двух) рабочих дней по истечении срока, установленного для заключения контракта.</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7.2.4. Осуществляет принятие на счет денежных средств или банковской гарантии, предоставленных участниками запроса предложений в качестве обеспечения исполнения контракта и проверку, предоставленного обеспечения исполнения контракта на соответствие требованиям, установленным Законом 44-ФЗ и документацией о закупке.</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7.2.5. Осуществляет возврат или удержание денежных средств, внесенных участниками запроса предложений в качестве обеспечения заявки на участие в конкурсе или взыскание по банковской гарантии в случаях, предусмотренных Законом 44-ФЗ.</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Возврат денежных средств, внесенных победителем запроса предложений в качестве обеспечения заявки на участие в запросе предложений, осуществляется в течение 3 (трех) рабочих дней после уведомления заказчиком уполномоченного органа о заключении контракта.</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7.2.6. Заключает контракт в порядке и сроки, предусмотренные Законом 44-ФЗ.</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7.2.7. В течение 3 (трех) рабочих дней со дня заключения контракта направляет сведения о заключенном контракте для включения их в реестр контрактов путем формирования соответствующего электронного документа на Официальном сайте.</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7.2.8. В случае</w:t>
      </w:r>
      <w:proofErr w:type="gramStart"/>
      <w:r w:rsidRPr="00124C67">
        <w:rPr>
          <w:rFonts w:ascii="Times New Roman" w:hAnsi="Times New Roman"/>
          <w:sz w:val="24"/>
          <w:szCs w:val="24"/>
        </w:rPr>
        <w:t>,</w:t>
      </w:r>
      <w:proofErr w:type="gramEnd"/>
      <w:r w:rsidRPr="00124C67">
        <w:rPr>
          <w:rFonts w:ascii="Times New Roman" w:hAnsi="Times New Roman"/>
          <w:sz w:val="24"/>
          <w:szCs w:val="24"/>
        </w:rPr>
        <w:t xml:space="preserve"> если запрос предложений признан несостоявшимся в связи с тем, что по окончании срока подачи заявок на участие в запросе предложений подана только одна заявка, которая признана соответствующей, направляет документы в орган, уполномоченный на осуществление контроля в сфере закупок, для согласования возможности заключения контракта с единственным поставщиком (подрядчиком, исполнителем).</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7.2.9. В случае</w:t>
      </w:r>
      <w:proofErr w:type="gramStart"/>
      <w:r w:rsidRPr="00124C67">
        <w:rPr>
          <w:rFonts w:ascii="Times New Roman" w:hAnsi="Times New Roman"/>
          <w:sz w:val="24"/>
          <w:szCs w:val="24"/>
        </w:rPr>
        <w:t>,</w:t>
      </w:r>
      <w:proofErr w:type="gramEnd"/>
      <w:r w:rsidRPr="00124C67">
        <w:rPr>
          <w:rFonts w:ascii="Times New Roman" w:hAnsi="Times New Roman"/>
          <w:sz w:val="24"/>
          <w:szCs w:val="24"/>
        </w:rPr>
        <w:t xml:space="preserve"> если запрос предложений признан несостоявшимся в связи с тем, что до момента вскрытия конвертов с заявками, конвертов с окончательными предложениями не подано ни одной заявки или по результатам рассмотрения заявок комиссия приняла решение об отклонении всех заявок, заказчик вносит изменения в план график (при необходимости в план закупок) и снова осуществляет закупку путем запрос предложений.</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p>
    <w:p w:rsidR="00980A65" w:rsidRPr="00124C67" w:rsidRDefault="00980A65" w:rsidP="003765A6">
      <w:pPr>
        <w:autoSpaceDE w:val="0"/>
        <w:autoSpaceDN w:val="0"/>
        <w:adjustRightInd w:val="0"/>
        <w:spacing w:after="0" w:line="240" w:lineRule="auto"/>
        <w:jc w:val="both"/>
        <w:rPr>
          <w:rFonts w:ascii="Times New Roman" w:hAnsi="Times New Roman"/>
          <w:sz w:val="24"/>
          <w:szCs w:val="24"/>
        </w:rPr>
      </w:pPr>
    </w:p>
    <w:p w:rsidR="004D028A" w:rsidRPr="00124C67" w:rsidRDefault="004D028A" w:rsidP="003765A6">
      <w:pPr>
        <w:autoSpaceDE w:val="0"/>
        <w:autoSpaceDN w:val="0"/>
        <w:adjustRightInd w:val="0"/>
        <w:spacing w:after="0" w:line="240" w:lineRule="auto"/>
        <w:jc w:val="both"/>
        <w:rPr>
          <w:rFonts w:ascii="Times New Roman" w:hAnsi="Times New Roman"/>
          <w:sz w:val="24"/>
          <w:szCs w:val="24"/>
        </w:rPr>
      </w:pPr>
    </w:p>
    <w:p w:rsidR="004D028A" w:rsidRPr="00124C67" w:rsidRDefault="004D028A" w:rsidP="003765A6">
      <w:pPr>
        <w:autoSpaceDE w:val="0"/>
        <w:autoSpaceDN w:val="0"/>
        <w:adjustRightInd w:val="0"/>
        <w:spacing w:after="0" w:line="240" w:lineRule="auto"/>
        <w:jc w:val="both"/>
        <w:rPr>
          <w:rFonts w:ascii="Times New Roman" w:hAnsi="Times New Roman"/>
          <w:sz w:val="24"/>
          <w:szCs w:val="24"/>
        </w:rPr>
      </w:pPr>
    </w:p>
    <w:p w:rsidR="004D028A" w:rsidRPr="00124C67" w:rsidRDefault="004D028A" w:rsidP="003765A6">
      <w:pPr>
        <w:autoSpaceDE w:val="0"/>
        <w:autoSpaceDN w:val="0"/>
        <w:adjustRightInd w:val="0"/>
        <w:spacing w:after="0" w:line="240" w:lineRule="auto"/>
        <w:jc w:val="both"/>
        <w:rPr>
          <w:rFonts w:ascii="Times New Roman" w:hAnsi="Times New Roman"/>
          <w:sz w:val="24"/>
          <w:szCs w:val="24"/>
        </w:rPr>
      </w:pPr>
    </w:p>
    <w:p w:rsidR="004D028A" w:rsidRPr="00124C67" w:rsidRDefault="004D028A" w:rsidP="003765A6">
      <w:pPr>
        <w:autoSpaceDE w:val="0"/>
        <w:autoSpaceDN w:val="0"/>
        <w:adjustRightInd w:val="0"/>
        <w:spacing w:after="0" w:line="240" w:lineRule="auto"/>
        <w:jc w:val="both"/>
        <w:rPr>
          <w:rFonts w:ascii="Times New Roman" w:hAnsi="Times New Roman"/>
          <w:sz w:val="24"/>
          <w:szCs w:val="24"/>
        </w:rPr>
      </w:pPr>
    </w:p>
    <w:p w:rsidR="004D028A" w:rsidRPr="00124C67" w:rsidRDefault="004D028A" w:rsidP="003765A6">
      <w:pPr>
        <w:autoSpaceDE w:val="0"/>
        <w:autoSpaceDN w:val="0"/>
        <w:adjustRightInd w:val="0"/>
        <w:spacing w:after="0" w:line="240" w:lineRule="auto"/>
        <w:jc w:val="both"/>
        <w:rPr>
          <w:rFonts w:ascii="Times New Roman" w:hAnsi="Times New Roman"/>
          <w:sz w:val="24"/>
          <w:szCs w:val="24"/>
        </w:rPr>
      </w:pPr>
    </w:p>
    <w:p w:rsidR="00980A65" w:rsidRPr="007E12B8" w:rsidRDefault="00980A65" w:rsidP="00980A65">
      <w:pPr>
        <w:autoSpaceDE w:val="0"/>
        <w:autoSpaceDN w:val="0"/>
        <w:adjustRightInd w:val="0"/>
        <w:spacing w:after="0" w:line="240" w:lineRule="auto"/>
        <w:jc w:val="right"/>
        <w:rPr>
          <w:rFonts w:ascii="Times New Roman" w:hAnsi="Times New Roman"/>
          <w:sz w:val="24"/>
          <w:szCs w:val="24"/>
        </w:rPr>
      </w:pPr>
      <w:r w:rsidRPr="007E12B8">
        <w:rPr>
          <w:rFonts w:ascii="Times New Roman" w:hAnsi="Times New Roman"/>
          <w:sz w:val="24"/>
          <w:szCs w:val="24"/>
        </w:rPr>
        <w:lastRenderedPageBreak/>
        <w:t xml:space="preserve">Приложение № 2 </w:t>
      </w:r>
    </w:p>
    <w:p w:rsidR="00980A65" w:rsidRPr="007E12B8" w:rsidRDefault="00980A65" w:rsidP="00980A65">
      <w:pPr>
        <w:autoSpaceDE w:val="0"/>
        <w:autoSpaceDN w:val="0"/>
        <w:adjustRightInd w:val="0"/>
        <w:spacing w:after="0" w:line="240" w:lineRule="auto"/>
        <w:jc w:val="right"/>
        <w:rPr>
          <w:rFonts w:ascii="Times New Roman" w:hAnsi="Times New Roman"/>
          <w:sz w:val="24"/>
          <w:szCs w:val="24"/>
        </w:rPr>
      </w:pPr>
      <w:r w:rsidRPr="007E12B8">
        <w:rPr>
          <w:rFonts w:ascii="Times New Roman" w:hAnsi="Times New Roman"/>
          <w:sz w:val="24"/>
          <w:szCs w:val="24"/>
        </w:rPr>
        <w:t>к постановлению администрации</w:t>
      </w:r>
    </w:p>
    <w:p w:rsidR="00980A65" w:rsidRPr="007E12B8" w:rsidRDefault="00980A65" w:rsidP="00980A65">
      <w:pPr>
        <w:autoSpaceDE w:val="0"/>
        <w:autoSpaceDN w:val="0"/>
        <w:adjustRightInd w:val="0"/>
        <w:spacing w:after="0" w:line="240" w:lineRule="auto"/>
        <w:jc w:val="right"/>
        <w:rPr>
          <w:rFonts w:ascii="Times New Roman" w:hAnsi="Times New Roman"/>
          <w:sz w:val="24"/>
          <w:szCs w:val="24"/>
        </w:rPr>
      </w:pPr>
      <w:r w:rsidRPr="007E12B8">
        <w:rPr>
          <w:rFonts w:ascii="Times New Roman" w:hAnsi="Times New Roman"/>
          <w:sz w:val="24"/>
          <w:szCs w:val="24"/>
        </w:rPr>
        <w:t>Юрьевецкого муниципального района</w:t>
      </w:r>
    </w:p>
    <w:p w:rsidR="00980A65" w:rsidRPr="007E12B8" w:rsidRDefault="00980A65" w:rsidP="00980A65">
      <w:pPr>
        <w:autoSpaceDE w:val="0"/>
        <w:autoSpaceDN w:val="0"/>
        <w:adjustRightInd w:val="0"/>
        <w:spacing w:after="0" w:line="240" w:lineRule="auto"/>
        <w:jc w:val="right"/>
        <w:rPr>
          <w:rFonts w:ascii="Times New Roman" w:hAnsi="Times New Roman"/>
          <w:sz w:val="24"/>
          <w:szCs w:val="24"/>
        </w:rPr>
      </w:pPr>
      <w:r w:rsidRPr="007E12B8">
        <w:rPr>
          <w:rFonts w:ascii="Times New Roman" w:hAnsi="Times New Roman"/>
          <w:sz w:val="24"/>
          <w:szCs w:val="24"/>
        </w:rPr>
        <w:t>Ивановской области</w:t>
      </w:r>
    </w:p>
    <w:p w:rsidR="00980A65" w:rsidRPr="007E12B8" w:rsidRDefault="004D028A" w:rsidP="00980A65">
      <w:pPr>
        <w:autoSpaceDE w:val="0"/>
        <w:autoSpaceDN w:val="0"/>
        <w:adjustRightInd w:val="0"/>
        <w:spacing w:after="0" w:line="240" w:lineRule="auto"/>
        <w:jc w:val="right"/>
        <w:rPr>
          <w:rFonts w:ascii="Times New Roman" w:hAnsi="Times New Roman"/>
          <w:sz w:val="24"/>
          <w:szCs w:val="24"/>
        </w:rPr>
      </w:pPr>
      <w:r w:rsidRPr="007E12B8">
        <w:rPr>
          <w:rFonts w:ascii="Times New Roman" w:hAnsi="Times New Roman"/>
          <w:sz w:val="24"/>
          <w:szCs w:val="24"/>
        </w:rPr>
        <w:t>от «08</w:t>
      </w:r>
      <w:r w:rsidR="00980A65" w:rsidRPr="007E12B8">
        <w:rPr>
          <w:rFonts w:ascii="Times New Roman" w:hAnsi="Times New Roman"/>
          <w:sz w:val="24"/>
          <w:szCs w:val="24"/>
        </w:rPr>
        <w:t xml:space="preserve">» </w:t>
      </w:r>
      <w:r w:rsidRPr="007E12B8">
        <w:rPr>
          <w:rFonts w:ascii="Times New Roman" w:hAnsi="Times New Roman"/>
          <w:sz w:val="24"/>
          <w:szCs w:val="24"/>
        </w:rPr>
        <w:t>февраля</w:t>
      </w:r>
      <w:r w:rsidR="00980A65" w:rsidRPr="007E12B8">
        <w:rPr>
          <w:rFonts w:ascii="Times New Roman" w:hAnsi="Times New Roman"/>
          <w:sz w:val="24"/>
          <w:szCs w:val="24"/>
        </w:rPr>
        <w:t xml:space="preserve"> 2016</w:t>
      </w:r>
      <w:r w:rsidR="007E12B8" w:rsidRPr="007E12B8">
        <w:rPr>
          <w:rFonts w:ascii="Times New Roman" w:hAnsi="Times New Roman"/>
          <w:sz w:val="24"/>
          <w:szCs w:val="24"/>
        </w:rPr>
        <w:t xml:space="preserve"> г.</w:t>
      </w:r>
      <w:r w:rsidR="00980A65" w:rsidRPr="007E12B8">
        <w:rPr>
          <w:rFonts w:ascii="Times New Roman" w:hAnsi="Times New Roman"/>
          <w:sz w:val="24"/>
          <w:szCs w:val="24"/>
        </w:rPr>
        <w:t xml:space="preserve"> </w:t>
      </w:r>
      <w:r w:rsidRPr="007E12B8">
        <w:rPr>
          <w:rFonts w:ascii="Times New Roman" w:hAnsi="Times New Roman"/>
          <w:sz w:val="24"/>
          <w:szCs w:val="24"/>
        </w:rPr>
        <w:t>№ 31</w:t>
      </w:r>
    </w:p>
    <w:p w:rsidR="00980A65" w:rsidRPr="007E12B8" w:rsidRDefault="00980A65" w:rsidP="00980A65">
      <w:pPr>
        <w:autoSpaceDE w:val="0"/>
        <w:autoSpaceDN w:val="0"/>
        <w:adjustRightInd w:val="0"/>
        <w:spacing w:after="0" w:line="240" w:lineRule="auto"/>
        <w:jc w:val="right"/>
        <w:rPr>
          <w:rFonts w:ascii="Times New Roman" w:hAnsi="Times New Roman"/>
          <w:sz w:val="24"/>
          <w:szCs w:val="24"/>
        </w:rPr>
      </w:pPr>
    </w:p>
    <w:p w:rsidR="00980A65" w:rsidRPr="00124C67" w:rsidRDefault="00980A65" w:rsidP="00980A65">
      <w:pPr>
        <w:autoSpaceDE w:val="0"/>
        <w:autoSpaceDN w:val="0"/>
        <w:adjustRightInd w:val="0"/>
        <w:spacing w:after="0" w:line="240" w:lineRule="auto"/>
        <w:jc w:val="center"/>
        <w:rPr>
          <w:rFonts w:ascii="Times New Roman" w:hAnsi="Times New Roman"/>
          <w:b/>
          <w:sz w:val="24"/>
          <w:szCs w:val="24"/>
        </w:rPr>
      </w:pPr>
    </w:p>
    <w:p w:rsidR="00980A65" w:rsidRPr="00124C67" w:rsidRDefault="00980A65" w:rsidP="00980A65">
      <w:pPr>
        <w:autoSpaceDE w:val="0"/>
        <w:autoSpaceDN w:val="0"/>
        <w:adjustRightInd w:val="0"/>
        <w:spacing w:after="0" w:line="240" w:lineRule="auto"/>
        <w:jc w:val="center"/>
        <w:rPr>
          <w:rFonts w:ascii="Times New Roman" w:hAnsi="Times New Roman"/>
          <w:b/>
          <w:sz w:val="24"/>
          <w:szCs w:val="24"/>
        </w:rPr>
      </w:pPr>
      <w:r w:rsidRPr="00124C67">
        <w:rPr>
          <w:rFonts w:ascii="Times New Roman" w:hAnsi="Times New Roman"/>
          <w:b/>
          <w:sz w:val="24"/>
          <w:szCs w:val="24"/>
        </w:rPr>
        <w:t xml:space="preserve">Перечень заказчиков </w:t>
      </w:r>
    </w:p>
    <w:p w:rsidR="00980A65" w:rsidRPr="00124C67" w:rsidRDefault="00980A65" w:rsidP="00980A65">
      <w:pPr>
        <w:autoSpaceDE w:val="0"/>
        <w:autoSpaceDN w:val="0"/>
        <w:adjustRightInd w:val="0"/>
        <w:spacing w:after="0" w:line="240" w:lineRule="auto"/>
        <w:jc w:val="center"/>
        <w:rPr>
          <w:rFonts w:ascii="Times New Roman" w:hAnsi="Times New Roman"/>
          <w:b/>
          <w:sz w:val="24"/>
          <w:szCs w:val="24"/>
        </w:rPr>
      </w:pPr>
      <w:r w:rsidRPr="00124C67">
        <w:rPr>
          <w:rFonts w:ascii="Times New Roman" w:hAnsi="Times New Roman"/>
          <w:b/>
          <w:sz w:val="24"/>
          <w:szCs w:val="24"/>
        </w:rPr>
        <w:t>(казенных учреждений, муниципальных органов, бюджетных учреждений)</w:t>
      </w:r>
    </w:p>
    <w:p w:rsidR="00980A65" w:rsidRPr="00124C67" w:rsidRDefault="00980A65" w:rsidP="00980A65">
      <w:pPr>
        <w:autoSpaceDE w:val="0"/>
        <w:autoSpaceDN w:val="0"/>
        <w:adjustRightInd w:val="0"/>
        <w:spacing w:after="0" w:line="240" w:lineRule="auto"/>
        <w:jc w:val="center"/>
        <w:rPr>
          <w:rFonts w:ascii="Times New Roman" w:hAnsi="Times New Roman"/>
          <w:sz w:val="24"/>
          <w:szCs w:val="24"/>
        </w:rPr>
      </w:pPr>
    </w:p>
    <w:tbl>
      <w:tblPr>
        <w:tblStyle w:val="a6"/>
        <w:tblW w:w="0" w:type="auto"/>
        <w:tblLook w:val="04A0" w:firstRow="1" w:lastRow="0" w:firstColumn="1" w:lastColumn="0" w:noHBand="0" w:noVBand="1"/>
      </w:tblPr>
      <w:tblGrid>
        <w:gridCol w:w="675"/>
        <w:gridCol w:w="5705"/>
        <w:gridCol w:w="3191"/>
      </w:tblGrid>
      <w:tr w:rsidR="00124C67" w:rsidRPr="00124C67" w:rsidTr="00305EB5">
        <w:tc>
          <w:tcPr>
            <w:tcW w:w="675" w:type="dxa"/>
          </w:tcPr>
          <w:p w:rsidR="00980A65" w:rsidRPr="00124C67" w:rsidRDefault="00980A65" w:rsidP="00305EB5">
            <w:pPr>
              <w:jc w:val="center"/>
              <w:rPr>
                <w:rFonts w:ascii="Times New Roman" w:hAnsi="Times New Roman"/>
                <w:b/>
                <w:sz w:val="24"/>
                <w:szCs w:val="24"/>
              </w:rPr>
            </w:pPr>
            <w:r w:rsidRPr="00124C67">
              <w:rPr>
                <w:rFonts w:ascii="Times New Roman" w:hAnsi="Times New Roman"/>
                <w:b/>
                <w:sz w:val="24"/>
                <w:szCs w:val="24"/>
              </w:rPr>
              <w:t xml:space="preserve">№ </w:t>
            </w:r>
            <w:proofErr w:type="gramStart"/>
            <w:r w:rsidRPr="00124C67">
              <w:rPr>
                <w:rFonts w:ascii="Times New Roman" w:hAnsi="Times New Roman"/>
                <w:b/>
                <w:sz w:val="24"/>
                <w:szCs w:val="24"/>
              </w:rPr>
              <w:t>п</w:t>
            </w:r>
            <w:proofErr w:type="gramEnd"/>
            <w:r w:rsidRPr="00124C67">
              <w:rPr>
                <w:rFonts w:ascii="Times New Roman" w:hAnsi="Times New Roman"/>
                <w:b/>
                <w:sz w:val="24"/>
                <w:szCs w:val="24"/>
              </w:rPr>
              <w:t>/п</w:t>
            </w:r>
          </w:p>
        </w:tc>
        <w:tc>
          <w:tcPr>
            <w:tcW w:w="5705" w:type="dxa"/>
          </w:tcPr>
          <w:p w:rsidR="00980A65" w:rsidRPr="00124C67" w:rsidRDefault="00980A65" w:rsidP="00305EB5">
            <w:pPr>
              <w:jc w:val="center"/>
              <w:rPr>
                <w:rFonts w:ascii="Times New Roman" w:hAnsi="Times New Roman"/>
                <w:b/>
                <w:sz w:val="24"/>
                <w:szCs w:val="24"/>
              </w:rPr>
            </w:pPr>
            <w:r w:rsidRPr="00124C67">
              <w:rPr>
                <w:rFonts w:ascii="Times New Roman" w:hAnsi="Times New Roman"/>
                <w:b/>
                <w:sz w:val="24"/>
                <w:szCs w:val="24"/>
              </w:rPr>
              <w:t>Полное наименование заказчика</w:t>
            </w:r>
          </w:p>
        </w:tc>
        <w:tc>
          <w:tcPr>
            <w:tcW w:w="3191" w:type="dxa"/>
          </w:tcPr>
          <w:p w:rsidR="00980A65" w:rsidRPr="00124C67" w:rsidRDefault="00980A65" w:rsidP="00305EB5">
            <w:pPr>
              <w:jc w:val="center"/>
              <w:rPr>
                <w:rFonts w:ascii="Times New Roman" w:hAnsi="Times New Roman"/>
                <w:b/>
                <w:sz w:val="24"/>
                <w:szCs w:val="24"/>
              </w:rPr>
            </w:pPr>
            <w:r w:rsidRPr="00124C67">
              <w:rPr>
                <w:rFonts w:ascii="Times New Roman" w:hAnsi="Times New Roman"/>
                <w:b/>
                <w:sz w:val="24"/>
                <w:szCs w:val="24"/>
              </w:rPr>
              <w:t>Краткое наименование заказчика</w:t>
            </w:r>
          </w:p>
        </w:tc>
      </w:tr>
      <w:tr w:rsidR="00124C67" w:rsidRPr="00124C67" w:rsidTr="00305EB5">
        <w:tc>
          <w:tcPr>
            <w:tcW w:w="9571" w:type="dxa"/>
            <w:gridSpan w:val="3"/>
          </w:tcPr>
          <w:p w:rsidR="00980A65" w:rsidRPr="00124C67" w:rsidRDefault="00980A65" w:rsidP="00305EB5">
            <w:pPr>
              <w:jc w:val="center"/>
              <w:rPr>
                <w:rFonts w:ascii="Times New Roman" w:hAnsi="Times New Roman"/>
                <w:b/>
                <w:sz w:val="24"/>
                <w:szCs w:val="24"/>
              </w:rPr>
            </w:pPr>
            <w:r w:rsidRPr="00124C67">
              <w:rPr>
                <w:rFonts w:ascii="Times New Roman" w:hAnsi="Times New Roman"/>
                <w:b/>
                <w:sz w:val="24"/>
                <w:szCs w:val="24"/>
              </w:rPr>
              <w:t>Казенные учреждения</w:t>
            </w:r>
          </w:p>
        </w:tc>
      </w:tr>
      <w:tr w:rsidR="00124C67" w:rsidRPr="00124C67" w:rsidTr="00305EB5">
        <w:tc>
          <w:tcPr>
            <w:tcW w:w="675" w:type="dxa"/>
          </w:tcPr>
          <w:p w:rsidR="00980A65" w:rsidRPr="00124C67" w:rsidRDefault="00980A65" w:rsidP="00305EB5">
            <w:pPr>
              <w:rPr>
                <w:rFonts w:ascii="Times New Roman" w:hAnsi="Times New Roman"/>
                <w:b/>
                <w:sz w:val="24"/>
                <w:szCs w:val="24"/>
              </w:rPr>
            </w:pPr>
            <w:r w:rsidRPr="00124C67">
              <w:rPr>
                <w:rFonts w:ascii="Times New Roman" w:hAnsi="Times New Roman"/>
                <w:b/>
                <w:sz w:val="24"/>
                <w:szCs w:val="24"/>
              </w:rPr>
              <w:t>1</w:t>
            </w:r>
          </w:p>
        </w:tc>
        <w:tc>
          <w:tcPr>
            <w:tcW w:w="5705"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Финансовый отдел администрации Юрьевецкого муниципального района</w:t>
            </w:r>
          </w:p>
        </w:tc>
        <w:tc>
          <w:tcPr>
            <w:tcW w:w="3191"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Финансовый отдел администрации Юрьевецкого муниципального района</w:t>
            </w:r>
          </w:p>
        </w:tc>
      </w:tr>
      <w:tr w:rsidR="00124C67" w:rsidRPr="00124C67" w:rsidTr="00305EB5">
        <w:tc>
          <w:tcPr>
            <w:tcW w:w="675" w:type="dxa"/>
          </w:tcPr>
          <w:p w:rsidR="00980A65" w:rsidRPr="00124C67" w:rsidRDefault="00980A65" w:rsidP="00305EB5">
            <w:pPr>
              <w:rPr>
                <w:rFonts w:ascii="Times New Roman" w:hAnsi="Times New Roman"/>
                <w:b/>
                <w:sz w:val="24"/>
                <w:szCs w:val="24"/>
              </w:rPr>
            </w:pPr>
            <w:r w:rsidRPr="00124C67">
              <w:rPr>
                <w:rFonts w:ascii="Times New Roman" w:hAnsi="Times New Roman"/>
                <w:b/>
                <w:sz w:val="24"/>
                <w:szCs w:val="24"/>
              </w:rPr>
              <w:t>2</w:t>
            </w:r>
          </w:p>
        </w:tc>
        <w:tc>
          <w:tcPr>
            <w:tcW w:w="5705"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Администрация Юрьевецкого муниципального района Ивановской области</w:t>
            </w:r>
          </w:p>
        </w:tc>
        <w:tc>
          <w:tcPr>
            <w:tcW w:w="3191"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"администрация района"</w:t>
            </w:r>
          </w:p>
        </w:tc>
      </w:tr>
      <w:tr w:rsidR="00124C67" w:rsidRPr="00124C67" w:rsidTr="00305EB5">
        <w:tc>
          <w:tcPr>
            <w:tcW w:w="675" w:type="dxa"/>
          </w:tcPr>
          <w:p w:rsidR="00980A65" w:rsidRPr="00124C67" w:rsidRDefault="00980A65" w:rsidP="00305EB5">
            <w:pPr>
              <w:rPr>
                <w:rFonts w:ascii="Times New Roman" w:hAnsi="Times New Roman"/>
                <w:b/>
                <w:sz w:val="24"/>
                <w:szCs w:val="24"/>
              </w:rPr>
            </w:pPr>
            <w:r w:rsidRPr="00124C67">
              <w:rPr>
                <w:rFonts w:ascii="Times New Roman" w:hAnsi="Times New Roman"/>
                <w:b/>
                <w:sz w:val="24"/>
                <w:szCs w:val="24"/>
              </w:rPr>
              <w:t>3</w:t>
            </w:r>
          </w:p>
        </w:tc>
        <w:tc>
          <w:tcPr>
            <w:tcW w:w="5705"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Отдел образования администрации Юрьевецкого муниципального района</w:t>
            </w:r>
          </w:p>
        </w:tc>
        <w:tc>
          <w:tcPr>
            <w:tcW w:w="3191" w:type="dxa"/>
          </w:tcPr>
          <w:p w:rsidR="00980A65" w:rsidRPr="00124C67" w:rsidRDefault="00305EB5" w:rsidP="00305EB5">
            <w:pPr>
              <w:rPr>
                <w:rFonts w:ascii="Times New Roman" w:hAnsi="Times New Roman"/>
                <w:sz w:val="24"/>
                <w:szCs w:val="24"/>
              </w:rPr>
            </w:pPr>
            <w:r w:rsidRPr="00124C67">
              <w:rPr>
                <w:rFonts w:ascii="Times New Roman" w:hAnsi="Times New Roman"/>
                <w:sz w:val="24"/>
                <w:szCs w:val="24"/>
              </w:rPr>
              <w:t>Управление</w:t>
            </w:r>
            <w:r w:rsidR="00980A65" w:rsidRPr="00124C67">
              <w:rPr>
                <w:rFonts w:ascii="Times New Roman" w:hAnsi="Times New Roman"/>
                <w:sz w:val="24"/>
                <w:szCs w:val="24"/>
              </w:rPr>
              <w:t xml:space="preserve"> образования</w:t>
            </w:r>
          </w:p>
        </w:tc>
      </w:tr>
      <w:tr w:rsidR="00124C67" w:rsidRPr="00124C67" w:rsidTr="00305EB5">
        <w:tc>
          <w:tcPr>
            <w:tcW w:w="675" w:type="dxa"/>
          </w:tcPr>
          <w:p w:rsidR="00980A65" w:rsidRPr="00124C67" w:rsidRDefault="00980A65" w:rsidP="00305EB5">
            <w:pPr>
              <w:rPr>
                <w:rFonts w:ascii="Times New Roman" w:hAnsi="Times New Roman"/>
                <w:b/>
                <w:sz w:val="24"/>
                <w:szCs w:val="24"/>
              </w:rPr>
            </w:pPr>
            <w:r w:rsidRPr="00124C67">
              <w:rPr>
                <w:rFonts w:ascii="Times New Roman" w:hAnsi="Times New Roman"/>
                <w:b/>
                <w:sz w:val="24"/>
                <w:szCs w:val="24"/>
              </w:rPr>
              <w:t>4</w:t>
            </w:r>
          </w:p>
        </w:tc>
        <w:tc>
          <w:tcPr>
            <w:tcW w:w="5705"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Муниципальное казённое дошкольное образовательное учреждение детский сад № 4 "Аленушка"</w:t>
            </w:r>
          </w:p>
        </w:tc>
        <w:tc>
          <w:tcPr>
            <w:tcW w:w="3191"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МКДОУ № 4</w:t>
            </w:r>
          </w:p>
        </w:tc>
      </w:tr>
      <w:tr w:rsidR="00124C67" w:rsidRPr="00124C67" w:rsidTr="00305EB5">
        <w:tc>
          <w:tcPr>
            <w:tcW w:w="675" w:type="dxa"/>
          </w:tcPr>
          <w:p w:rsidR="00980A65" w:rsidRPr="00124C67" w:rsidRDefault="00980A65" w:rsidP="00305EB5">
            <w:pPr>
              <w:rPr>
                <w:rFonts w:ascii="Times New Roman" w:hAnsi="Times New Roman"/>
                <w:b/>
                <w:sz w:val="24"/>
                <w:szCs w:val="24"/>
              </w:rPr>
            </w:pPr>
            <w:r w:rsidRPr="00124C67">
              <w:rPr>
                <w:rFonts w:ascii="Times New Roman" w:hAnsi="Times New Roman"/>
                <w:b/>
                <w:sz w:val="24"/>
                <w:szCs w:val="24"/>
              </w:rPr>
              <w:t>5</w:t>
            </w:r>
          </w:p>
        </w:tc>
        <w:tc>
          <w:tcPr>
            <w:tcW w:w="5705"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Муниципальное казённое дошкольное образовательное учреждение детский сад № 5 "Рябинка"</w:t>
            </w:r>
          </w:p>
        </w:tc>
        <w:tc>
          <w:tcPr>
            <w:tcW w:w="3191"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МКДОУ №5</w:t>
            </w:r>
          </w:p>
        </w:tc>
      </w:tr>
      <w:tr w:rsidR="00124C67" w:rsidRPr="00124C67" w:rsidTr="00305EB5">
        <w:tc>
          <w:tcPr>
            <w:tcW w:w="675" w:type="dxa"/>
          </w:tcPr>
          <w:p w:rsidR="00980A65" w:rsidRPr="00124C67" w:rsidRDefault="00980A65" w:rsidP="00305EB5">
            <w:pPr>
              <w:rPr>
                <w:rFonts w:ascii="Times New Roman" w:hAnsi="Times New Roman"/>
                <w:b/>
                <w:sz w:val="24"/>
                <w:szCs w:val="24"/>
              </w:rPr>
            </w:pPr>
            <w:r w:rsidRPr="00124C67">
              <w:rPr>
                <w:rFonts w:ascii="Times New Roman" w:hAnsi="Times New Roman"/>
                <w:b/>
                <w:sz w:val="24"/>
                <w:szCs w:val="24"/>
              </w:rPr>
              <w:t>6</w:t>
            </w:r>
          </w:p>
        </w:tc>
        <w:tc>
          <w:tcPr>
            <w:tcW w:w="5705"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Муниципальное казённое дошкольное образовательное учреждение детский сад № 6 "Теремок"</w:t>
            </w:r>
          </w:p>
        </w:tc>
        <w:tc>
          <w:tcPr>
            <w:tcW w:w="3191"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МКДОУ № 6</w:t>
            </w:r>
          </w:p>
        </w:tc>
      </w:tr>
      <w:tr w:rsidR="00124C67" w:rsidRPr="00124C67" w:rsidTr="00305EB5">
        <w:tc>
          <w:tcPr>
            <w:tcW w:w="675" w:type="dxa"/>
          </w:tcPr>
          <w:p w:rsidR="00980A65" w:rsidRPr="00124C67" w:rsidRDefault="00980A65" w:rsidP="00305EB5">
            <w:pPr>
              <w:rPr>
                <w:rFonts w:ascii="Times New Roman" w:hAnsi="Times New Roman"/>
                <w:b/>
                <w:sz w:val="24"/>
                <w:szCs w:val="24"/>
              </w:rPr>
            </w:pPr>
            <w:r w:rsidRPr="00124C67">
              <w:rPr>
                <w:rFonts w:ascii="Times New Roman" w:hAnsi="Times New Roman"/>
                <w:b/>
                <w:sz w:val="24"/>
                <w:szCs w:val="24"/>
              </w:rPr>
              <w:t>7</w:t>
            </w:r>
          </w:p>
        </w:tc>
        <w:tc>
          <w:tcPr>
            <w:tcW w:w="5705"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Муниципальное казённое дошкольное образовательное учреждение детский сад № 7 "Ленок"</w:t>
            </w:r>
          </w:p>
        </w:tc>
        <w:tc>
          <w:tcPr>
            <w:tcW w:w="3191"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МКДОУ детский сад № 7</w:t>
            </w:r>
          </w:p>
        </w:tc>
      </w:tr>
      <w:tr w:rsidR="00124C67" w:rsidRPr="00124C67" w:rsidTr="00305EB5">
        <w:tc>
          <w:tcPr>
            <w:tcW w:w="675" w:type="dxa"/>
          </w:tcPr>
          <w:p w:rsidR="00980A65" w:rsidRPr="00124C67" w:rsidRDefault="00980A65" w:rsidP="00305EB5">
            <w:pPr>
              <w:rPr>
                <w:rFonts w:ascii="Times New Roman" w:hAnsi="Times New Roman"/>
                <w:b/>
                <w:sz w:val="24"/>
                <w:szCs w:val="24"/>
              </w:rPr>
            </w:pPr>
            <w:r w:rsidRPr="00124C67">
              <w:rPr>
                <w:rFonts w:ascii="Times New Roman" w:hAnsi="Times New Roman"/>
                <w:b/>
                <w:sz w:val="24"/>
                <w:szCs w:val="24"/>
              </w:rPr>
              <w:t>8</w:t>
            </w:r>
          </w:p>
        </w:tc>
        <w:tc>
          <w:tcPr>
            <w:tcW w:w="5705"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Муниципальное казённое дошкольное образовательное учреждение детский сад № 8 "Солнышко"</w:t>
            </w:r>
          </w:p>
        </w:tc>
        <w:tc>
          <w:tcPr>
            <w:tcW w:w="3191"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МКДОУ № 8</w:t>
            </w:r>
          </w:p>
        </w:tc>
      </w:tr>
      <w:tr w:rsidR="00124C67" w:rsidRPr="00124C67" w:rsidTr="00305EB5">
        <w:tc>
          <w:tcPr>
            <w:tcW w:w="675" w:type="dxa"/>
          </w:tcPr>
          <w:p w:rsidR="00980A65" w:rsidRPr="00124C67" w:rsidRDefault="00980A65" w:rsidP="00305EB5">
            <w:pPr>
              <w:rPr>
                <w:rFonts w:ascii="Times New Roman" w:hAnsi="Times New Roman"/>
                <w:b/>
                <w:sz w:val="24"/>
                <w:szCs w:val="24"/>
              </w:rPr>
            </w:pPr>
            <w:r w:rsidRPr="00124C67">
              <w:rPr>
                <w:rFonts w:ascii="Times New Roman" w:hAnsi="Times New Roman"/>
                <w:b/>
                <w:sz w:val="24"/>
                <w:szCs w:val="24"/>
              </w:rPr>
              <w:t>9</w:t>
            </w:r>
          </w:p>
        </w:tc>
        <w:tc>
          <w:tcPr>
            <w:tcW w:w="5705"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Муниципальное казённое дошкольное образовательное учреждение детский сад № 12 "Малышок"</w:t>
            </w:r>
          </w:p>
        </w:tc>
        <w:tc>
          <w:tcPr>
            <w:tcW w:w="3191"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МКДОУ детский сад № 12</w:t>
            </w:r>
          </w:p>
        </w:tc>
      </w:tr>
      <w:tr w:rsidR="00124C67" w:rsidRPr="00124C67" w:rsidTr="00305EB5">
        <w:tc>
          <w:tcPr>
            <w:tcW w:w="675" w:type="dxa"/>
          </w:tcPr>
          <w:p w:rsidR="00980A65" w:rsidRPr="00124C67" w:rsidRDefault="00980A65" w:rsidP="00305EB5">
            <w:pPr>
              <w:rPr>
                <w:rFonts w:ascii="Times New Roman" w:hAnsi="Times New Roman"/>
                <w:b/>
                <w:sz w:val="24"/>
                <w:szCs w:val="24"/>
              </w:rPr>
            </w:pPr>
            <w:r w:rsidRPr="00124C67">
              <w:rPr>
                <w:rFonts w:ascii="Times New Roman" w:hAnsi="Times New Roman"/>
                <w:b/>
                <w:sz w:val="24"/>
                <w:szCs w:val="24"/>
              </w:rPr>
              <w:t>10</w:t>
            </w:r>
          </w:p>
        </w:tc>
        <w:tc>
          <w:tcPr>
            <w:tcW w:w="5705"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Муниципальное казённое дошкольное образовательное учреждение детский сад № 13 "Ручеек"</w:t>
            </w:r>
          </w:p>
        </w:tc>
        <w:tc>
          <w:tcPr>
            <w:tcW w:w="3191"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МКДОУ №13</w:t>
            </w:r>
          </w:p>
        </w:tc>
      </w:tr>
      <w:tr w:rsidR="00124C67" w:rsidRPr="00124C67" w:rsidTr="00305EB5">
        <w:tc>
          <w:tcPr>
            <w:tcW w:w="675" w:type="dxa"/>
          </w:tcPr>
          <w:p w:rsidR="00980A65" w:rsidRPr="00124C67" w:rsidRDefault="00980A65" w:rsidP="00305EB5">
            <w:pPr>
              <w:rPr>
                <w:rFonts w:ascii="Times New Roman" w:hAnsi="Times New Roman"/>
                <w:b/>
                <w:sz w:val="24"/>
                <w:szCs w:val="24"/>
              </w:rPr>
            </w:pPr>
            <w:r w:rsidRPr="00124C67">
              <w:rPr>
                <w:rFonts w:ascii="Times New Roman" w:hAnsi="Times New Roman"/>
                <w:b/>
                <w:sz w:val="24"/>
                <w:szCs w:val="24"/>
              </w:rPr>
              <w:t>11</w:t>
            </w:r>
          </w:p>
        </w:tc>
        <w:tc>
          <w:tcPr>
            <w:tcW w:w="5705"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 xml:space="preserve">Муниципальное казённое дошкольное образовательное учреждение детский сад № 4 "Колосок" </w:t>
            </w:r>
            <w:proofErr w:type="spellStart"/>
            <w:r w:rsidRPr="00124C67">
              <w:rPr>
                <w:rFonts w:ascii="Times New Roman" w:hAnsi="Times New Roman"/>
                <w:sz w:val="24"/>
                <w:szCs w:val="24"/>
              </w:rPr>
              <w:t>с</w:t>
            </w:r>
            <w:proofErr w:type="gramStart"/>
            <w:r w:rsidRPr="00124C67">
              <w:rPr>
                <w:rFonts w:ascii="Times New Roman" w:hAnsi="Times New Roman"/>
                <w:sz w:val="24"/>
                <w:szCs w:val="24"/>
              </w:rPr>
              <w:t>.Ё</w:t>
            </w:r>
            <w:proofErr w:type="gramEnd"/>
            <w:r w:rsidRPr="00124C67">
              <w:rPr>
                <w:rFonts w:ascii="Times New Roman" w:hAnsi="Times New Roman"/>
                <w:sz w:val="24"/>
                <w:szCs w:val="24"/>
              </w:rPr>
              <w:t>лнать</w:t>
            </w:r>
            <w:proofErr w:type="spellEnd"/>
          </w:p>
        </w:tc>
        <w:tc>
          <w:tcPr>
            <w:tcW w:w="3191"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 xml:space="preserve">МКДОУ № 4 "Колосок" </w:t>
            </w:r>
            <w:proofErr w:type="spellStart"/>
            <w:r w:rsidRPr="00124C67">
              <w:rPr>
                <w:rFonts w:ascii="Times New Roman" w:hAnsi="Times New Roman"/>
                <w:sz w:val="24"/>
                <w:szCs w:val="24"/>
              </w:rPr>
              <w:t>с</w:t>
            </w:r>
            <w:proofErr w:type="gramStart"/>
            <w:r w:rsidRPr="00124C67">
              <w:rPr>
                <w:rFonts w:ascii="Times New Roman" w:hAnsi="Times New Roman"/>
                <w:sz w:val="24"/>
                <w:szCs w:val="24"/>
              </w:rPr>
              <w:t>.Ё</w:t>
            </w:r>
            <w:proofErr w:type="gramEnd"/>
            <w:r w:rsidRPr="00124C67">
              <w:rPr>
                <w:rFonts w:ascii="Times New Roman" w:hAnsi="Times New Roman"/>
                <w:sz w:val="24"/>
                <w:szCs w:val="24"/>
              </w:rPr>
              <w:t>лнать</w:t>
            </w:r>
            <w:proofErr w:type="spellEnd"/>
          </w:p>
        </w:tc>
      </w:tr>
      <w:tr w:rsidR="00124C67" w:rsidRPr="00124C67" w:rsidTr="00305EB5">
        <w:tc>
          <w:tcPr>
            <w:tcW w:w="675" w:type="dxa"/>
          </w:tcPr>
          <w:p w:rsidR="00980A65" w:rsidRPr="00124C67" w:rsidRDefault="00980A65" w:rsidP="00305EB5">
            <w:pPr>
              <w:rPr>
                <w:rFonts w:ascii="Times New Roman" w:hAnsi="Times New Roman"/>
                <w:b/>
                <w:sz w:val="24"/>
                <w:szCs w:val="24"/>
              </w:rPr>
            </w:pPr>
            <w:r w:rsidRPr="00124C67">
              <w:rPr>
                <w:rFonts w:ascii="Times New Roman" w:hAnsi="Times New Roman"/>
                <w:b/>
                <w:sz w:val="24"/>
                <w:szCs w:val="24"/>
              </w:rPr>
              <w:t>12</w:t>
            </w:r>
          </w:p>
        </w:tc>
        <w:tc>
          <w:tcPr>
            <w:tcW w:w="5705"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 xml:space="preserve">Муниципальное казённое дошкольное образовательное учреждение детский сад № 14 "Ромашка" </w:t>
            </w:r>
            <w:proofErr w:type="spellStart"/>
            <w:r w:rsidRPr="00124C67">
              <w:rPr>
                <w:rFonts w:ascii="Times New Roman" w:hAnsi="Times New Roman"/>
                <w:sz w:val="24"/>
                <w:szCs w:val="24"/>
              </w:rPr>
              <w:t>с</w:t>
            </w:r>
            <w:proofErr w:type="gramStart"/>
            <w:r w:rsidRPr="00124C67">
              <w:rPr>
                <w:rFonts w:ascii="Times New Roman" w:hAnsi="Times New Roman"/>
                <w:sz w:val="24"/>
                <w:szCs w:val="24"/>
              </w:rPr>
              <w:t>.О</w:t>
            </w:r>
            <w:proofErr w:type="gramEnd"/>
            <w:r w:rsidRPr="00124C67">
              <w:rPr>
                <w:rFonts w:ascii="Times New Roman" w:hAnsi="Times New Roman"/>
                <w:sz w:val="24"/>
                <w:szCs w:val="24"/>
              </w:rPr>
              <w:t>бжериха</w:t>
            </w:r>
            <w:proofErr w:type="spellEnd"/>
          </w:p>
        </w:tc>
        <w:tc>
          <w:tcPr>
            <w:tcW w:w="3191"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 xml:space="preserve">МКДОУ №14 </w:t>
            </w:r>
            <w:proofErr w:type="spellStart"/>
            <w:r w:rsidRPr="00124C67">
              <w:rPr>
                <w:rFonts w:ascii="Times New Roman" w:hAnsi="Times New Roman"/>
                <w:sz w:val="24"/>
                <w:szCs w:val="24"/>
              </w:rPr>
              <w:t>с</w:t>
            </w:r>
            <w:proofErr w:type="gramStart"/>
            <w:r w:rsidRPr="00124C67">
              <w:rPr>
                <w:rFonts w:ascii="Times New Roman" w:hAnsi="Times New Roman"/>
                <w:sz w:val="24"/>
                <w:szCs w:val="24"/>
              </w:rPr>
              <w:t>.О</w:t>
            </w:r>
            <w:proofErr w:type="gramEnd"/>
            <w:r w:rsidRPr="00124C67">
              <w:rPr>
                <w:rFonts w:ascii="Times New Roman" w:hAnsi="Times New Roman"/>
                <w:sz w:val="24"/>
                <w:szCs w:val="24"/>
              </w:rPr>
              <w:t>бжериха</w:t>
            </w:r>
            <w:proofErr w:type="spellEnd"/>
          </w:p>
        </w:tc>
      </w:tr>
      <w:tr w:rsidR="00124C67" w:rsidRPr="00124C67" w:rsidTr="00305EB5">
        <w:tc>
          <w:tcPr>
            <w:tcW w:w="675" w:type="dxa"/>
          </w:tcPr>
          <w:p w:rsidR="00980A65" w:rsidRPr="00124C67" w:rsidRDefault="00980A65" w:rsidP="00305EB5">
            <w:pPr>
              <w:rPr>
                <w:rFonts w:ascii="Times New Roman" w:hAnsi="Times New Roman"/>
                <w:b/>
                <w:sz w:val="24"/>
                <w:szCs w:val="24"/>
              </w:rPr>
            </w:pPr>
            <w:r w:rsidRPr="00124C67">
              <w:rPr>
                <w:rFonts w:ascii="Times New Roman" w:hAnsi="Times New Roman"/>
                <w:b/>
                <w:sz w:val="24"/>
                <w:szCs w:val="24"/>
              </w:rPr>
              <w:t>13</w:t>
            </w:r>
          </w:p>
        </w:tc>
        <w:tc>
          <w:tcPr>
            <w:tcW w:w="5705"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Муниципальное казённое дошкольное образовательное учреждение детский сад № 2 "</w:t>
            </w:r>
            <w:proofErr w:type="spellStart"/>
            <w:r w:rsidRPr="00124C67">
              <w:rPr>
                <w:rFonts w:ascii="Times New Roman" w:hAnsi="Times New Roman"/>
                <w:sz w:val="24"/>
                <w:szCs w:val="24"/>
              </w:rPr>
              <w:t>Дюймовочка</w:t>
            </w:r>
            <w:proofErr w:type="spellEnd"/>
            <w:r w:rsidRPr="00124C67">
              <w:rPr>
                <w:rFonts w:ascii="Times New Roman" w:hAnsi="Times New Roman"/>
                <w:sz w:val="24"/>
                <w:szCs w:val="24"/>
              </w:rPr>
              <w:t xml:space="preserve">" </w:t>
            </w:r>
            <w:proofErr w:type="spellStart"/>
            <w:r w:rsidRPr="00124C67">
              <w:rPr>
                <w:rFonts w:ascii="Times New Roman" w:hAnsi="Times New Roman"/>
                <w:sz w:val="24"/>
                <w:szCs w:val="24"/>
              </w:rPr>
              <w:t>д</w:t>
            </w:r>
            <w:proofErr w:type="gramStart"/>
            <w:r w:rsidRPr="00124C67">
              <w:rPr>
                <w:rFonts w:ascii="Times New Roman" w:hAnsi="Times New Roman"/>
                <w:sz w:val="24"/>
                <w:szCs w:val="24"/>
              </w:rPr>
              <w:t>.М</w:t>
            </w:r>
            <w:proofErr w:type="gramEnd"/>
            <w:r w:rsidRPr="00124C67">
              <w:rPr>
                <w:rFonts w:ascii="Times New Roman" w:hAnsi="Times New Roman"/>
                <w:sz w:val="24"/>
                <w:szCs w:val="24"/>
              </w:rPr>
              <w:t>ихайлово</w:t>
            </w:r>
            <w:proofErr w:type="spellEnd"/>
          </w:p>
        </w:tc>
        <w:tc>
          <w:tcPr>
            <w:tcW w:w="3191"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 xml:space="preserve">МКДОУ детский сад №2 </w:t>
            </w:r>
            <w:proofErr w:type="spellStart"/>
            <w:r w:rsidRPr="00124C67">
              <w:rPr>
                <w:rFonts w:ascii="Times New Roman" w:hAnsi="Times New Roman"/>
                <w:sz w:val="24"/>
                <w:szCs w:val="24"/>
              </w:rPr>
              <w:t>д</w:t>
            </w:r>
            <w:proofErr w:type="gramStart"/>
            <w:r w:rsidRPr="00124C67">
              <w:rPr>
                <w:rFonts w:ascii="Times New Roman" w:hAnsi="Times New Roman"/>
                <w:sz w:val="24"/>
                <w:szCs w:val="24"/>
              </w:rPr>
              <w:t>.М</w:t>
            </w:r>
            <w:proofErr w:type="gramEnd"/>
            <w:r w:rsidRPr="00124C67">
              <w:rPr>
                <w:rFonts w:ascii="Times New Roman" w:hAnsi="Times New Roman"/>
                <w:sz w:val="24"/>
                <w:szCs w:val="24"/>
              </w:rPr>
              <w:t>ихайлово</w:t>
            </w:r>
            <w:proofErr w:type="spellEnd"/>
          </w:p>
        </w:tc>
      </w:tr>
      <w:tr w:rsidR="00124C67" w:rsidRPr="00124C67" w:rsidTr="00305EB5">
        <w:tc>
          <w:tcPr>
            <w:tcW w:w="675" w:type="dxa"/>
          </w:tcPr>
          <w:p w:rsidR="00980A65" w:rsidRPr="00124C67" w:rsidRDefault="00980A65" w:rsidP="00305EB5">
            <w:pPr>
              <w:rPr>
                <w:rFonts w:ascii="Times New Roman" w:hAnsi="Times New Roman"/>
                <w:b/>
                <w:sz w:val="24"/>
                <w:szCs w:val="24"/>
              </w:rPr>
            </w:pPr>
            <w:r w:rsidRPr="00124C67">
              <w:rPr>
                <w:rFonts w:ascii="Times New Roman" w:hAnsi="Times New Roman"/>
                <w:b/>
                <w:sz w:val="24"/>
                <w:szCs w:val="24"/>
              </w:rPr>
              <w:t>14</w:t>
            </w:r>
          </w:p>
        </w:tc>
        <w:tc>
          <w:tcPr>
            <w:tcW w:w="5705"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 xml:space="preserve">Муниципальное казённое образовательное </w:t>
            </w:r>
            <w:r w:rsidRPr="00124C67">
              <w:rPr>
                <w:rFonts w:ascii="Times New Roman" w:hAnsi="Times New Roman"/>
                <w:sz w:val="24"/>
                <w:szCs w:val="24"/>
              </w:rPr>
              <w:lastRenderedPageBreak/>
              <w:t>учреждение "</w:t>
            </w:r>
            <w:proofErr w:type="spellStart"/>
            <w:r w:rsidRPr="00124C67">
              <w:rPr>
                <w:rFonts w:ascii="Times New Roman" w:hAnsi="Times New Roman"/>
                <w:sz w:val="24"/>
                <w:szCs w:val="24"/>
              </w:rPr>
              <w:t>Обжерихинская</w:t>
            </w:r>
            <w:proofErr w:type="spellEnd"/>
            <w:r w:rsidRPr="00124C67">
              <w:rPr>
                <w:rFonts w:ascii="Times New Roman" w:hAnsi="Times New Roman"/>
                <w:sz w:val="24"/>
                <w:szCs w:val="24"/>
              </w:rPr>
              <w:t xml:space="preserve"> основная общеобразовательная школа"</w:t>
            </w:r>
          </w:p>
        </w:tc>
        <w:tc>
          <w:tcPr>
            <w:tcW w:w="3191"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lastRenderedPageBreak/>
              <w:t xml:space="preserve">МКОУ </w:t>
            </w:r>
            <w:proofErr w:type="spellStart"/>
            <w:r w:rsidRPr="00124C67">
              <w:rPr>
                <w:rFonts w:ascii="Times New Roman" w:hAnsi="Times New Roman"/>
                <w:sz w:val="24"/>
                <w:szCs w:val="24"/>
              </w:rPr>
              <w:t>Обжерихинская</w:t>
            </w:r>
            <w:proofErr w:type="spellEnd"/>
            <w:r w:rsidRPr="00124C67">
              <w:rPr>
                <w:rFonts w:ascii="Times New Roman" w:hAnsi="Times New Roman"/>
                <w:sz w:val="24"/>
                <w:szCs w:val="24"/>
              </w:rPr>
              <w:t xml:space="preserve"> </w:t>
            </w:r>
            <w:r w:rsidRPr="00124C67">
              <w:rPr>
                <w:rFonts w:ascii="Times New Roman" w:hAnsi="Times New Roman"/>
                <w:sz w:val="24"/>
                <w:szCs w:val="24"/>
              </w:rPr>
              <w:lastRenderedPageBreak/>
              <w:t>ООШ</w:t>
            </w:r>
          </w:p>
        </w:tc>
      </w:tr>
      <w:tr w:rsidR="00124C67" w:rsidRPr="00124C67" w:rsidTr="00305EB5">
        <w:tc>
          <w:tcPr>
            <w:tcW w:w="675" w:type="dxa"/>
          </w:tcPr>
          <w:p w:rsidR="00980A65" w:rsidRPr="00124C67" w:rsidRDefault="00980A65" w:rsidP="00305EB5">
            <w:pPr>
              <w:rPr>
                <w:rFonts w:ascii="Times New Roman" w:hAnsi="Times New Roman"/>
                <w:b/>
                <w:sz w:val="24"/>
                <w:szCs w:val="24"/>
              </w:rPr>
            </w:pPr>
            <w:r w:rsidRPr="00124C67">
              <w:rPr>
                <w:rFonts w:ascii="Times New Roman" w:hAnsi="Times New Roman"/>
                <w:b/>
                <w:sz w:val="24"/>
                <w:szCs w:val="24"/>
              </w:rPr>
              <w:lastRenderedPageBreak/>
              <w:t>15</w:t>
            </w:r>
          </w:p>
        </w:tc>
        <w:tc>
          <w:tcPr>
            <w:tcW w:w="5705"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Муниципальное казённое образовательное учреждение "Соболевская средняя общеобразовательная школа"</w:t>
            </w:r>
          </w:p>
        </w:tc>
        <w:tc>
          <w:tcPr>
            <w:tcW w:w="3191"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МКОУ Соболевская СОШ</w:t>
            </w:r>
          </w:p>
        </w:tc>
      </w:tr>
      <w:tr w:rsidR="00124C67" w:rsidRPr="00124C67" w:rsidTr="00305EB5">
        <w:tc>
          <w:tcPr>
            <w:tcW w:w="675" w:type="dxa"/>
          </w:tcPr>
          <w:p w:rsidR="00980A65" w:rsidRPr="00124C67" w:rsidRDefault="00980A65" w:rsidP="00305EB5">
            <w:pPr>
              <w:rPr>
                <w:rFonts w:ascii="Times New Roman" w:hAnsi="Times New Roman"/>
                <w:b/>
                <w:sz w:val="24"/>
                <w:szCs w:val="24"/>
              </w:rPr>
            </w:pPr>
            <w:r w:rsidRPr="00124C67">
              <w:rPr>
                <w:rFonts w:ascii="Times New Roman" w:hAnsi="Times New Roman"/>
                <w:b/>
                <w:sz w:val="24"/>
                <w:szCs w:val="24"/>
              </w:rPr>
              <w:t>16</w:t>
            </w:r>
          </w:p>
        </w:tc>
        <w:tc>
          <w:tcPr>
            <w:tcW w:w="5705"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 xml:space="preserve">Муниципальное казённое образовательное учреждение </w:t>
            </w:r>
            <w:proofErr w:type="spellStart"/>
            <w:r w:rsidRPr="00124C67">
              <w:rPr>
                <w:rFonts w:ascii="Times New Roman" w:hAnsi="Times New Roman"/>
                <w:sz w:val="24"/>
                <w:szCs w:val="24"/>
              </w:rPr>
              <w:t>Костяевская</w:t>
            </w:r>
            <w:proofErr w:type="spellEnd"/>
            <w:r w:rsidRPr="00124C67">
              <w:rPr>
                <w:rFonts w:ascii="Times New Roman" w:hAnsi="Times New Roman"/>
                <w:sz w:val="24"/>
                <w:szCs w:val="24"/>
              </w:rPr>
              <w:t xml:space="preserve"> основная общеобразовательная школа</w:t>
            </w:r>
          </w:p>
        </w:tc>
        <w:tc>
          <w:tcPr>
            <w:tcW w:w="3191"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 xml:space="preserve">МКОУ </w:t>
            </w:r>
            <w:proofErr w:type="spellStart"/>
            <w:r w:rsidRPr="00124C67">
              <w:rPr>
                <w:rFonts w:ascii="Times New Roman" w:hAnsi="Times New Roman"/>
                <w:sz w:val="24"/>
                <w:szCs w:val="24"/>
              </w:rPr>
              <w:t>Костяевская</w:t>
            </w:r>
            <w:proofErr w:type="spellEnd"/>
            <w:r w:rsidRPr="00124C67">
              <w:rPr>
                <w:rFonts w:ascii="Times New Roman" w:hAnsi="Times New Roman"/>
                <w:sz w:val="24"/>
                <w:szCs w:val="24"/>
              </w:rPr>
              <w:t xml:space="preserve"> ООШ</w:t>
            </w:r>
          </w:p>
        </w:tc>
      </w:tr>
      <w:tr w:rsidR="00124C67" w:rsidRPr="00124C67" w:rsidTr="00305EB5">
        <w:tc>
          <w:tcPr>
            <w:tcW w:w="675" w:type="dxa"/>
          </w:tcPr>
          <w:p w:rsidR="00980A65" w:rsidRPr="00124C67" w:rsidRDefault="00980A65" w:rsidP="00305EB5">
            <w:pPr>
              <w:rPr>
                <w:rFonts w:ascii="Times New Roman" w:hAnsi="Times New Roman"/>
                <w:b/>
                <w:sz w:val="24"/>
                <w:szCs w:val="24"/>
              </w:rPr>
            </w:pPr>
            <w:r w:rsidRPr="00124C67">
              <w:rPr>
                <w:rFonts w:ascii="Times New Roman" w:hAnsi="Times New Roman"/>
                <w:b/>
                <w:sz w:val="24"/>
                <w:szCs w:val="24"/>
              </w:rPr>
              <w:t>17</w:t>
            </w:r>
          </w:p>
        </w:tc>
        <w:tc>
          <w:tcPr>
            <w:tcW w:w="5705"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 xml:space="preserve">Муниципальное казённое дошкольное образовательное учреждение </w:t>
            </w:r>
            <w:proofErr w:type="spellStart"/>
            <w:r w:rsidRPr="00124C67">
              <w:rPr>
                <w:rFonts w:ascii="Times New Roman" w:hAnsi="Times New Roman"/>
                <w:sz w:val="24"/>
                <w:szCs w:val="24"/>
              </w:rPr>
              <w:t>Щекотихинский</w:t>
            </w:r>
            <w:proofErr w:type="spellEnd"/>
            <w:r w:rsidRPr="00124C67">
              <w:rPr>
                <w:rFonts w:ascii="Times New Roman" w:hAnsi="Times New Roman"/>
                <w:sz w:val="24"/>
                <w:szCs w:val="24"/>
              </w:rPr>
              <w:t xml:space="preserve"> детский сад</w:t>
            </w:r>
          </w:p>
        </w:tc>
        <w:tc>
          <w:tcPr>
            <w:tcW w:w="3191"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 xml:space="preserve">МКДОУ </w:t>
            </w:r>
            <w:proofErr w:type="spellStart"/>
            <w:r w:rsidRPr="00124C67">
              <w:rPr>
                <w:rFonts w:ascii="Times New Roman" w:hAnsi="Times New Roman"/>
                <w:sz w:val="24"/>
                <w:szCs w:val="24"/>
              </w:rPr>
              <w:t>Щекотихинский</w:t>
            </w:r>
            <w:proofErr w:type="spellEnd"/>
            <w:r w:rsidRPr="00124C67">
              <w:rPr>
                <w:rFonts w:ascii="Times New Roman" w:hAnsi="Times New Roman"/>
                <w:sz w:val="24"/>
                <w:szCs w:val="24"/>
              </w:rPr>
              <w:t xml:space="preserve"> детский сад</w:t>
            </w:r>
          </w:p>
        </w:tc>
      </w:tr>
      <w:tr w:rsidR="00124C67" w:rsidRPr="00124C67" w:rsidTr="00305EB5">
        <w:tc>
          <w:tcPr>
            <w:tcW w:w="675" w:type="dxa"/>
          </w:tcPr>
          <w:p w:rsidR="00980A65" w:rsidRPr="00124C67" w:rsidRDefault="00980A65" w:rsidP="00305EB5">
            <w:pPr>
              <w:rPr>
                <w:rFonts w:ascii="Times New Roman" w:hAnsi="Times New Roman"/>
                <w:b/>
                <w:sz w:val="24"/>
                <w:szCs w:val="24"/>
              </w:rPr>
            </w:pPr>
            <w:r w:rsidRPr="00124C67">
              <w:rPr>
                <w:rFonts w:ascii="Times New Roman" w:hAnsi="Times New Roman"/>
                <w:b/>
                <w:sz w:val="24"/>
                <w:szCs w:val="24"/>
              </w:rPr>
              <w:t>18</w:t>
            </w:r>
          </w:p>
        </w:tc>
        <w:tc>
          <w:tcPr>
            <w:tcW w:w="5705"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Совет Юрьевецкого муниципального района</w:t>
            </w:r>
          </w:p>
        </w:tc>
        <w:tc>
          <w:tcPr>
            <w:tcW w:w="3191"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Совет</w:t>
            </w:r>
          </w:p>
        </w:tc>
      </w:tr>
      <w:tr w:rsidR="00124C67" w:rsidRPr="00124C67" w:rsidTr="00305EB5">
        <w:tc>
          <w:tcPr>
            <w:tcW w:w="675" w:type="dxa"/>
          </w:tcPr>
          <w:p w:rsidR="00980A65" w:rsidRPr="00124C67" w:rsidRDefault="00980A65" w:rsidP="00305EB5">
            <w:pPr>
              <w:rPr>
                <w:rFonts w:ascii="Times New Roman" w:hAnsi="Times New Roman"/>
                <w:b/>
                <w:sz w:val="24"/>
                <w:szCs w:val="24"/>
              </w:rPr>
            </w:pPr>
            <w:r w:rsidRPr="00124C67">
              <w:rPr>
                <w:rFonts w:ascii="Times New Roman" w:hAnsi="Times New Roman"/>
                <w:b/>
                <w:sz w:val="24"/>
                <w:szCs w:val="24"/>
              </w:rPr>
              <w:t>19</w:t>
            </w:r>
          </w:p>
        </w:tc>
        <w:tc>
          <w:tcPr>
            <w:tcW w:w="5705"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Муниципальное казённое учреждение "Информационно-методическая служба"</w:t>
            </w:r>
          </w:p>
        </w:tc>
        <w:tc>
          <w:tcPr>
            <w:tcW w:w="3191"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МКУ "ИМС"</w:t>
            </w:r>
          </w:p>
        </w:tc>
      </w:tr>
      <w:tr w:rsidR="00124C67" w:rsidRPr="00124C67" w:rsidTr="00305EB5">
        <w:tc>
          <w:tcPr>
            <w:tcW w:w="675" w:type="dxa"/>
          </w:tcPr>
          <w:p w:rsidR="00980A65" w:rsidRPr="00124C67" w:rsidRDefault="00980A65" w:rsidP="00305EB5">
            <w:pPr>
              <w:rPr>
                <w:rFonts w:ascii="Times New Roman" w:hAnsi="Times New Roman"/>
                <w:b/>
                <w:sz w:val="24"/>
                <w:szCs w:val="24"/>
              </w:rPr>
            </w:pPr>
            <w:r w:rsidRPr="00124C67">
              <w:rPr>
                <w:rFonts w:ascii="Times New Roman" w:hAnsi="Times New Roman"/>
                <w:b/>
                <w:sz w:val="24"/>
                <w:szCs w:val="24"/>
              </w:rPr>
              <w:t>20</w:t>
            </w:r>
          </w:p>
        </w:tc>
        <w:tc>
          <w:tcPr>
            <w:tcW w:w="5705"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Муниципальное казенное учреждение "Централизованная бухгалтерия"</w:t>
            </w:r>
          </w:p>
        </w:tc>
        <w:tc>
          <w:tcPr>
            <w:tcW w:w="3191"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МКУ "ЦБ"</w:t>
            </w:r>
          </w:p>
        </w:tc>
      </w:tr>
      <w:tr w:rsidR="00124C67" w:rsidRPr="00124C67" w:rsidTr="00305EB5">
        <w:tc>
          <w:tcPr>
            <w:tcW w:w="675" w:type="dxa"/>
          </w:tcPr>
          <w:p w:rsidR="00980A65" w:rsidRPr="00124C67" w:rsidRDefault="00980A65" w:rsidP="00305EB5">
            <w:pPr>
              <w:rPr>
                <w:rFonts w:ascii="Times New Roman" w:hAnsi="Times New Roman"/>
                <w:b/>
                <w:sz w:val="24"/>
                <w:szCs w:val="24"/>
              </w:rPr>
            </w:pPr>
            <w:r w:rsidRPr="00124C67">
              <w:rPr>
                <w:rFonts w:ascii="Times New Roman" w:hAnsi="Times New Roman"/>
                <w:b/>
                <w:sz w:val="24"/>
                <w:szCs w:val="24"/>
              </w:rPr>
              <w:t>21</w:t>
            </w:r>
          </w:p>
        </w:tc>
        <w:tc>
          <w:tcPr>
            <w:tcW w:w="5705"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Муниципальное казенное дошкольное образовательное учреждение Лобановский детский сад "Золотая рыбка"</w:t>
            </w:r>
          </w:p>
        </w:tc>
        <w:tc>
          <w:tcPr>
            <w:tcW w:w="3191"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МКДОУ Лобановский детский сад "Золотая рыбка"</w:t>
            </w:r>
          </w:p>
        </w:tc>
      </w:tr>
      <w:tr w:rsidR="00124C67" w:rsidRPr="00124C67" w:rsidTr="00305EB5">
        <w:tc>
          <w:tcPr>
            <w:tcW w:w="675" w:type="dxa"/>
          </w:tcPr>
          <w:p w:rsidR="00980A65" w:rsidRPr="00124C67" w:rsidRDefault="00980A65" w:rsidP="00305EB5">
            <w:pPr>
              <w:rPr>
                <w:rFonts w:ascii="Times New Roman" w:hAnsi="Times New Roman"/>
                <w:b/>
                <w:sz w:val="24"/>
                <w:szCs w:val="24"/>
              </w:rPr>
            </w:pPr>
            <w:r w:rsidRPr="00124C67">
              <w:rPr>
                <w:rFonts w:ascii="Times New Roman" w:hAnsi="Times New Roman"/>
                <w:b/>
                <w:sz w:val="24"/>
                <w:szCs w:val="24"/>
              </w:rPr>
              <w:t>22</w:t>
            </w:r>
          </w:p>
        </w:tc>
        <w:tc>
          <w:tcPr>
            <w:tcW w:w="5705"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Муниципальное казенное учреждение "Управление Единой дежурно-диспетчерской службой и административно-хозяйственной части администрации Юрьевецкого муниципального района"</w:t>
            </w:r>
          </w:p>
        </w:tc>
        <w:tc>
          <w:tcPr>
            <w:tcW w:w="3191"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МКУ "УЕДДС и АХЧ администрации Юрьевецкого муниципального района"</w:t>
            </w:r>
          </w:p>
        </w:tc>
      </w:tr>
      <w:tr w:rsidR="00124C67" w:rsidRPr="00124C67" w:rsidTr="00305EB5">
        <w:tc>
          <w:tcPr>
            <w:tcW w:w="9571" w:type="dxa"/>
            <w:gridSpan w:val="3"/>
          </w:tcPr>
          <w:p w:rsidR="00980A65" w:rsidRPr="00124C67" w:rsidRDefault="00980A65" w:rsidP="00305EB5">
            <w:pPr>
              <w:jc w:val="center"/>
              <w:rPr>
                <w:rFonts w:ascii="Times New Roman" w:hAnsi="Times New Roman"/>
                <w:b/>
                <w:sz w:val="24"/>
                <w:szCs w:val="24"/>
              </w:rPr>
            </w:pPr>
            <w:r w:rsidRPr="00124C67">
              <w:rPr>
                <w:rFonts w:ascii="Times New Roman" w:hAnsi="Times New Roman"/>
                <w:b/>
                <w:sz w:val="24"/>
                <w:szCs w:val="24"/>
              </w:rPr>
              <w:t>Бюджетные учреждения</w:t>
            </w:r>
          </w:p>
        </w:tc>
      </w:tr>
      <w:tr w:rsidR="00124C67" w:rsidRPr="00124C67" w:rsidTr="00305EB5">
        <w:tc>
          <w:tcPr>
            <w:tcW w:w="675" w:type="dxa"/>
          </w:tcPr>
          <w:p w:rsidR="00980A65" w:rsidRPr="00124C67" w:rsidRDefault="00980A65" w:rsidP="00305EB5">
            <w:pPr>
              <w:rPr>
                <w:rFonts w:ascii="Times New Roman" w:hAnsi="Times New Roman"/>
                <w:b/>
                <w:sz w:val="24"/>
                <w:szCs w:val="24"/>
              </w:rPr>
            </w:pPr>
            <w:r w:rsidRPr="00124C67">
              <w:rPr>
                <w:rFonts w:ascii="Times New Roman" w:hAnsi="Times New Roman"/>
                <w:b/>
                <w:sz w:val="24"/>
                <w:szCs w:val="24"/>
              </w:rPr>
              <w:t>23</w:t>
            </w:r>
          </w:p>
        </w:tc>
        <w:tc>
          <w:tcPr>
            <w:tcW w:w="5705" w:type="dxa"/>
          </w:tcPr>
          <w:p w:rsidR="00980A65" w:rsidRPr="00124C67" w:rsidRDefault="007E02EB" w:rsidP="007E02EB">
            <w:pPr>
              <w:rPr>
                <w:rFonts w:ascii="Times New Roman" w:hAnsi="Times New Roman"/>
                <w:sz w:val="24"/>
                <w:szCs w:val="24"/>
              </w:rPr>
            </w:pPr>
            <w:r w:rsidRPr="00124C67">
              <w:rPr>
                <w:rFonts w:ascii="Times New Roman" w:hAnsi="Times New Roman"/>
                <w:sz w:val="24"/>
                <w:szCs w:val="24"/>
              </w:rPr>
              <w:t>м</w:t>
            </w:r>
            <w:r w:rsidR="00980A65" w:rsidRPr="00124C67">
              <w:rPr>
                <w:rFonts w:ascii="Times New Roman" w:hAnsi="Times New Roman"/>
                <w:sz w:val="24"/>
                <w:szCs w:val="24"/>
              </w:rPr>
              <w:t>униципальное бюджетное общеобразовательн</w:t>
            </w:r>
            <w:r w:rsidRPr="00124C67">
              <w:rPr>
                <w:rFonts w:ascii="Times New Roman" w:hAnsi="Times New Roman"/>
                <w:sz w:val="24"/>
                <w:szCs w:val="24"/>
              </w:rPr>
              <w:t>ое</w:t>
            </w:r>
            <w:r w:rsidR="00980A65" w:rsidRPr="00124C67">
              <w:rPr>
                <w:rFonts w:ascii="Times New Roman" w:hAnsi="Times New Roman"/>
                <w:sz w:val="24"/>
                <w:szCs w:val="24"/>
              </w:rPr>
              <w:t xml:space="preserve"> </w:t>
            </w:r>
            <w:r w:rsidRPr="00124C67">
              <w:rPr>
                <w:rFonts w:ascii="Times New Roman" w:hAnsi="Times New Roman"/>
                <w:sz w:val="24"/>
                <w:szCs w:val="24"/>
              </w:rPr>
              <w:t xml:space="preserve">учреждение средняя </w:t>
            </w:r>
            <w:r w:rsidR="00980A65" w:rsidRPr="00124C67">
              <w:rPr>
                <w:rFonts w:ascii="Times New Roman" w:hAnsi="Times New Roman"/>
                <w:sz w:val="24"/>
                <w:szCs w:val="24"/>
              </w:rPr>
              <w:t>школа №1 им. А. С. Пушкина</w:t>
            </w:r>
          </w:p>
        </w:tc>
        <w:tc>
          <w:tcPr>
            <w:tcW w:w="3191" w:type="dxa"/>
          </w:tcPr>
          <w:p w:rsidR="00980A65" w:rsidRPr="00124C67" w:rsidRDefault="007E02EB" w:rsidP="00305EB5">
            <w:pPr>
              <w:rPr>
                <w:rFonts w:ascii="Times New Roman" w:hAnsi="Times New Roman"/>
                <w:sz w:val="24"/>
                <w:szCs w:val="24"/>
              </w:rPr>
            </w:pPr>
            <w:r w:rsidRPr="00124C67">
              <w:rPr>
                <w:rFonts w:ascii="Times New Roman" w:hAnsi="Times New Roman"/>
                <w:sz w:val="24"/>
                <w:szCs w:val="24"/>
              </w:rPr>
              <w:t>средняя школа</w:t>
            </w:r>
            <w:r w:rsidR="00980A65" w:rsidRPr="00124C67">
              <w:rPr>
                <w:rFonts w:ascii="Times New Roman" w:hAnsi="Times New Roman"/>
                <w:sz w:val="24"/>
                <w:szCs w:val="24"/>
              </w:rPr>
              <w:t xml:space="preserve"> № 1 им.</w:t>
            </w:r>
            <w:r w:rsidRPr="00124C67">
              <w:rPr>
                <w:rFonts w:ascii="Times New Roman" w:hAnsi="Times New Roman"/>
                <w:sz w:val="24"/>
                <w:szCs w:val="24"/>
              </w:rPr>
              <w:t xml:space="preserve">                    </w:t>
            </w:r>
            <w:r w:rsidR="00980A65" w:rsidRPr="00124C67">
              <w:rPr>
                <w:rFonts w:ascii="Times New Roman" w:hAnsi="Times New Roman"/>
                <w:sz w:val="24"/>
                <w:szCs w:val="24"/>
              </w:rPr>
              <w:t xml:space="preserve"> А. С. Пушкина</w:t>
            </w:r>
          </w:p>
        </w:tc>
      </w:tr>
      <w:tr w:rsidR="00124C67" w:rsidRPr="00124C67" w:rsidTr="00305EB5">
        <w:tc>
          <w:tcPr>
            <w:tcW w:w="675" w:type="dxa"/>
          </w:tcPr>
          <w:p w:rsidR="00980A65" w:rsidRPr="00124C67" w:rsidRDefault="00980A65" w:rsidP="00305EB5">
            <w:pPr>
              <w:rPr>
                <w:rFonts w:ascii="Times New Roman" w:hAnsi="Times New Roman"/>
                <w:b/>
                <w:sz w:val="24"/>
                <w:szCs w:val="24"/>
              </w:rPr>
            </w:pPr>
            <w:r w:rsidRPr="00124C67">
              <w:rPr>
                <w:rFonts w:ascii="Times New Roman" w:hAnsi="Times New Roman"/>
                <w:b/>
                <w:sz w:val="24"/>
                <w:szCs w:val="24"/>
              </w:rPr>
              <w:t>24</w:t>
            </w:r>
          </w:p>
        </w:tc>
        <w:tc>
          <w:tcPr>
            <w:tcW w:w="5705" w:type="dxa"/>
          </w:tcPr>
          <w:p w:rsidR="00980A65" w:rsidRPr="00124C67" w:rsidRDefault="007E02EB" w:rsidP="007E02EB">
            <w:pPr>
              <w:rPr>
                <w:rFonts w:ascii="Times New Roman" w:hAnsi="Times New Roman"/>
                <w:sz w:val="24"/>
                <w:szCs w:val="24"/>
              </w:rPr>
            </w:pPr>
            <w:r w:rsidRPr="00124C67">
              <w:rPr>
                <w:rFonts w:ascii="Times New Roman" w:hAnsi="Times New Roman"/>
                <w:sz w:val="24"/>
                <w:szCs w:val="24"/>
              </w:rPr>
              <w:t>м</w:t>
            </w:r>
            <w:r w:rsidR="00980A65" w:rsidRPr="00124C67">
              <w:rPr>
                <w:rFonts w:ascii="Times New Roman" w:hAnsi="Times New Roman"/>
                <w:sz w:val="24"/>
                <w:szCs w:val="24"/>
              </w:rPr>
              <w:t>униципальное бюджетное общеобразовательн</w:t>
            </w:r>
            <w:r w:rsidRPr="00124C67">
              <w:rPr>
                <w:rFonts w:ascii="Times New Roman" w:hAnsi="Times New Roman"/>
                <w:sz w:val="24"/>
                <w:szCs w:val="24"/>
              </w:rPr>
              <w:t xml:space="preserve">ое учреждение  «Средняя </w:t>
            </w:r>
            <w:r w:rsidR="00980A65" w:rsidRPr="00124C67">
              <w:rPr>
                <w:rFonts w:ascii="Times New Roman" w:hAnsi="Times New Roman"/>
                <w:sz w:val="24"/>
                <w:szCs w:val="24"/>
              </w:rPr>
              <w:t>школа  №2"</w:t>
            </w:r>
          </w:p>
        </w:tc>
        <w:tc>
          <w:tcPr>
            <w:tcW w:w="3191" w:type="dxa"/>
          </w:tcPr>
          <w:p w:rsidR="00980A65" w:rsidRPr="00124C67" w:rsidRDefault="007E02EB" w:rsidP="00305EB5">
            <w:pPr>
              <w:rPr>
                <w:rFonts w:ascii="Times New Roman" w:hAnsi="Times New Roman"/>
                <w:sz w:val="24"/>
                <w:szCs w:val="24"/>
              </w:rPr>
            </w:pPr>
            <w:r w:rsidRPr="00124C67">
              <w:rPr>
                <w:rFonts w:ascii="Times New Roman" w:hAnsi="Times New Roman"/>
                <w:sz w:val="24"/>
                <w:szCs w:val="24"/>
              </w:rPr>
              <w:t>средняя школа №2</w:t>
            </w:r>
          </w:p>
        </w:tc>
      </w:tr>
      <w:tr w:rsidR="00124C67" w:rsidRPr="00124C67" w:rsidTr="00305EB5">
        <w:tc>
          <w:tcPr>
            <w:tcW w:w="675" w:type="dxa"/>
          </w:tcPr>
          <w:p w:rsidR="00980A65" w:rsidRPr="00124C67" w:rsidRDefault="00980A65" w:rsidP="00305EB5">
            <w:pPr>
              <w:rPr>
                <w:rFonts w:ascii="Times New Roman" w:hAnsi="Times New Roman"/>
                <w:b/>
                <w:sz w:val="24"/>
                <w:szCs w:val="24"/>
              </w:rPr>
            </w:pPr>
            <w:r w:rsidRPr="00124C67">
              <w:rPr>
                <w:rFonts w:ascii="Times New Roman" w:hAnsi="Times New Roman"/>
                <w:b/>
                <w:sz w:val="24"/>
                <w:szCs w:val="24"/>
              </w:rPr>
              <w:t>25</w:t>
            </w:r>
          </w:p>
        </w:tc>
        <w:tc>
          <w:tcPr>
            <w:tcW w:w="5705" w:type="dxa"/>
          </w:tcPr>
          <w:p w:rsidR="00980A65" w:rsidRPr="00124C67" w:rsidRDefault="007E02EB" w:rsidP="007E02EB">
            <w:pPr>
              <w:rPr>
                <w:rFonts w:ascii="Times New Roman" w:hAnsi="Times New Roman"/>
                <w:sz w:val="24"/>
                <w:szCs w:val="24"/>
              </w:rPr>
            </w:pPr>
            <w:r w:rsidRPr="00124C67">
              <w:rPr>
                <w:rFonts w:ascii="Times New Roman" w:hAnsi="Times New Roman"/>
                <w:sz w:val="24"/>
                <w:szCs w:val="24"/>
              </w:rPr>
              <w:t>муниципальное бюджетное общеобразовательное учреждение  «Средняя школа  №3"</w:t>
            </w:r>
          </w:p>
        </w:tc>
        <w:tc>
          <w:tcPr>
            <w:tcW w:w="3191" w:type="dxa"/>
          </w:tcPr>
          <w:p w:rsidR="00980A65" w:rsidRPr="00124C67" w:rsidRDefault="007E02EB" w:rsidP="00305EB5">
            <w:pPr>
              <w:rPr>
                <w:rFonts w:ascii="Times New Roman" w:hAnsi="Times New Roman"/>
                <w:sz w:val="24"/>
                <w:szCs w:val="24"/>
              </w:rPr>
            </w:pPr>
            <w:r w:rsidRPr="00124C67">
              <w:rPr>
                <w:rFonts w:ascii="Times New Roman" w:hAnsi="Times New Roman"/>
                <w:sz w:val="24"/>
                <w:szCs w:val="24"/>
              </w:rPr>
              <w:t xml:space="preserve">средняя школа </w:t>
            </w:r>
            <w:r w:rsidR="00980A65" w:rsidRPr="00124C67">
              <w:rPr>
                <w:rFonts w:ascii="Times New Roman" w:hAnsi="Times New Roman"/>
                <w:sz w:val="24"/>
                <w:szCs w:val="24"/>
              </w:rPr>
              <w:t xml:space="preserve"> № 3</w:t>
            </w:r>
          </w:p>
        </w:tc>
      </w:tr>
      <w:tr w:rsidR="00124C67" w:rsidRPr="00124C67" w:rsidTr="00305EB5">
        <w:tc>
          <w:tcPr>
            <w:tcW w:w="675" w:type="dxa"/>
          </w:tcPr>
          <w:p w:rsidR="00980A65" w:rsidRPr="00124C67" w:rsidRDefault="00980A65" w:rsidP="00305EB5">
            <w:pPr>
              <w:rPr>
                <w:rFonts w:ascii="Times New Roman" w:hAnsi="Times New Roman"/>
                <w:b/>
                <w:sz w:val="24"/>
                <w:szCs w:val="24"/>
              </w:rPr>
            </w:pPr>
            <w:r w:rsidRPr="00124C67">
              <w:rPr>
                <w:rFonts w:ascii="Times New Roman" w:hAnsi="Times New Roman"/>
                <w:b/>
                <w:sz w:val="24"/>
                <w:szCs w:val="24"/>
              </w:rPr>
              <w:t>26</w:t>
            </w:r>
          </w:p>
        </w:tc>
        <w:tc>
          <w:tcPr>
            <w:tcW w:w="5705" w:type="dxa"/>
          </w:tcPr>
          <w:p w:rsidR="00980A65" w:rsidRPr="00124C67" w:rsidRDefault="007E02EB" w:rsidP="007E02EB">
            <w:pPr>
              <w:rPr>
                <w:rFonts w:ascii="Times New Roman" w:hAnsi="Times New Roman"/>
                <w:sz w:val="24"/>
                <w:szCs w:val="24"/>
              </w:rPr>
            </w:pPr>
            <w:r w:rsidRPr="00124C67">
              <w:rPr>
                <w:rFonts w:ascii="Times New Roman" w:hAnsi="Times New Roman"/>
                <w:sz w:val="24"/>
                <w:szCs w:val="24"/>
              </w:rPr>
              <w:t>м</w:t>
            </w:r>
            <w:r w:rsidR="00980A65" w:rsidRPr="00124C67">
              <w:rPr>
                <w:rFonts w:ascii="Times New Roman" w:hAnsi="Times New Roman"/>
                <w:sz w:val="24"/>
                <w:szCs w:val="24"/>
              </w:rPr>
              <w:t xml:space="preserve">униципальное бюджетное </w:t>
            </w:r>
            <w:r w:rsidRPr="00124C67">
              <w:rPr>
                <w:rFonts w:ascii="Times New Roman" w:hAnsi="Times New Roman"/>
                <w:sz w:val="24"/>
                <w:szCs w:val="24"/>
              </w:rPr>
              <w:t xml:space="preserve">общеобразовательное </w:t>
            </w:r>
            <w:r w:rsidR="00980A65" w:rsidRPr="00124C67">
              <w:rPr>
                <w:rFonts w:ascii="Times New Roman" w:hAnsi="Times New Roman"/>
                <w:sz w:val="24"/>
                <w:szCs w:val="24"/>
              </w:rPr>
              <w:t xml:space="preserve">учреждение </w:t>
            </w:r>
            <w:proofErr w:type="spellStart"/>
            <w:r w:rsidR="00980A65" w:rsidRPr="00124C67">
              <w:rPr>
                <w:rFonts w:ascii="Times New Roman" w:hAnsi="Times New Roman"/>
                <w:sz w:val="24"/>
                <w:szCs w:val="24"/>
              </w:rPr>
              <w:t>Елнатская</w:t>
            </w:r>
            <w:proofErr w:type="spellEnd"/>
            <w:r w:rsidR="00980A65" w:rsidRPr="00124C67">
              <w:rPr>
                <w:rFonts w:ascii="Times New Roman" w:hAnsi="Times New Roman"/>
                <w:sz w:val="24"/>
                <w:szCs w:val="24"/>
              </w:rPr>
              <w:t xml:space="preserve"> средняя школа</w:t>
            </w:r>
          </w:p>
        </w:tc>
        <w:tc>
          <w:tcPr>
            <w:tcW w:w="3191" w:type="dxa"/>
          </w:tcPr>
          <w:p w:rsidR="00980A65" w:rsidRPr="00124C67" w:rsidRDefault="00980A65" w:rsidP="00305EB5">
            <w:pPr>
              <w:rPr>
                <w:rFonts w:ascii="Times New Roman" w:hAnsi="Times New Roman"/>
                <w:sz w:val="24"/>
                <w:szCs w:val="24"/>
              </w:rPr>
            </w:pPr>
            <w:proofErr w:type="spellStart"/>
            <w:r w:rsidRPr="00124C67">
              <w:rPr>
                <w:rFonts w:ascii="Times New Roman" w:hAnsi="Times New Roman"/>
                <w:sz w:val="24"/>
                <w:szCs w:val="24"/>
              </w:rPr>
              <w:t>Елнатская</w:t>
            </w:r>
            <w:proofErr w:type="spellEnd"/>
            <w:r w:rsidRPr="00124C67">
              <w:rPr>
                <w:rFonts w:ascii="Times New Roman" w:hAnsi="Times New Roman"/>
                <w:sz w:val="24"/>
                <w:szCs w:val="24"/>
              </w:rPr>
              <w:t xml:space="preserve"> средняя школа</w:t>
            </w:r>
          </w:p>
        </w:tc>
      </w:tr>
      <w:tr w:rsidR="00124C67" w:rsidRPr="00124C67" w:rsidTr="00305EB5">
        <w:tc>
          <w:tcPr>
            <w:tcW w:w="675" w:type="dxa"/>
          </w:tcPr>
          <w:p w:rsidR="00980A65" w:rsidRPr="00124C67" w:rsidRDefault="00980A65" w:rsidP="00305EB5">
            <w:pPr>
              <w:rPr>
                <w:rFonts w:ascii="Times New Roman" w:hAnsi="Times New Roman"/>
                <w:b/>
                <w:sz w:val="24"/>
                <w:szCs w:val="24"/>
              </w:rPr>
            </w:pPr>
            <w:r w:rsidRPr="00124C67">
              <w:rPr>
                <w:rFonts w:ascii="Times New Roman" w:hAnsi="Times New Roman"/>
                <w:b/>
                <w:sz w:val="24"/>
                <w:szCs w:val="24"/>
              </w:rPr>
              <w:t>27</w:t>
            </w:r>
          </w:p>
        </w:tc>
        <w:tc>
          <w:tcPr>
            <w:tcW w:w="5705"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Муниципальное бюджетное учреждение дополнительного образования Детско-юношеский центр</w:t>
            </w:r>
          </w:p>
        </w:tc>
        <w:tc>
          <w:tcPr>
            <w:tcW w:w="3191"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МБУДО ДЮЦ</w:t>
            </w:r>
          </w:p>
        </w:tc>
      </w:tr>
      <w:tr w:rsidR="00124C67" w:rsidRPr="00124C67" w:rsidTr="00305EB5">
        <w:tc>
          <w:tcPr>
            <w:tcW w:w="675" w:type="dxa"/>
          </w:tcPr>
          <w:p w:rsidR="00980A65" w:rsidRPr="00124C67" w:rsidRDefault="00980A65" w:rsidP="00305EB5">
            <w:pPr>
              <w:rPr>
                <w:rFonts w:ascii="Times New Roman" w:hAnsi="Times New Roman"/>
                <w:b/>
                <w:sz w:val="24"/>
                <w:szCs w:val="24"/>
              </w:rPr>
            </w:pPr>
            <w:r w:rsidRPr="00124C67">
              <w:rPr>
                <w:rFonts w:ascii="Times New Roman" w:hAnsi="Times New Roman"/>
                <w:b/>
                <w:sz w:val="24"/>
                <w:szCs w:val="24"/>
              </w:rPr>
              <w:t>28</w:t>
            </w:r>
          </w:p>
        </w:tc>
        <w:tc>
          <w:tcPr>
            <w:tcW w:w="5705"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Муниципальное бюджетное учреждение дополнительного образования Детско-юношеская спортивная школа</w:t>
            </w:r>
          </w:p>
        </w:tc>
        <w:tc>
          <w:tcPr>
            <w:tcW w:w="3191"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МБУ ДЮСШ</w:t>
            </w:r>
          </w:p>
        </w:tc>
      </w:tr>
      <w:tr w:rsidR="00124C67" w:rsidRPr="00124C67" w:rsidTr="00305EB5">
        <w:tc>
          <w:tcPr>
            <w:tcW w:w="675" w:type="dxa"/>
          </w:tcPr>
          <w:p w:rsidR="00980A65" w:rsidRPr="00124C67" w:rsidRDefault="00980A65" w:rsidP="00305EB5">
            <w:pPr>
              <w:rPr>
                <w:rFonts w:ascii="Times New Roman" w:hAnsi="Times New Roman"/>
                <w:b/>
                <w:sz w:val="24"/>
                <w:szCs w:val="24"/>
              </w:rPr>
            </w:pPr>
            <w:r w:rsidRPr="00124C67">
              <w:rPr>
                <w:rFonts w:ascii="Times New Roman" w:hAnsi="Times New Roman"/>
                <w:b/>
                <w:sz w:val="24"/>
                <w:szCs w:val="24"/>
              </w:rPr>
              <w:t>29</w:t>
            </w:r>
          </w:p>
        </w:tc>
        <w:tc>
          <w:tcPr>
            <w:tcW w:w="5705"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Муниципальное учреждение "Молодежный центр"</w:t>
            </w:r>
          </w:p>
        </w:tc>
        <w:tc>
          <w:tcPr>
            <w:tcW w:w="3191" w:type="dxa"/>
          </w:tcPr>
          <w:p w:rsidR="00980A65" w:rsidRPr="00124C67" w:rsidRDefault="00980A65" w:rsidP="00305EB5">
            <w:pPr>
              <w:rPr>
                <w:rFonts w:ascii="Times New Roman" w:hAnsi="Times New Roman"/>
                <w:sz w:val="24"/>
                <w:szCs w:val="24"/>
              </w:rPr>
            </w:pPr>
            <w:r w:rsidRPr="00124C67">
              <w:rPr>
                <w:rFonts w:ascii="Times New Roman" w:hAnsi="Times New Roman"/>
                <w:sz w:val="24"/>
                <w:szCs w:val="24"/>
              </w:rPr>
              <w:t>МУ МЦ</w:t>
            </w:r>
          </w:p>
        </w:tc>
      </w:tr>
      <w:tr w:rsidR="00980A65" w:rsidRPr="00124C67" w:rsidTr="00305EB5">
        <w:tc>
          <w:tcPr>
            <w:tcW w:w="675" w:type="dxa"/>
          </w:tcPr>
          <w:p w:rsidR="00980A65" w:rsidRPr="00124C67" w:rsidRDefault="00980A65" w:rsidP="00305EB5">
            <w:pPr>
              <w:rPr>
                <w:rFonts w:ascii="Times New Roman" w:hAnsi="Times New Roman"/>
                <w:b/>
                <w:sz w:val="24"/>
                <w:szCs w:val="24"/>
              </w:rPr>
            </w:pPr>
            <w:r w:rsidRPr="00124C67">
              <w:rPr>
                <w:rFonts w:ascii="Times New Roman" w:hAnsi="Times New Roman"/>
                <w:b/>
                <w:sz w:val="24"/>
                <w:szCs w:val="24"/>
              </w:rPr>
              <w:t>30</w:t>
            </w:r>
          </w:p>
        </w:tc>
        <w:tc>
          <w:tcPr>
            <w:tcW w:w="5705" w:type="dxa"/>
          </w:tcPr>
          <w:p w:rsidR="00980A65" w:rsidRPr="00124C67" w:rsidRDefault="00980A65" w:rsidP="007E02EB">
            <w:pPr>
              <w:rPr>
                <w:rFonts w:ascii="Times New Roman" w:hAnsi="Times New Roman"/>
                <w:sz w:val="24"/>
                <w:szCs w:val="24"/>
              </w:rPr>
            </w:pPr>
            <w:r w:rsidRPr="00124C67">
              <w:rPr>
                <w:rFonts w:ascii="Times New Roman" w:hAnsi="Times New Roman"/>
                <w:sz w:val="24"/>
                <w:szCs w:val="24"/>
              </w:rPr>
              <w:t>Муниципальное бюджетное  учреждение дополнительного образования «</w:t>
            </w:r>
            <w:proofErr w:type="spellStart"/>
            <w:r w:rsidRPr="00124C67">
              <w:rPr>
                <w:rFonts w:ascii="Times New Roman" w:hAnsi="Times New Roman"/>
                <w:sz w:val="24"/>
                <w:szCs w:val="24"/>
              </w:rPr>
              <w:t>Юрьевецкая</w:t>
            </w:r>
            <w:proofErr w:type="spellEnd"/>
            <w:r w:rsidRPr="00124C67">
              <w:rPr>
                <w:rFonts w:ascii="Times New Roman" w:hAnsi="Times New Roman"/>
                <w:sz w:val="24"/>
                <w:szCs w:val="24"/>
              </w:rPr>
              <w:t xml:space="preserve"> детская школа искусств»</w:t>
            </w:r>
          </w:p>
        </w:tc>
        <w:tc>
          <w:tcPr>
            <w:tcW w:w="3191" w:type="dxa"/>
          </w:tcPr>
          <w:p w:rsidR="00980A65" w:rsidRPr="00124C67" w:rsidRDefault="00980A65" w:rsidP="007E02EB">
            <w:pPr>
              <w:rPr>
                <w:rFonts w:ascii="Times New Roman" w:hAnsi="Times New Roman"/>
                <w:sz w:val="24"/>
                <w:szCs w:val="24"/>
              </w:rPr>
            </w:pPr>
            <w:r w:rsidRPr="00124C67">
              <w:rPr>
                <w:rFonts w:ascii="Times New Roman" w:hAnsi="Times New Roman"/>
                <w:sz w:val="24"/>
                <w:szCs w:val="24"/>
              </w:rPr>
              <w:t xml:space="preserve">МБУДО </w:t>
            </w:r>
            <w:r w:rsidR="007E02EB" w:rsidRPr="00124C67">
              <w:rPr>
                <w:rFonts w:ascii="Times New Roman" w:hAnsi="Times New Roman"/>
                <w:sz w:val="24"/>
                <w:szCs w:val="24"/>
              </w:rPr>
              <w:t>«</w:t>
            </w:r>
            <w:proofErr w:type="spellStart"/>
            <w:r w:rsidRPr="00124C67">
              <w:rPr>
                <w:rFonts w:ascii="Times New Roman" w:hAnsi="Times New Roman"/>
                <w:sz w:val="24"/>
                <w:szCs w:val="24"/>
              </w:rPr>
              <w:t>Юрьевецкая</w:t>
            </w:r>
            <w:proofErr w:type="spellEnd"/>
            <w:r w:rsidRPr="00124C67">
              <w:rPr>
                <w:rFonts w:ascii="Times New Roman" w:hAnsi="Times New Roman"/>
                <w:sz w:val="24"/>
                <w:szCs w:val="24"/>
              </w:rPr>
              <w:t xml:space="preserve"> ДШИ</w:t>
            </w:r>
            <w:r w:rsidR="007E02EB" w:rsidRPr="00124C67">
              <w:rPr>
                <w:rFonts w:ascii="Times New Roman" w:hAnsi="Times New Roman"/>
                <w:sz w:val="24"/>
                <w:szCs w:val="24"/>
              </w:rPr>
              <w:t>»</w:t>
            </w:r>
          </w:p>
        </w:tc>
      </w:tr>
    </w:tbl>
    <w:p w:rsidR="00980A65" w:rsidRPr="00124C67" w:rsidRDefault="00980A65" w:rsidP="00980A65">
      <w:pPr>
        <w:rPr>
          <w:rFonts w:ascii="Times New Roman" w:hAnsi="Times New Roman"/>
          <w:sz w:val="24"/>
          <w:szCs w:val="24"/>
        </w:rPr>
      </w:pPr>
    </w:p>
    <w:p w:rsidR="00980A65" w:rsidRPr="00124C67" w:rsidRDefault="00980A65" w:rsidP="00980A65">
      <w:pPr>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right"/>
        <w:rPr>
          <w:rFonts w:ascii="Times New Roman" w:hAnsi="Times New Roman"/>
          <w:sz w:val="24"/>
          <w:szCs w:val="24"/>
        </w:rPr>
      </w:pPr>
    </w:p>
    <w:p w:rsidR="00980A65" w:rsidRPr="00124C67" w:rsidRDefault="00980A65" w:rsidP="003765A6">
      <w:pPr>
        <w:autoSpaceDE w:val="0"/>
        <w:autoSpaceDN w:val="0"/>
        <w:adjustRightInd w:val="0"/>
        <w:spacing w:after="0" w:line="240" w:lineRule="auto"/>
        <w:jc w:val="right"/>
        <w:rPr>
          <w:rFonts w:ascii="Times New Roman" w:hAnsi="Times New Roman"/>
          <w:sz w:val="24"/>
          <w:szCs w:val="24"/>
        </w:rPr>
      </w:pPr>
    </w:p>
    <w:p w:rsidR="00980A65" w:rsidRPr="00124C67" w:rsidRDefault="00980A65" w:rsidP="003765A6">
      <w:pPr>
        <w:autoSpaceDE w:val="0"/>
        <w:autoSpaceDN w:val="0"/>
        <w:adjustRightInd w:val="0"/>
        <w:spacing w:after="0" w:line="240" w:lineRule="auto"/>
        <w:jc w:val="right"/>
        <w:rPr>
          <w:rFonts w:ascii="Times New Roman" w:hAnsi="Times New Roman"/>
          <w:sz w:val="24"/>
          <w:szCs w:val="24"/>
        </w:rPr>
      </w:pPr>
    </w:p>
    <w:p w:rsidR="00980A65" w:rsidRPr="00124C67" w:rsidRDefault="00980A65" w:rsidP="003765A6">
      <w:pPr>
        <w:autoSpaceDE w:val="0"/>
        <w:autoSpaceDN w:val="0"/>
        <w:adjustRightInd w:val="0"/>
        <w:spacing w:after="0" w:line="240" w:lineRule="auto"/>
        <w:jc w:val="right"/>
        <w:rPr>
          <w:rFonts w:ascii="Times New Roman" w:hAnsi="Times New Roman"/>
          <w:sz w:val="24"/>
          <w:szCs w:val="24"/>
        </w:rPr>
      </w:pPr>
    </w:p>
    <w:p w:rsidR="00980A65" w:rsidRPr="00124C67" w:rsidRDefault="00980A65" w:rsidP="003765A6">
      <w:pPr>
        <w:autoSpaceDE w:val="0"/>
        <w:autoSpaceDN w:val="0"/>
        <w:adjustRightInd w:val="0"/>
        <w:spacing w:after="0" w:line="240" w:lineRule="auto"/>
        <w:jc w:val="right"/>
        <w:rPr>
          <w:rFonts w:ascii="Times New Roman" w:hAnsi="Times New Roman"/>
          <w:sz w:val="24"/>
          <w:szCs w:val="24"/>
        </w:rPr>
      </w:pPr>
    </w:p>
    <w:p w:rsidR="003765A6" w:rsidRPr="00567A8C" w:rsidRDefault="003765A6" w:rsidP="003765A6">
      <w:pPr>
        <w:autoSpaceDE w:val="0"/>
        <w:autoSpaceDN w:val="0"/>
        <w:adjustRightInd w:val="0"/>
        <w:spacing w:after="0" w:line="240" w:lineRule="auto"/>
        <w:jc w:val="right"/>
        <w:rPr>
          <w:rFonts w:ascii="Times New Roman" w:hAnsi="Times New Roman"/>
          <w:sz w:val="24"/>
          <w:szCs w:val="24"/>
        </w:rPr>
      </w:pPr>
      <w:r w:rsidRPr="00567A8C">
        <w:rPr>
          <w:rFonts w:ascii="Times New Roman" w:hAnsi="Times New Roman"/>
          <w:sz w:val="24"/>
          <w:szCs w:val="24"/>
        </w:rPr>
        <w:lastRenderedPageBreak/>
        <w:t xml:space="preserve">Приложение </w:t>
      </w:r>
      <w:r w:rsidR="005774B9" w:rsidRPr="00567A8C">
        <w:rPr>
          <w:rFonts w:ascii="Times New Roman" w:hAnsi="Times New Roman"/>
          <w:sz w:val="24"/>
          <w:szCs w:val="24"/>
        </w:rPr>
        <w:t xml:space="preserve">№ </w:t>
      </w:r>
      <w:r w:rsidRPr="00567A8C">
        <w:rPr>
          <w:rFonts w:ascii="Times New Roman" w:hAnsi="Times New Roman"/>
          <w:sz w:val="24"/>
          <w:szCs w:val="24"/>
        </w:rPr>
        <w:t>1</w:t>
      </w:r>
    </w:p>
    <w:p w:rsidR="003765A6" w:rsidRPr="00567A8C" w:rsidRDefault="003765A6" w:rsidP="003765A6">
      <w:pPr>
        <w:autoSpaceDE w:val="0"/>
        <w:autoSpaceDN w:val="0"/>
        <w:adjustRightInd w:val="0"/>
        <w:spacing w:after="0" w:line="240" w:lineRule="auto"/>
        <w:jc w:val="right"/>
        <w:rPr>
          <w:rFonts w:ascii="Times New Roman" w:hAnsi="Times New Roman"/>
          <w:sz w:val="24"/>
          <w:szCs w:val="24"/>
        </w:rPr>
      </w:pPr>
      <w:r w:rsidRPr="00567A8C">
        <w:rPr>
          <w:rFonts w:ascii="Times New Roman" w:hAnsi="Times New Roman"/>
          <w:sz w:val="24"/>
          <w:szCs w:val="24"/>
        </w:rPr>
        <w:t>к Положению о порядке взаимодействия уполномоченного органа</w:t>
      </w:r>
    </w:p>
    <w:p w:rsidR="003765A6" w:rsidRPr="00567A8C" w:rsidRDefault="003765A6" w:rsidP="003765A6">
      <w:pPr>
        <w:autoSpaceDE w:val="0"/>
        <w:autoSpaceDN w:val="0"/>
        <w:adjustRightInd w:val="0"/>
        <w:spacing w:after="0" w:line="240" w:lineRule="auto"/>
        <w:jc w:val="right"/>
        <w:rPr>
          <w:rFonts w:ascii="Times New Roman" w:hAnsi="Times New Roman"/>
          <w:sz w:val="24"/>
          <w:szCs w:val="24"/>
        </w:rPr>
      </w:pPr>
      <w:r w:rsidRPr="00567A8C">
        <w:rPr>
          <w:rFonts w:ascii="Times New Roman" w:hAnsi="Times New Roman"/>
          <w:sz w:val="24"/>
          <w:szCs w:val="24"/>
        </w:rPr>
        <w:t xml:space="preserve">и муниципальных заказчиков, заказчиков </w:t>
      </w:r>
    </w:p>
    <w:p w:rsidR="003765A6" w:rsidRPr="00567A8C" w:rsidRDefault="003765A6" w:rsidP="003765A6">
      <w:pPr>
        <w:autoSpaceDE w:val="0"/>
        <w:autoSpaceDN w:val="0"/>
        <w:adjustRightInd w:val="0"/>
        <w:spacing w:after="0" w:line="240" w:lineRule="auto"/>
        <w:jc w:val="right"/>
        <w:rPr>
          <w:rFonts w:ascii="Times New Roman" w:hAnsi="Times New Roman"/>
          <w:sz w:val="24"/>
          <w:szCs w:val="24"/>
        </w:rPr>
      </w:pPr>
      <w:proofErr w:type="gramStart"/>
      <w:r w:rsidRPr="00567A8C">
        <w:rPr>
          <w:rFonts w:ascii="Times New Roman" w:hAnsi="Times New Roman"/>
          <w:sz w:val="24"/>
          <w:szCs w:val="24"/>
        </w:rPr>
        <w:t>при определении поставщиков (подрядчиков,</w:t>
      </w:r>
      <w:proofErr w:type="gramEnd"/>
    </w:p>
    <w:p w:rsidR="003765A6" w:rsidRPr="00567A8C" w:rsidRDefault="003765A6" w:rsidP="003765A6">
      <w:pPr>
        <w:autoSpaceDE w:val="0"/>
        <w:autoSpaceDN w:val="0"/>
        <w:adjustRightInd w:val="0"/>
        <w:spacing w:after="0" w:line="240" w:lineRule="auto"/>
        <w:jc w:val="right"/>
        <w:rPr>
          <w:rFonts w:ascii="Times New Roman" w:hAnsi="Times New Roman"/>
          <w:sz w:val="24"/>
          <w:szCs w:val="24"/>
        </w:rPr>
      </w:pPr>
      <w:r w:rsidRPr="00567A8C">
        <w:rPr>
          <w:rFonts w:ascii="Times New Roman" w:hAnsi="Times New Roman"/>
          <w:sz w:val="24"/>
          <w:szCs w:val="24"/>
        </w:rPr>
        <w:t>исполнителей) конкурентными способами</w:t>
      </w:r>
    </w:p>
    <w:p w:rsidR="003765A6" w:rsidRPr="00124C67" w:rsidRDefault="003765A6" w:rsidP="003765A6">
      <w:pPr>
        <w:autoSpaceDE w:val="0"/>
        <w:autoSpaceDN w:val="0"/>
        <w:adjustRightInd w:val="0"/>
        <w:spacing w:after="0" w:line="240" w:lineRule="auto"/>
        <w:jc w:val="right"/>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center"/>
        <w:rPr>
          <w:rFonts w:ascii="Times New Roman" w:hAnsi="Times New Roman"/>
          <w:sz w:val="24"/>
          <w:szCs w:val="24"/>
        </w:rPr>
      </w:pPr>
    </w:p>
    <w:p w:rsidR="003765A6" w:rsidRPr="00124C67" w:rsidRDefault="003765A6" w:rsidP="003765A6">
      <w:pPr>
        <w:widowControl w:val="0"/>
        <w:autoSpaceDE w:val="0"/>
        <w:autoSpaceDN w:val="0"/>
        <w:adjustRightInd w:val="0"/>
        <w:spacing w:after="0" w:line="240" w:lineRule="auto"/>
        <w:ind w:firstLine="540"/>
        <w:jc w:val="center"/>
        <w:rPr>
          <w:rFonts w:ascii="Times New Roman" w:hAnsi="Times New Roman"/>
          <w:b/>
          <w:sz w:val="24"/>
          <w:szCs w:val="24"/>
        </w:rPr>
      </w:pPr>
      <w:r w:rsidRPr="00124C67">
        <w:rPr>
          <w:rFonts w:ascii="Times New Roman" w:hAnsi="Times New Roman"/>
          <w:b/>
          <w:sz w:val="24"/>
          <w:szCs w:val="24"/>
        </w:rPr>
        <w:t>ТИПОВОЕ СОГЛАШЕНИЕ</w:t>
      </w:r>
    </w:p>
    <w:p w:rsidR="003765A6" w:rsidRPr="00124C67" w:rsidRDefault="003765A6" w:rsidP="003765A6">
      <w:pPr>
        <w:autoSpaceDE w:val="0"/>
        <w:autoSpaceDN w:val="0"/>
        <w:adjustRightInd w:val="0"/>
        <w:spacing w:after="0" w:line="240" w:lineRule="auto"/>
        <w:ind w:firstLine="540"/>
        <w:jc w:val="center"/>
        <w:rPr>
          <w:rFonts w:ascii="Times New Roman" w:hAnsi="Times New Roman"/>
          <w:sz w:val="24"/>
          <w:szCs w:val="24"/>
        </w:rPr>
      </w:pPr>
      <w:r w:rsidRPr="00124C67">
        <w:rPr>
          <w:rFonts w:ascii="Times New Roman" w:hAnsi="Times New Roman"/>
          <w:sz w:val="24"/>
          <w:szCs w:val="24"/>
        </w:rPr>
        <w:t>Между _________________________________ и Администрацией Юрьевецкого муниципального района (Уполномоченным органом) о передаче части полномочий по решению вопросов местного значения, осуществлению полномочий на определение поставщиков (подрядчиков, исполнителей</w:t>
      </w:r>
      <w:proofErr w:type="gramStart"/>
      <w:r w:rsidRPr="00124C67">
        <w:rPr>
          <w:rFonts w:ascii="Times New Roman" w:hAnsi="Times New Roman"/>
          <w:sz w:val="24"/>
          <w:szCs w:val="24"/>
        </w:rPr>
        <w:t>)д</w:t>
      </w:r>
      <w:proofErr w:type="gramEnd"/>
      <w:r w:rsidRPr="00124C67">
        <w:rPr>
          <w:rFonts w:ascii="Times New Roman" w:hAnsi="Times New Roman"/>
          <w:sz w:val="24"/>
          <w:szCs w:val="24"/>
        </w:rPr>
        <w:t>ля заказчиков.</w:t>
      </w:r>
    </w:p>
    <w:p w:rsidR="003765A6" w:rsidRPr="00124C67" w:rsidRDefault="003765A6" w:rsidP="003765A6">
      <w:pPr>
        <w:widowControl w:val="0"/>
        <w:autoSpaceDE w:val="0"/>
        <w:autoSpaceDN w:val="0"/>
        <w:adjustRightInd w:val="0"/>
        <w:spacing w:after="0" w:line="240" w:lineRule="auto"/>
        <w:ind w:firstLine="540"/>
        <w:jc w:val="center"/>
        <w:rPr>
          <w:rFonts w:ascii="Times New Roman" w:hAnsi="Times New Roman"/>
          <w:sz w:val="24"/>
          <w:szCs w:val="24"/>
        </w:rPr>
      </w:pPr>
    </w:p>
    <w:p w:rsidR="003765A6" w:rsidRPr="00124C67" w:rsidRDefault="003765A6" w:rsidP="003765A6">
      <w:pPr>
        <w:widowControl w:val="0"/>
        <w:autoSpaceDE w:val="0"/>
        <w:autoSpaceDN w:val="0"/>
        <w:adjustRightInd w:val="0"/>
        <w:spacing w:after="0" w:line="240" w:lineRule="auto"/>
        <w:ind w:firstLine="540"/>
        <w:jc w:val="both"/>
        <w:rPr>
          <w:rFonts w:ascii="Times New Roman" w:hAnsi="Times New Roman"/>
          <w:sz w:val="24"/>
          <w:szCs w:val="24"/>
        </w:rPr>
      </w:pPr>
    </w:p>
    <w:p w:rsidR="003765A6" w:rsidRPr="00124C67" w:rsidRDefault="003765A6" w:rsidP="003765A6">
      <w:pPr>
        <w:widowControl w:val="0"/>
        <w:autoSpaceDE w:val="0"/>
        <w:autoSpaceDN w:val="0"/>
        <w:adjustRightInd w:val="0"/>
        <w:spacing w:after="0" w:line="240" w:lineRule="auto"/>
        <w:rPr>
          <w:rFonts w:ascii="Times New Roman" w:hAnsi="Times New Roman"/>
          <w:sz w:val="24"/>
          <w:szCs w:val="24"/>
          <w:lang w:eastAsia="ru-RU"/>
        </w:rPr>
      </w:pPr>
      <w:r w:rsidRPr="00124C67">
        <w:rPr>
          <w:rFonts w:ascii="Times New Roman" w:hAnsi="Times New Roman"/>
          <w:sz w:val="24"/>
          <w:szCs w:val="24"/>
          <w:lang w:eastAsia="ru-RU"/>
        </w:rPr>
        <w:t xml:space="preserve">г. Юрьевец        </w:t>
      </w:r>
      <w:r w:rsidRPr="00124C67">
        <w:rPr>
          <w:rFonts w:ascii="Times New Roman" w:hAnsi="Times New Roman"/>
          <w:sz w:val="24"/>
          <w:szCs w:val="24"/>
          <w:lang w:eastAsia="ru-RU"/>
        </w:rPr>
        <w:tab/>
      </w:r>
    </w:p>
    <w:p w:rsidR="003765A6" w:rsidRPr="00124C67" w:rsidRDefault="003765A6" w:rsidP="003765A6">
      <w:pPr>
        <w:widowControl w:val="0"/>
        <w:autoSpaceDE w:val="0"/>
        <w:autoSpaceDN w:val="0"/>
        <w:adjustRightInd w:val="0"/>
        <w:spacing w:after="0" w:line="240" w:lineRule="auto"/>
        <w:ind w:firstLine="540"/>
        <w:rPr>
          <w:rFonts w:ascii="Times New Roman" w:hAnsi="Times New Roman"/>
          <w:sz w:val="24"/>
          <w:szCs w:val="24"/>
          <w:lang w:eastAsia="ru-RU"/>
        </w:rPr>
      </w:pPr>
      <w:r w:rsidRPr="00124C67">
        <w:rPr>
          <w:rFonts w:ascii="Times New Roman" w:hAnsi="Times New Roman"/>
          <w:sz w:val="24"/>
          <w:szCs w:val="24"/>
          <w:lang w:eastAsia="ru-RU"/>
        </w:rPr>
        <w:t xml:space="preserve">                                                                       </w:t>
      </w:r>
      <w:r w:rsidRPr="00124C67">
        <w:rPr>
          <w:rFonts w:ascii="Times New Roman" w:hAnsi="Times New Roman"/>
          <w:sz w:val="24"/>
          <w:szCs w:val="24"/>
          <w:lang w:eastAsia="ru-RU"/>
        </w:rPr>
        <w:tab/>
        <w:t>"____" __________ 201_ г.</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proofErr w:type="gramStart"/>
      <w:r w:rsidRPr="00124C67">
        <w:rPr>
          <w:rFonts w:ascii="Times New Roman" w:hAnsi="Times New Roman"/>
          <w:sz w:val="24"/>
          <w:szCs w:val="24"/>
        </w:rPr>
        <w:t xml:space="preserve">_______________________________________________________________________, именуемая в дальнейшем «___________________________________», в лице ___________________________________, действующей на основании ___________________, с одной стороны и Уполномоченный орган, в лице  _______, действующего на основании </w:t>
      </w:r>
      <w:r w:rsidRPr="00124C67">
        <w:rPr>
          <w:rFonts w:ascii="Times New Roman" w:hAnsi="Times New Roman"/>
          <w:sz w:val="24"/>
          <w:szCs w:val="24"/>
          <w:lang w:eastAsia="ru-RU"/>
        </w:rPr>
        <w:t xml:space="preserve">постановления администрации Юрьевецкого муниципального района № 105 от 28.02.2014 г. </w:t>
      </w:r>
      <w:r w:rsidRPr="00124C67">
        <w:rPr>
          <w:rFonts w:ascii="Times New Roman" w:hAnsi="Times New Roman"/>
          <w:sz w:val="24"/>
          <w:szCs w:val="24"/>
        </w:rPr>
        <w:t>О порядке взаимодействия заказчиков с уполномоченным органом, осуществляющим полномочия на определение поставщиков (подрядчиков, исполнителей), с уполномоченным органом на осуществление контроля в сфере закупок, контроля, мониторинга закупок в сфере закупок, с другой стороны</w:t>
      </w:r>
      <w:proofErr w:type="gramEnd"/>
      <w:r w:rsidRPr="00124C67">
        <w:rPr>
          <w:rFonts w:ascii="Times New Roman" w:hAnsi="Times New Roman"/>
          <w:sz w:val="24"/>
          <w:szCs w:val="24"/>
        </w:rPr>
        <w:t>, вместе именуемые «Стороны»,</w:t>
      </w:r>
    </w:p>
    <w:p w:rsidR="003765A6" w:rsidRPr="00124C67" w:rsidRDefault="003765A6" w:rsidP="003765A6">
      <w:pPr>
        <w:widowControl w:val="0"/>
        <w:autoSpaceDE w:val="0"/>
        <w:autoSpaceDN w:val="0"/>
        <w:adjustRightInd w:val="0"/>
        <w:spacing w:after="0" w:line="240" w:lineRule="auto"/>
        <w:ind w:firstLine="540"/>
        <w:jc w:val="both"/>
        <w:rPr>
          <w:rFonts w:ascii="Times New Roman" w:hAnsi="Times New Roman"/>
          <w:sz w:val="24"/>
          <w:szCs w:val="24"/>
        </w:rPr>
      </w:pPr>
      <w:r w:rsidRPr="00124C67">
        <w:rPr>
          <w:rFonts w:ascii="Times New Roman" w:hAnsi="Times New Roman"/>
          <w:sz w:val="24"/>
          <w:szCs w:val="24"/>
        </w:rPr>
        <w:t xml:space="preserve">в соответствии с </w:t>
      </w:r>
      <w:r w:rsidRPr="00124C67">
        <w:rPr>
          <w:rFonts w:ascii="Times New Roman" w:hAnsi="Times New Roman"/>
          <w:sz w:val="24"/>
          <w:szCs w:val="24"/>
          <w:lang w:eastAsia="ru-RU"/>
        </w:rPr>
        <w:t>часть</w:t>
      </w:r>
      <w:r w:rsidRPr="00124C67">
        <w:rPr>
          <w:rFonts w:ascii="Times New Roman" w:hAnsi="Times New Roman"/>
          <w:sz w:val="24"/>
          <w:szCs w:val="24"/>
        </w:rPr>
        <w:t>ю</w:t>
      </w:r>
      <w:r w:rsidRPr="00124C67">
        <w:rPr>
          <w:rFonts w:ascii="Times New Roman" w:hAnsi="Times New Roman"/>
          <w:sz w:val="24"/>
          <w:szCs w:val="24"/>
          <w:lang w:eastAsia="ru-RU"/>
        </w:rPr>
        <w:t xml:space="preserve"> 4</w:t>
      </w:r>
      <w:r w:rsidRPr="00124C67">
        <w:rPr>
          <w:rFonts w:ascii="Times New Roman" w:hAnsi="Times New Roman"/>
          <w:sz w:val="24"/>
          <w:szCs w:val="24"/>
        </w:rPr>
        <w:t xml:space="preserve"> и частью 8</w:t>
      </w:r>
      <w:r w:rsidRPr="00124C67">
        <w:rPr>
          <w:rFonts w:ascii="Times New Roman" w:hAnsi="Times New Roman"/>
          <w:sz w:val="24"/>
          <w:szCs w:val="24"/>
          <w:lang w:eastAsia="ru-RU"/>
        </w:rPr>
        <w:t xml:space="preserve"> статьи 26</w:t>
      </w:r>
      <w:r w:rsidRPr="00124C67">
        <w:rPr>
          <w:rFonts w:ascii="Times New Roman" w:hAnsi="Times New Roman"/>
          <w:sz w:val="24"/>
          <w:szCs w:val="24"/>
        </w:rPr>
        <w:t xml:space="preserve"> Федерального </w:t>
      </w:r>
      <w:hyperlink r:id="rId8" w:history="1">
        <w:r w:rsidRPr="00124C67">
          <w:rPr>
            <w:rFonts w:ascii="Times New Roman" w:hAnsi="Times New Roman"/>
            <w:sz w:val="24"/>
            <w:szCs w:val="24"/>
          </w:rPr>
          <w:t>закона</w:t>
        </w:r>
      </w:hyperlink>
      <w:r w:rsidRPr="00124C67">
        <w:rPr>
          <w:rFonts w:ascii="Times New Roman" w:hAnsi="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заключили  настоящее  Соглашение о нижеследующем:</w:t>
      </w:r>
    </w:p>
    <w:p w:rsidR="003765A6" w:rsidRPr="00124C67" w:rsidRDefault="003765A6" w:rsidP="003765A6">
      <w:pPr>
        <w:widowControl w:val="0"/>
        <w:autoSpaceDE w:val="0"/>
        <w:autoSpaceDN w:val="0"/>
        <w:adjustRightInd w:val="0"/>
        <w:spacing w:after="0" w:line="240" w:lineRule="auto"/>
        <w:ind w:firstLine="540"/>
        <w:rPr>
          <w:rFonts w:ascii="Times New Roman" w:hAnsi="Times New Roman"/>
          <w:sz w:val="24"/>
          <w:szCs w:val="24"/>
          <w:lang w:eastAsia="ru-RU"/>
        </w:rPr>
      </w:pPr>
    </w:p>
    <w:p w:rsidR="003765A6" w:rsidRPr="00124C67" w:rsidRDefault="003765A6" w:rsidP="003765A6">
      <w:pPr>
        <w:widowControl w:val="0"/>
        <w:autoSpaceDE w:val="0"/>
        <w:autoSpaceDN w:val="0"/>
        <w:adjustRightInd w:val="0"/>
        <w:spacing w:after="0" w:line="240" w:lineRule="auto"/>
        <w:ind w:firstLine="540"/>
        <w:jc w:val="center"/>
        <w:rPr>
          <w:rFonts w:ascii="Times New Roman" w:hAnsi="Times New Roman"/>
          <w:sz w:val="24"/>
          <w:szCs w:val="24"/>
          <w:lang w:eastAsia="ru-RU"/>
        </w:rPr>
      </w:pPr>
      <w:r w:rsidRPr="00124C67">
        <w:rPr>
          <w:rFonts w:ascii="Times New Roman" w:hAnsi="Times New Roman"/>
          <w:sz w:val="24"/>
          <w:szCs w:val="24"/>
          <w:lang w:eastAsia="ru-RU"/>
        </w:rPr>
        <w:t>1. Предмет Соглашения</w:t>
      </w:r>
    </w:p>
    <w:p w:rsidR="003765A6" w:rsidRPr="00124C67" w:rsidRDefault="003765A6" w:rsidP="003765A6">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3765A6" w:rsidRPr="00124C67" w:rsidRDefault="003765A6" w:rsidP="003765A6">
      <w:pPr>
        <w:spacing w:after="0" w:line="240" w:lineRule="auto"/>
        <w:jc w:val="both"/>
        <w:rPr>
          <w:rFonts w:ascii="Times New Roman" w:hAnsi="Times New Roman"/>
          <w:sz w:val="24"/>
          <w:szCs w:val="24"/>
          <w:lang w:eastAsia="ru-RU"/>
        </w:rPr>
      </w:pPr>
      <w:r w:rsidRPr="00124C67">
        <w:rPr>
          <w:rFonts w:ascii="Times New Roman" w:hAnsi="Times New Roman"/>
          <w:sz w:val="24"/>
          <w:szCs w:val="24"/>
          <w:lang w:eastAsia="ru-RU"/>
        </w:rPr>
        <w:t>1.1. Настоящее соглашение закрепляет передачу Уполномоченному органу осуществления  полномочий _____________________________________________:</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lang w:eastAsia="ru-RU"/>
        </w:rPr>
        <w:t>- определение поставщиков (подрядчиков, исполнителей) для заказчиков, согласно постановлению администрации Юрьевецкого муниципального района №105 от 28.02.2014 г. «</w:t>
      </w:r>
      <w:r w:rsidRPr="00124C67">
        <w:rPr>
          <w:rFonts w:ascii="Times New Roman" w:hAnsi="Times New Roman"/>
          <w:sz w:val="24"/>
          <w:szCs w:val="24"/>
        </w:rPr>
        <w:t>О порядке взаимодействия заказчиков с уполномоченным органом, осуществляющим полномочия на определение поставщиков (подрядчиков, исполнителей), с уполномоченным органом на осуществление контроля в сфере закупок, контроля, мониторинга закупок в сфере закупок».</w:t>
      </w:r>
    </w:p>
    <w:p w:rsidR="003765A6" w:rsidRPr="00124C67" w:rsidRDefault="003765A6" w:rsidP="003765A6">
      <w:pPr>
        <w:widowControl w:val="0"/>
        <w:tabs>
          <w:tab w:val="left" w:pos="1134"/>
        </w:tabs>
        <w:autoSpaceDE w:val="0"/>
        <w:autoSpaceDN w:val="0"/>
        <w:adjustRightInd w:val="0"/>
        <w:spacing w:after="0" w:line="240" w:lineRule="auto"/>
        <w:jc w:val="both"/>
        <w:rPr>
          <w:rFonts w:ascii="Times New Roman" w:hAnsi="Times New Roman"/>
          <w:sz w:val="24"/>
          <w:szCs w:val="24"/>
          <w:lang w:eastAsia="ru-RU"/>
        </w:rPr>
      </w:pPr>
      <w:r w:rsidRPr="00124C67">
        <w:rPr>
          <w:rFonts w:ascii="Times New Roman" w:hAnsi="Times New Roman"/>
          <w:sz w:val="24"/>
          <w:szCs w:val="24"/>
          <w:lang w:eastAsia="ru-RU"/>
        </w:rPr>
        <w:t xml:space="preserve">      1.2. В рамках настоящего Соглашения _________ передаются полномочия </w:t>
      </w:r>
      <w:proofErr w:type="gramStart"/>
      <w:r w:rsidRPr="00124C67">
        <w:rPr>
          <w:rFonts w:ascii="Times New Roman" w:hAnsi="Times New Roman"/>
          <w:sz w:val="24"/>
          <w:szCs w:val="24"/>
          <w:lang w:eastAsia="ru-RU"/>
        </w:rPr>
        <w:t>на</w:t>
      </w:r>
      <w:proofErr w:type="gramEnd"/>
      <w:r w:rsidRPr="00124C67">
        <w:rPr>
          <w:rFonts w:ascii="Times New Roman" w:hAnsi="Times New Roman"/>
          <w:sz w:val="24"/>
          <w:szCs w:val="24"/>
          <w:lang w:eastAsia="ru-RU"/>
        </w:rPr>
        <w:t xml:space="preserve">: </w:t>
      </w:r>
    </w:p>
    <w:p w:rsidR="003765A6" w:rsidRPr="00124C67" w:rsidRDefault="003765A6" w:rsidP="003765A6">
      <w:pPr>
        <w:widowControl w:val="0"/>
        <w:tabs>
          <w:tab w:val="left" w:pos="1134"/>
        </w:tabs>
        <w:autoSpaceDE w:val="0"/>
        <w:autoSpaceDN w:val="0"/>
        <w:adjustRightInd w:val="0"/>
        <w:spacing w:after="0" w:line="240" w:lineRule="auto"/>
        <w:ind w:firstLine="540"/>
        <w:jc w:val="both"/>
        <w:rPr>
          <w:rFonts w:ascii="Times New Roman" w:hAnsi="Times New Roman"/>
          <w:sz w:val="24"/>
          <w:szCs w:val="24"/>
          <w:lang w:eastAsia="ru-RU"/>
        </w:rPr>
      </w:pPr>
      <w:r w:rsidRPr="00124C67">
        <w:rPr>
          <w:rFonts w:ascii="Times New Roman" w:hAnsi="Times New Roman"/>
          <w:sz w:val="24"/>
          <w:szCs w:val="24"/>
          <w:lang w:eastAsia="ru-RU"/>
        </w:rPr>
        <w:t xml:space="preserve">а) проведение открытых конкурсов, аукционов в электронной форме; </w:t>
      </w:r>
    </w:p>
    <w:p w:rsidR="003765A6" w:rsidRPr="00124C67" w:rsidRDefault="003765A6" w:rsidP="003765A6">
      <w:pPr>
        <w:widowControl w:val="0"/>
        <w:tabs>
          <w:tab w:val="left" w:pos="1134"/>
        </w:tabs>
        <w:autoSpaceDE w:val="0"/>
        <w:autoSpaceDN w:val="0"/>
        <w:adjustRightInd w:val="0"/>
        <w:spacing w:after="0" w:line="240" w:lineRule="auto"/>
        <w:ind w:firstLine="540"/>
        <w:jc w:val="both"/>
        <w:rPr>
          <w:rFonts w:ascii="Times New Roman" w:hAnsi="Times New Roman"/>
          <w:sz w:val="24"/>
          <w:szCs w:val="24"/>
          <w:lang w:eastAsia="ru-RU"/>
        </w:rPr>
      </w:pPr>
      <w:r w:rsidRPr="00124C67">
        <w:rPr>
          <w:rFonts w:ascii="Times New Roman" w:hAnsi="Times New Roman"/>
          <w:sz w:val="24"/>
          <w:szCs w:val="24"/>
          <w:lang w:eastAsia="ru-RU"/>
        </w:rPr>
        <w:t>б) проведение конкурсов с ограниченным участием, двухэтапных конкурсов;</w:t>
      </w:r>
    </w:p>
    <w:p w:rsidR="003765A6" w:rsidRPr="00124C67" w:rsidRDefault="003765A6" w:rsidP="003765A6">
      <w:pPr>
        <w:widowControl w:val="0"/>
        <w:tabs>
          <w:tab w:val="left" w:pos="1134"/>
        </w:tabs>
        <w:autoSpaceDE w:val="0"/>
        <w:autoSpaceDN w:val="0"/>
        <w:adjustRightInd w:val="0"/>
        <w:spacing w:after="0" w:line="240" w:lineRule="auto"/>
        <w:ind w:firstLine="540"/>
        <w:jc w:val="both"/>
        <w:rPr>
          <w:rFonts w:ascii="Times New Roman" w:hAnsi="Times New Roman"/>
          <w:sz w:val="24"/>
          <w:szCs w:val="24"/>
          <w:lang w:eastAsia="ru-RU"/>
        </w:rPr>
      </w:pPr>
      <w:r w:rsidRPr="00124C67">
        <w:rPr>
          <w:rFonts w:ascii="Times New Roman" w:hAnsi="Times New Roman"/>
          <w:sz w:val="24"/>
          <w:szCs w:val="24"/>
          <w:lang w:eastAsia="ru-RU"/>
        </w:rPr>
        <w:t>в) проведение закрытых конкурсов, закрытых конкурсов с ограниченным участием, закрытых двухэтапных конкурсов, закрытых аукционов;</w:t>
      </w:r>
    </w:p>
    <w:p w:rsidR="003765A6" w:rsidRPr="00124C67" w:rsidRDefault="003765A6" w:rsidP="003765A6">
      <w:pPr>
        <w:widowControl w:val="0"/>
        <w:tabs>
          <w:tab w:val="left" w:pos="1134"/>
        </w:tabs>
        <w:autoSpaceDE w:val="0"/>
        <w:autoSpaceDN w:val="0"/>
        <w:adjustRightInd w:val="0"/>
        <w:spacing w:after="0" w:line="240" w:lineRule="auto"/>
        <w:ind w:firstLine="540"/>
        <w:jc w:val="both"/>
        <w:rPr>
          <w:rFonts w:ascii="Times New Roman" w:hAnsi="Times New Roman"/>
          <w:sz w:val="24"/>
          <w:szCs w:val="24"/>
          <w:lang w:eastAsia="ru-RU"/>
        </w:rPr>
      </w:pPr>
      <w:r w:rsidRPr="00124C67">
        <w:rPr>
          <w:rFonts w:ascii="Times New Roman" w:hAnsi="Times New Roman"/>
          <w:sz w:val="24"/>
          <w:szCs w:val="24"/>
          <w:lang w:eastAsia="ru-RU"/>
        </w:rPr>
        <w:t>г) методическое обеспечение деятельности Заказчиков в сфере закупок товаров, работ, услуг.</w:t>
      </w:r>
    </w:p>
    <w:p w:rsidR="003765A6" w:rsidRPr="00124C67" w:rsidRDefault="003765A6" w:rsidP="003765A6">
      <w:pPr>
        <w:widowControl w:val="0"/>
        <w:numPr>
          <w:ilvl w:val="1"/>
          <w:numId w:val="6"/>
        </w:numPr>
        <w:tabs>
          <w:tab w:val="left" w:pos="1134"/>
        </w:tabs>
        <w:autoSpaceDE w:val="0"/>
        <w:autoSpaceDN w:val="0"/>
        <w:adjustRightInd w:val="0"/>
        <w:spacing w:after="0" w:line="240" w:lineRule="auto"/>
        <w:ind w:firstLine="540"/>
        <w:jc w:val="both"/>
        <w:rPr>
          <w:rFonts w:ascii="Times New Roman" w:hAnsi="Times New Roman"/>
          <w:sz w:val="24"/>
          <w:szCs w:val="24"/>
          <w:lang w:eastAsia="ru-RU"/>
        </w:rPr>
      </w:pPr>
      <w:r w:rsidRPr="00124C67">
        <w:rPr>
          <w:rFonts w:ascii="Times New Roman" w:hAnsi="Times New Roman"/>
          <w:sz w:val="24"/>
          <w:szCs w:val="24"/>
          <w:lang w:eastAsia="ru-RU"/>
        </w:rPr>
        <w:t>Муниципальные заказчики и муниципальные учреждения муниципального образования________________________________ (далее – Заказчики) самостоятельно с применением типовых форм, инструкций, порядков и методик, предусмотренных настоящим Соглашением, осуществляют:</w:t>
      </w:r>
    </w:p>
    <w:p w:rsidR="003765A6" w:rsidRPr="00124C67" w:rsidRDefault="003765A6" w:rsidP="003765A6">
      <w:pPr>
        <w:widowControl w:val="0"/>
        <w:tabs>
          <w:tab w:val="left" w:pos="1134"/>
        </w:tabs>
        <w:autoSpaceDE w:val="0"/>
        <w:autoSpaceDN w:val="0"/>
        <w:adjustRightInd w:val="0"/>
        <w:spacing w:after="0" w:line="240" w:lineRule="auto"/>
        <w:ind w:firstLine="540"/>
        <w:jc w:val="both"/>
        <w:rPr>
          <w:rFonts w:ascii="Times New Roman" w:hAnsi="Times New Roman"/>
          <w:sz w:val="24"/>
          <w:szCs w:val="24"/>
          <w:lang w:eastAsia="ru-RU"/>
        </w:rPr>
      </w:pPr>
      <w:r w:rsidRPr="00124C67">
        <w:rPr>
          <w:rFonts w:ascii="Times New Roman" w:hAnsi="Times New Roman"/>
          <w:sz w:val="24"/>
          <w:szCs w:val="24"/>
          <w:lang w:eastAsia="ru-RU"/>
        </w:rPr>
        <w:t xml:space="preserve">а) планирование закупок, обоснование закупок, определение условий договора или </w:t>
      </w:r>
      <w:r w:rsidRPr="00124C67">
        <w:rPr>
          <w:rFonts w:ascii="Times New Roman" w:hAnsi="Times New Roman"/>
          <w:sz w:val="24"/>
          <w:szCs w:val="24"/>
          <w:lang w:eastAsia="ru-RU"/>
        </w:rPr>
        <w:lastRenderedPageBreak/>
        <w:t xml:space="preserve">муниципального контракта, определение начальной (максимальной) цены контракта, подписание договора или муниципального контракта; </w:t>
      </w:r>
    </w:p>
    <w:p w:rsidR="003765A6" w:rsidRPr="00124C67" w:rsidRDefault="003765A6" w:rsidP="003765A6">
      <w:pPr>
        <w:widowControl w:val="0"/>
        <w:tabs>
          <w:tab w:val="left" w:pos="1134"/>
        </w:tabs>
        <w:autoSpaceDE w:val="0"/>
        <w:autoSpaceDN w:val="0"/>
        <w:adjustRightInd w:val="0"/>
        <w:spacing w:after="0" w:line="240" w:lineRule="auto"/>
        <w:ind w:firstLine="540"/>
        <w:jc w:val="both"/>
        <w:rPr>
          <w:rFonts w:ascii="Times New Roman" w:hAnsi="Times New Roman"/>
          <w:sz w:val="24"/>
          <w:szCs w:val="24"/>
          <w:lang w:eastAsia="ru-RU"/>
        </w:rPr>
      </w:pPr>
      <w:r w:rsidRPr="00124C67">
        <w:rPr>
          <w:rFonts w:ascii="Times New Roman" w:hAnsi="Times New Roman"/>
          <w:sz w:val="24"/>
          <w:szCs w:val="24"/>
          <w:lang w:eastAsia="ru-RU"/>
        </w:rPr>
        <w:t>б) определение поставщиков (подрядчиков, исполнителей) путем проведения запросов котировок;</w:t>
      </w:r>
    </w:p>
    <w:p w:rsidR="003765A6" w:rsidRPr="00124C67" w:rsidRDefault="003765A6" w:rsidP="003765A6">
      <w:pPr>
        <w:widowControl w:val="0"/>
        <w:tabs>
          <w:tab w:val="left" w:pos="1134"/>
        </w:tabs>
        <w:autoSpaceDE w:val="0"/>
        <w:autoSpaceDN w:val="0"/>
        <w:adjustRightInd w:val="0"/>
        <w:spacing w:after="0" w:line="240" w:lineRule="auto"/>
        <w:ind w:firstLine="540"/>
        <w:jc w:val="both"/>
        <w:rPr>
          <w:rFonts w:ascii="Times New Roman" w:hAnsi="Times New Roman"/>
          <w:sz w:val="24"/>
          <w:szCs w:val="24"/>
          <w:lang w:eastAsia="ru-RU"/>
        </w:rPr>
      </w:pPr>
      <w:r w:rsidRPr="00124C67">
        <w:rPr>
          <w:rFonts w:ascii="Times New Roman" w:hAnsi="Times New Roman"/>
          <w:sz w:val="24"/>
          <w:szCs w:val="24"/>
          <w:lang w:eastAsia="ru-RU"/>
        </w:rPr>
        <w:t>в) определение поставщиков (подрядчиков, исполнителей) путем проведения запросов предложений;</w:t>
      </w:r>
    </w:p>
    <w:p w:rsidR="003765A6" w:rsidRPr="00124C67" w:rsidRDefault="003765A6" w:rsidP="003765A6">
      <w:pPr>
        <w:widowControl w:val="0"/>
        <w:tabs>
          <w:tab w:val="left" w:pos="1134"/>
        </w:tabs>
        <w:autoSpaceDE w:val="0"/>
        <w:autoSpaceDN w:val="0"/>
        <w:adjustRightInd w:val="0"/>
        <w:spacing w:after="0" w:line="240" w:lineRule="auto"/>
        <w:ind w:firstLine="540"/>
        <w:jc w:val="both"/>
        <w:rPr>
          <w:rFonts w:ascii="Times New Roman" w:hAnsi="Times New Roman"/>
          <w:sz w:val="24"/>
          <w:szCs w:val="24"/>
          <w:lang w:eastAsia="ru-RU"/>
        </w:rPr>
      </w:pPr>
      <w:r w:rsidRPr="00124C67">
        <w:rPr>
          <w:rFonts w:ascii="Times New Roman" w:hAnsi="Times New Roman"/>
          <w:sz w:val="24"/>
          <w:szCs w:val="24"/>
          <w:lang w:eastAsia="ru-RU"/>
        </w:rPr>
        <w:t>г) закупки у единственного поставщика (подрядчика, исполнителя) в соответствии со статьей 93 Закона о контрактной системе.</w:t>
      </w:r>
    </w:p>
    <w:p w:rsidR="003765A6" w:rsidRPr="00124C67" w:rsidRDefault="003765A6" w:rsidP="003765A6">
      <w:pPr>
        <w:widowControl w:val="0"/>
        <w:autoSpaceDE w:val="0"/>
        <w:autoSpaceDN w:val="0"/>
        <w:adjustRightInd w:val="0"/>
        <w:spacing w:after="0" w:line="240" w:lineRule="auto"/>
        <w:ind w:firstLine="540"/>
        <w:rPr>
          <w:rFonts w:ascii="Times New Roman" w:hAnsi="Times New Roman"/>
          <w:sz w:val="24"/>
          <w:szCs w:val="24"/>
          <w:lang w:eastAsia="ru-RU"/>
        </w:rPr>
      </w:pPr>
    </w:p>
    <w:p w:rsidR="003765A6" w:rsidRPr="00124C67" w:rsidRDefault="003765A6" w:rsidP="003765A6">
      <w:pPr>
        <w:widowControl w:val="0"/>
        <w:numPr>
          <w:ilvl w:val="0"/>
          <w:numId w:val="6"/>
        </w:numPr>
        <w:autoSpaceDE w:val="0"/>
        <w:autoSpaceDN w:val="0"/>
        <w:adjustRightInd w:val="0"/>
        <w:spacing w:after="0" w:line="240" w:lineRule="auto"/>
        <w:ind w:firstLine="540"/>
        <w:jc w:val="center"/>
        <w:rPr>
          <w:rFonts w:ascii="Times New Roman" w:hAnsi="Times New Roman"/>
          <w:sz w:val="24"/>
          <w:szCs w:val="24"/>
          <w:lang w:eastAsia="ru-RU"/>
        </w:rPr>
      </w:pPr>
      <w:r w:rsidRPr="00124C67">
        <w:rPr>
          <w:rFonts w:ascii="Times New Roman" w:hAnsi="Times New Roman"/>
          <w:sz w:val="24"/>
          <w:szCs w:val="24"/>
          <w:lang w:eastAsia="ru-RU"/>
        </w:rPr>
        <w:t>Порядок взаимодействия Заказчиков и Уполномоченного органа.</w:t>
      </w:r>
    </w:p>
    <w:p w:rsidR="003765A6" w:rsidRPr="00124C67" w:rsidRDefault="003765A6" w:rsidP="003765A6">
      <w:pPr>
        <w:widowControl w:val="0"/>
        <w:autoSpaceDE w:val="0"/>
        <w:autoSpaceDN w:val="0"/>
        <w:adjustRightInd w:val="0"/>
        <w:spacing w:after="0" w:line="240" w:lineRule="auto"/>
        <w:ind w:left="600" w:firstLine="540"/>
        <w:rPr>
          <w:rFonts w:ascii="Times New Roman" w:hAnsi="Times New Roman"/>
          <w:sz w:val="24"/>
          <w:szCs w:val="24"/>
          <w:lang w:eastAsia="ru-RU"/>
        </w:rPr>
      </w:pPr>
    </w:p>
    <w:p w:rsidR="003765A6" w:rsidRPr="00124C67" w:rsidRDefault="003765A6" w:rsidP="003765A6">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124C67">
        <w:rPr>
          <w:rFonts w:ascii="Times New Roman" w:hAnsi="Times New Roman"/>
          <w:sz w:val="24"/>
          <w:szCs w:val="24"/>
        </w:rPr>
        <w:t>2.1. До начала проведения каждой закупки, в рамках которой полномочиями на определение поставщиков (подрядчиков, исполнителей) обладает Уполномоченный орган,  Заказчики:</w:t>
      </w:r>
    </w:p>
    <w:p w:rsidR="003765A6" w:rsidRPr="00124C67" w:rsidRDefault="003765A6" w:rsidP="003765A6">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124C67">
        <w:rPr>
          <w:rFonts w:ascii="Times New Roman" w:hAnsi="Times New Roman"/>
          <w:sz w:val="24"/>
          <w:szCs w:val="24"/>
        </w:rPr>
        <w:t>а) осуществляют разработку технического задания в соответствии с Законом о контрактной системе и методикой, утвержденной Уполномоченным органом;</w:t>
      </w:r>
    </w:p>
    <w:p w:rsidR="003765A6" w:rsidRPr="00124C67" w:rsidRDefault="003765A6" w:rsidP="003765A6">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124C67">
        <w:rPr>
          <w:rFonts w:ascii="Times New Roman" w:hAnsi="Times New Roman"/>
          <w:sz w:val="24"/>
          <w:szCs w:val="24"/>
        </w:rPr>
        <w:t>б) определяют и обосновывают начальную (максимальную) цену контракта в соответствии со статьей 22 Закона о контрактной системе и методикой, утвержденной Уполномоченным органом;</w:t>
      </w:r>
    </w:p>
    <w:p w:rsidR="003765A6" w:rsidRPr="00124C67" w:rsidRDefault="003765A6" w:rsidP="003765A6">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124C67">
        <w:rPr>
          <w:rFonts w:ascii="Times New Roman" w:hAnsi="Times New Roman"/>
          <w:sz w:val="24"/>
          <w:szCs w:val="24"/>
        </w:rPr>
        <w:t>в) осуществляют разработку проекта договора или муниципального контракта в соответствии с Законом о контрактной системе и типовыми формами и инструкциями по их заполнению, утвержденными Уполномоченным органом;</w:t>
      </w:r>
    </w:p>
    <w:p w:rsidR="003765A6" w:rsidRPr="00124C67" w:rsidRDefault="003765A6" w:rsidP="003765A6">
      <w:pPr>
        <w:widowControl w:val="0"/>
        <w:autoSpaceDE w:val="0"/>
        <w:autoSpaceDN w:val="0"/>
        <w:adjustRightInd w:val="0"/>
        <w:spacing w:after="0" w:line="240" w:lineRule="auto"/>
        <w:ind w:firstLine="540"/>
        <w:jc w:val="both"/>
        <w:outlineLvl w:val="0"/>
        <w:rPr>
          <w:rFonts w:ascii="Times New Roman" w:hAnsi="Times New Roman"/>
          <w:sz w:val="24"/>
          <w:szCs w:val="24"/>
        </w:rPr>
      </w:pPr>
      <w:proofErr w:type="gramStart"/>
      <w:r w:rsidRPr="00124C67">
        <w:rPr>
          <w:rFonts w:ascii="Times New Roman" w:hAnsi="Times New Roman"/>
          <w:sz w:val="24"/>
          <w:szCs w:val="24"/>
        </w:rPr>
        <w:t>г) устанавливают критерии, используемые при определении поставщика (подрядчика, исполнителя), их величины значимости и порядок оценки заявок в соответствии с Законом о контрактной системе и методикой, утвержденной Уполномоченным органом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запроса предложений  уполномоченным органом автономного округа);</w:t>
      </w:r>
      <w:proofErr w:type="gramEnd"/>
    </w:p>
    <w:p w:rsidR="003765A6" w:rsidRPr="00124C67" w:rsidRDefault="003765A6" w:rsidP="003765A6">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124C67">
        <w:rPr>
          <w:rFonts w:ascii="Times New Roman" w:hAnsi="Times New Roman"/>
          <w:sz w:val="24"/>
          <w:szCs w:val="24"/>
        </w:rPr>
        <w:t>д) осуществляют согласование проведения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данных функций;</w:t>
      </w:r>
    </w:p>
    <w:p w:rsidR="003765A6" w:rsidRPr="00124C67" w:rsidRDefault="003765A6" w:rsidP="003765A6">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124C67">
        <w:rPr>
          <w:rFonts w:ascii="Times New Roman" w:hAnsi="Times New Roman"/>
          <w:sz w:val="24"/>
          <w:szCs w:val="24"/>
        </w:rPr>
        <w:t>е) устанавливают в соответствии с Законом о контрактной системе следующие условия осуществления процедуры определения поставщика (подрядчика, исполнителя):</w:t>
      </w:r>
    </w:p>
    <w:p w:rsidR="003765A6" w:rsidRPr="00124C67" w:rsidRDefault="003765A6" w:rsidP="003765A6">
      <w:pPr>
        <w:widowControl w:val="0"/>
        <w:autoSpaceDE w:val="0"/>
        <w:autoSpaceDN w:val="0"/>
        <w:adjustRightInd w:val="0"/>
        <w:spacing w:after="0" w:line="240" w:lineRule="auto"/>
        <w:ind w:firstLine="540"/>
        <w:jc w:val="both"/>
        <w:rPr>
          <w:rFonts w:ascii="Times New Roman" w:hAnsi="Times New Roman"/>
          <w:sz w:val="24"/>
          <w:szCs w:val="24"/>
        </w:rPr>
      </w:pPr>
      <w:r w:rsidRPr="00124C67">
        <w:rPr>
          <w:rFonts w:ascii="Times New Roman" w:hAnsi="Times New Roman"/>
          <w:sz w:val="24"/>
          <w:szCs w:val="24"/>
        </w:rPr>
        <w:t>- о проведении совместных конкурсов и (или) аукционов;</w:t>
      </w:r>
    </w:p>
    <w:p w:rsidR="003765A6" w:rsidRPr="00124C67" w:rsidRDefault="003765A6" w:rsidP="003765A6">
      <w:pPr>
        <w:widowControl w:val="0"/>
        <w:autoSpaceDE w:val="0"/>
        <w:autoSpaceDN w:val="0"/>
        <w:adjustRightInd w:val="0"/>
        <w:spacing w:after="0" w:line="240" w:lineRule="auto"/>
        <w:ind w:firstLine="540"/>
        <w:jc w:val="both"/>
        <w:rPr>
          <w:rFonts w:ascii="Times New Roman" w:hAnsi="Times New Roman"/>
          <w:sz w:val="24"/>
          <w:szCs w:val="24"/>
        </w:rPr>
      </w:pPr>
      <w:r w:rsidRPr="00124C67">
        <w:rPr>
          <w:rFonts w:ascii="Times New Roman" w:hAnsi="Times New Roman"/>
          <w:sz w:val="24"/>
          <w:szCs w:val="24"/>
        </w:rPr>
        <w:t xml:space="preserve">-  о предоставлении преимуществ в соответствии со статьями 28 - </w:t>
      </w:r>
      <w:hyperlink w:anchor="Par446" w:tooltip="Ссылка на текущий документ" w:history="1">
        <w:r w:rsidRPr="00124C67">
          <w:rPr>
            <w:rFonts w:ascii="Times New Roman" w:hAnsi="Times New Roman"/>
            <w:sz w:val="24"/>
            <w:szCs w:val="24"/>
          </w:rPr>
          <w:t>30</w:t>
        </w:r>
      </w:hyperlink>
      <w:r w:rsidRPr="00124C67">
        <w:rPr>
          <w:rFonts w:ascii="Times New Roman" w:hAnsi="Times New Roman"/>
          <w:sz w:val="24"/>
          <w:szCs w:val="24"/>
        </w:rPr>
        <w:t xml:space="preserve"> Закона о контрактной системе;</w:t>
      </w:r>
    </w:p>
    <w:p w:rsidR="003765A6" w:rsidRPr="00124C67" w:rsidRDefault="003765A6" w:rsidP="003765A6">
      <w:pPr>
        <w:widowControl w:val="0"/>
        <w:autoSpaceDE w:val="0"/>
        <w:autoSpaceDN w:val="0"/>
        <w:adjustRightInd w:val="0"/>
        <w:spacing w:after="0" w:line="240" w:lineRule="auto"/>
        <w:ind w:firstLine="540"/>
        <w:jc w:val="both"/>
        <w:rPr>
          <w:rFonts w:ascii="Times New Roman" w:hAnsi="Times New Roman"/>
          <w:sz w:val="24"/>
          <w:szCs w:val="24"/>
        </w:rPr>
      </w:pPr>
      <w:r w:rsidRPr="00124C67">
        <w:rPr>
          <w:rFonts w:ascii="Times New Roman" w:hAnsi="Times New Roman"/>
          <w:sz w:val="24"/>
          <w:szCs w:val="24"/>
        </w:rPr>
        <w:t>- об установлении требований к участникам закупки;</w:t>
      </w:r>
    </w:p>
    <w:p w:rsidR="003765A6" w:rsidRPr="00124C67" w:rsidRDefault="003765A6" w:rsidP="003765A6">
      <w:pPr>
        <w:widowControl w:val="0"/>
        <w:autoSpaceDE w:val="0"/>
        <w:autoSpaceDN w:val="0"/>
        <w:adjustRightInd w:val="0"/>
        <w:spacing w:after="0" w:line="240" w:lineRule="auto"/>
        <w:ind w:firstLine="540"/>
        <w:jc w:val="both"/>
        <w:rPr>
          <w:rFonts w:ascii="Times New Roman" w:hAnsi="Times New Roman"/>
          <w:sz w:val="24"/>
          <w:szCs w:val="24"/>
        </w:rPr>
      </w:pPr>
      <w:r w:rsidRPr="00124C67">
        <w:rPr>
          <w:rFonts w:ascii="Times New Roman" w:hAnsi="Times New Roman"/>
          <w:sz w:val="24"/>
          <w:szCs w:val="24"/>
        </w:rPr>
        <w:t>- об установлении требований об обеспечении заявок при проведении конкурсов и аукционов;</w:t>
      </w:r>
    </w:p>
    <w:p w:rsidR="003765A6" w:rsidRPr="00124C67" w:rsidRDefault="003765A6" w:rsidP="003765A6">
      <w:pPr>
        <w:widowControl w:val="0"/>
        <w:autoSpaceDE w:val="0"/>
        <w:autoSpaceDN w:val="0"/>
        <w:adjustRightInd w:val="0"/>
        <w:spacing w:after="0" w:line="240" w:lineRule="auto"/>
        <w:ind w:firstLine="540"/>
        <w:jc w:val="both"/>
        <w:rPr>
          <w:rFonts w:ascii="Times New Roman" w:hAnsi="Times New Roman"/>
          <w:sz w:val="24"/>
          <w:szCs w:val="24"/>
        </w:rPr>
      </w:pPr>
      <w:r w:rsidRPr="00124C67">
        <w:rPr>
          <w:rFonts w:ascii="Times New Roman" w:hAnsi="Times New Roman"/>
          <w:sz w:val="24"/>
          <w:szCs w:val="24"/>
        </w:rPr>
        <w:t>- об установлении требований о предоставлении обеспечения исполнения договора или муниципального контракта при проведении конкурсов и аукционов;</w:t>
      </w:r>
    </w:p>
    <w:p w:rsidR="003765A6" w:rsidRPr="00124C67" w:rsidRDefault="003765A6" w:rsidP="003765A6">
      <w:pPr>
        <w:widowControl w:val="0"/>
        <w:autoSpaceDE w:val="0"/>
        <w:autoSpaceDN w:val="0"/>
        <w:adjustRightInd w:val="0"/>
        <w:spacing w:after="0" w:line="240" w:lineRule="auto"/>
        <w:ind w:firstLine="540"/>
        <w:jc w:val="both"/>
        <w:rPr>
          <w:rFonts w:ascii="Times New Roman" w:hAnsi="Times New Roman"/>
          <w:sz w:val="24"/>
          <w:szCs w:val="24"/>
        </w:rPr>
      </w:pPr>
      <w:r w:rsidRPr="00124C67">
        <w:rPr>
          <w:rFonts w:ascii="Times New Roman" w:hAnsi="Times New Roman"/>
          <w:sz w:val="24"/>
          <w:szCs w:val="24"/>
        </w:rPr>
        <w:t xml:space="preserve">- информацию о контрактной службе, контрактном управляющем, </w:t>
      </w:r>
      <w:proofErr w:type="gramStart"/>
      <w:r w:rsidRPr="00124C67">
        <w:rPr>
          <w:rFonts w:ascii="Times New Roman" w:hAnsi="Times New Roman"/>
          <w:sz w:val="24"/>
          <w:szCs w:val="24"/>
        </w:rPr>
        <w:t>ответственных</w:t>
      </w:r>
      <w:proofErr w:type="gramEnd"/>
      <w:r w:rsidRPr="00124C67">
        <w:rPr>
          <w:rFonts w:ascii="Times New Roman" w:hAnsi="Times New Roman"/>
          <w:sz w:val="24"/>
          <w:szCs w:val="24"/>
        </w:rPr>
        <w:t xml:space="preserve"> за заключение договора или муниципального контракта;</w:t>
      </w:r>
    </w:p>
    <w:p w:rsidR="003765A6" w:rsidRPr="00124C67" w:rsidRDefault="003765A6" w:rsidP="003765A6">
      <w:pPr>
        <w:widowControl w:val="0"/>
        <w:autoSpaceDE w:val="0"/>
        <w:autoSpaceDN w:val="0"/>
        <w:adjustRightInd w:val="0"/>
        <w:spacing w:after="0" w:line="240" w:lineRule="auto"/>
        <w:ind w:firstLine="540"/>
        <w:jc w:val="both"/>
        <w:rPr>
          <w:rFonts w:ascii="Times New Roman" w:hAnsi="Times New Roman"/>
          <w:sz w:val="24"/>
          <w:szCs w:val="24"/>
        </w:rPr>
      </w:pPr>
      <w:r w:rsidRPr="00124C67">
        <w:rPr>
          <w:rFonts w:ascii="Times New Roman" w:hAnsi="Times New Roman"/>
          <w:sz w:val="24"/>
          <w:szCs w:val="24"/>
        </w:rPr>
        <w:t>- иные условия осуществления процедуры определения поставщика (подрядчика, исполнителя), предусмотренные Законом о контрактной системе, по усмотрению Заказчика.</w:t>
      </w:r>
    </w:p>
    <w:p w:rsidR="003765A6" w:rsidRPr="00124C67" w:rsidRDefault="003765A6" w:rsidP="003765A6">
      <w:pPr>
        <w:widowControl w:val="0"/>
        <w:autoSpaceDE w:val="0"/>
        <w:autoSpaceDN w:val="0"/>
        <w:adjustRightInd w:val="0"/>
        <w:spacing w:after="0" w:line="240" w:lineRule="auto"/>
        <w:ind w:firstLine="540"/>
        <w:jc w:val="both"/>
        <w:rPr>
          <w:rFonts w:ascii="Times New Roman" w:hAnsi="Times New Roman"/>
          <w:sz w:val="24"/>
          <w:szCs w:val="24"/>
        </w:rPr>
      </w:pPr>
      <w:r w:rsidRPr="00124C67">
        <w:rPr>
          <w:rFonts w:ascii="Times New Roman" w:hAnsi="Times New Roman"/>
          <w:sz w:val="24"/>
          <w:szCs w:val="24"/>
        </w:rPr>
        <w:t>2.2. Для проведения процедуры определения поставщика (подрядчика, исполнителя) Заказчик в соответствии с собственным планом закупок и планом-графиком закупок предоставляет в Уполномоченный орган комплект документов, в соответствии с пунктом 2.1 настоящего Соглашения.</w:t>
      </w:r>
    </w:p>
    <w:p w:rsidR="003765A6" w:rsidRPr="00124C67" w:rsidRDefault="003765A6" w:rsidP="003765A6">
      <w:pPr>
        <w:widowControl w:val="0"/>
        <w:autoSpaceDE w:val="0"/>
        <w:autoSpaceDN w:val="0"/>
        <w:adjustRightInd w:val="0"/>
        <w:spacing w:after="0" w:line="240" w:lineRule="auto"/>
        <w:ind w:firstLine="540"/>
        <w:jc w:val="both"/>
        <w:rPr>
          <w:rFonts w:ascii="Times New Roman" w:hAnsi="Times New Roman"/>
          <w:sz w:val="24"/>
          <w:szCs w:val="24"/>
        </w:rPr>
      </w:pPr>
      <w:r w:rsidRPr="00124C67">
        <w:rPr>
          <w:rFonts w:ascii="Times New Roman" w:hAnsi="Times New Roman"/>
          <w:sz w:val="24"/>
          <w:szCs w:val="24"/>
        </w:rPr>
        <w:t xml:space="preserve">Порядок подготовки и оформления указанного комплекта документов устанавливается </w:t>
      </w:r>
      <w:r w:rsidRPr="00124C67">
        <w:rPr>
          <w:rFonts w:ascii="Times New Roman" w:hAnsi="Times New Roman"/>
          <w:sz w:val="24"/>
          <w:szCs w:val="24"/>
        </w:rPr>
        <w:lastRenderedPageBreak/>
        <w:t>Уполномоченным органом и доводится до администрации муниципального образования _________________.</w:t>
      </w:r>
    </w:p>
    <w:p w:rsidR="003765A6" w:rsidRPr="00124C67" w:rsidRDefault="003765A6" w:rsidP="003765A6">
      <w:pPr>
        <w:widowControl w:val="0"/>
        <w:autoSpaceDE w:val="0"/>
        <w:autoSpaceDN w:val="0"/>
        <w:adjustRightInd w:val="0"/>
        <w:spacing w:after="0" w:line="240" w:lineRule="auto"/>
        <w:ind w:firstLine="540"/>
        <w:jc w:val="both"/>
        <w:rPr>
          <w:rFonts w:ascii="Times New Roman" w:hAnsi="Times New Roman"/>
          <w:sz w:val="24"/>
          <w:szCs w:val="24"/>
        </w:rPr>
      </w:pPr>
      <w:r w:rsidRPr="00124C67">
        <w:rPr>
          <w:rFonts w:ascii="Times New Roman" w:hAnsi="Times New Roman"/>
          <w:sz w:val="24"/>
          <w:szCs w:val="24"/>
        </w:rPr>
        <w:t>2.3. Уполномоченный орган осуществляет проверку представленных Заказчиком документов и в случае выявления в них несоответствий Закону о контрактной системе и (или) иным нормативным правовым актам в сфере закупок дает Заказчику предложения об их корректировке.</w:t>
      </w:r>
    </w:p>
    <w:p w:rsidR="003765A6" w:rsidRPr="00124C67" w:rsidRDefault="003765A6" w:rsidP="003765A6">
      <w:pPr>
        <w:widowControl w:val="0"/>
        <w:autoSpaceDE w:val="0"/>
        <w:autoSpaceDN w:val="0"/>
        <w:adjustRightInd w:val="0"/>
        <w:spacing w:after="0" w:line="240" w:lineRule="auto"/>
        <w:ind w:firstLine="540"/>
        <w:jc w:val="both"/>
        <w:rPr>
          <w:rFonts w:ascii="Times New Roman" w:hAnsi="Times New Roman"/>
          <w:sz w:val="24"/>
          <w:szCs w:val="24"/>
        </w:rPr>
      </w:pPr>
      <w:r w:rsidRPr="00124C67">
        <w:rPr>
          <w:rFonts w:ascii="Times New Roman" w:hAnsi="Times New Roman"/>
          <w:sz w:val="24"/>
          <w:szCs w:val="24"/>
        </w:rPr>
        <w:t>2.4. При обнаружении потребности в закупке однотипной продукции, в том числе у нескольких Заказчиков, Уполномоченный орган вправе объединить данные закупки в одну процедуру определения поставщика (подрядчика, исполнителя).</w:t>
      </w:r>
    </w:p>
    <w:p w:rsidR="003765A6" w:rsidRPr="00124C67" w:rsidRDefault="003765A6" w:rsidP="003765A6">
      <w:pPr>
        <w:widowControl w:val="0"/>
        <w:autoSpaceDE w:val="0"/>
        <w:autoSpaceDN w:val="0"/>
        <w:adjustRightInd w:val="0"/>
        <w:spacing w:after="0" w:line="240" w:lineRule="auto"/>
        <w:ind w:firstLine="540"/>
        <w:jc w:val="both"/>
        <w:rPr>
          <w:rFonts w:ascii="Times New Roman" w:hAnsi="Times New Roman"/>
          <w:sz w:val="24"/>
          <w:szCs w:val="24"/>
        </w:rPr>
      </w:pPr>
      <w:r w:rsidRPr="00124C67">
        <w:rPr>
          <w:rFonts w:ascii="Times New Roman" w:hAnsi="Times New Roman"/>
          <w:sz w:val="24"/>
          <w:szCs w:val="24"/>
        </w:rPr>
        <w:t>2.5. На основании представленных Заказчиком документов Уполномоченному органу в соответствии с Законом о контрактной системе и иными нормативными правовыми актами в сфере закупок осуществляет подготовку и проведение процедуры определения поставщика (подрядчика, исполнителя), в том числе осуществляет следующие действия:</w:t>
      </w:r>
    </w:p>
    <w:p w:rsidR="003765A6" w:rsidRPr="00124C67" w:rsidRDefault="003765A6" w:rsidP="003765A6">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124C67">
        <w:rPr>
          <w:rFonts w:ascii="Times New Roman" w:hAnsi="Times New Roman"/>
          <w:sz w:val="24"/>
          <w:szCs w:val="24"/>
        </w:rPr>
        <w:t>а) создает комиссии по осуществлению закупок, в том числе определяет состав комиссий и порядок их работы, назначает председателей комиссий. При этом в состав комиссий по осуществлению закупок в обязательном порядке включаются представители заинтересованных Заказчиков;</w:t>
      </w:r>
    </w:p>
    <w:p w:rsidR="003765A6" w:rsidRPr="00124C67" w:rsidRDefault="003765A6" w:rsidP="003765A6">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124C67">
        <w:rPr>
          <w:rFonts w:ascii="Times New Roman" w:hAnsi="Times New Roman"/>
          <w:sz w:val="24"/>
          <w:szCs w:val="24"/>
        </w:rPr>
        <w:t>б) готовит и утверждает документы, необходимые в соответствии с Законом о контрактной системе для проведения процедуры определения поставщика (подрядчика, исполнителя);</w:t>
      </w:r>
    </w:p>
    <w:p w:rsidR="003765A6" w:rsidRPr="00124C67" w:rsidRDefault="003765A6" w:rsidP="003765A6">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124C67">
        <w:rPr>
          <w:rFonts w:ascii="Times New Roman" w:hAnsi="Times New Roman"/>
          <w:sz w:val="24"/>
          <w:szCs w:val="24"/>
        </w:rPr>
        <w:t xml:space="preserve">в) размещает предусмотренную Законом о контрактной системе </w:t>
      </w:r>
      <w:proofErr w:type="gramStart"/>
      <w:r w:rsidRPr="00124C67">
        <w:rPr>
          <w:rFonts w:ascii="Times New Roman" w:hAnsi="Times New Roman"/>
          <w:sz w:val="24"/>
          <w:szCs w:val="24"/>
        </w:rPr>
        <w:t>информацию</w:t>
      </w:r>
      <w:proofErr w:type="gramEnd"/>
      <w:r w:rsidRPr="00124C67">
        <w:rPr>
          <w:rFonts w:ascii="Times New Roman" w:hAnsi="Times New Roman"/>
          <w:sz w:val="24"/>
          <w:szCs w:val="24"/>
        </w:rPr>
        <w:t xml:space="preserve"> о проведении процедуры определения поставщика (подрядчика, исполнителя) в единой информационной системе, направляет приглашения принять участие в закрытом конкурсе, закрытом конкурсе с ограниченным участием, закрытом двухэтапном конкурсе или в закрытом аукционе, осуществляет иные предусмотренные Законом о контрактной системе действия по информированию участников закупки о ходе ее проведения, в том числе осуществляет выдачу документации об осуществлении закупки;</w:t>
      </w:r>
    </w:p>
    <w:p w:rsidR="003765A6" w:rsidRPr="00124C67" w:rsidRDefault="003765A6" w:rsidP="003765A6">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124C67">
        <w:rPr>
          <w:rFonts w:ascii="Times New Roman" w:hAnsi="Times New Roman"/>
          <w:sz w:val="24"/>
          <w:szCs w:val="24"/>
        </w:rPr>
        <w:t>г) по предложению или по согласованию с Заказчиком вносит изменения в извещение и (или) документацию об осуществлении закупки. При этом изменения по вопросам, указанным в пункте 2.1 настоящего Соглашения, вносятся только на основании решения Заказчика;</w:t>
      </w:r>
    </w:p>
    <w:p w:rsidR="003765A6" w:rsidRPr="00124C67" w:rsidRDefault="003765A6" w:rsidP="003765A6">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124C67">
        <w:rPr>
          <w:rFonts w:ascii="Times New Roman" w:hAnsi="Times New Roman"/>
          <w:sz w:val="24"/>
          <w:szCs w:val="24"/>
        </w:rPr>
        <w:t>д) по запросам участников закупки дает разъяснения положений документации об осуществлении закупки. При этом подготовку разъяснений по вопросам, указанным в пункте 2.1. настоящего Соглашения, осуществляет Заказчик;</w:t>
      </w:r>
    </w:p>
    <w:p w:rsidR="003765A6" w:rsidRPr="00124C67" w:rsidRDefault="003765A6" w:rsidP="003765A6">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124C67">
        <w:rPr>
          <w:rFonts w:ascii="Times New Roman" w:hAnsi="Times New Roman"/>
          <w:sz w:val="24"/>
          <w:szCs w:val="24"/>
        </w:rPr>
        <w:t>6) осуществляет прием и хранение заявок и иных, предусмотренных Законом о контрактной системе, документов от участников закупки;</w:t>
      </w:r>
    </w:p>
    <w:p w:rsidR="003765A6" w:rsidRPr="00124C67" w:rsidRDefault="003765A6" w:rsidP="003765A6">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124C67">
        <w:rPr>
          <w:rFonts w:ascii="Times New Roman" w:hAnsi="Times New Roman"/>
          <w:sz w:val="24"/>
          <w:szCs w:val="24"/>
        </w:rPr>
        <w:t>7) обеспечивает работу комиссий по осуществлению закупок, в том числе уведомляет членов комиссий о месте, дате и времени заседаний комиссии, а также в предусмотренных Законом о контрактной системе случаях осуществляет аудиозапись заседания комиссии по осуществлению закупок;</w:t>
      </w:r>
    </w:p>
    <w:p w:rsidR="003765A6" w:rsidRPr="00124C67" w:rsidRDefault="003765A6" w:rsidP="003765A6">
      <w:pPr>
        <w:widowControl w:val="0"/>
        <w:autoSpaceDE w:val="0"/>
        <w:autoSpaceDN w:val="0"/>
        <w:adjustRightInd w:val="0"/>
        <w:spacing w:after="0" w:line="240" w:lineRule="auto"/>
        <w:ind w:firstLine="540"/>
        <w:jc w:val="both"/>
        <w:outlineLvl w:val="0"/>
        <w:rPr>
          <w:rFonts w:ascii="Times New Roman" w:hAnsi="Times New Roman"/>
          <w:sz w:val="24"/>
          <w:szCs w:val="24"/>
        </w:rPr>
      </w:pPr>
      <w:proofErr w:type="gramStart"/>
      <w:r w:rsidRPr="00124C67">
        <w:rPr>
          <w:rFonts w:ascii="Times New Roman" w:hAnsi="Times New Roman"/>
          <w:sz w:val="24"/>
          <w:szCs w:val="24"/>
        </w:rPr>
        <w:t>8) осуществляет хранение документации об осуществлении закупки, изменений, внесенных в такую документацию, разъяснений положений документации об осуществлении закупки, протоколов, составленных в ходе осуществления закупки, заявок и иных документов, поступивших на участие в закупке, и иных документов об осуществлении закупки и аудиозаписей заседаний комиссий по осуществлению закупок в случаях, если хранение таких документов и аудиозаписей предусмотрено Законом о контрактной системе;</w:t>
      </w:r>
      <w:proofErr w:type="gramEnd"/>
    </w:p>
    <w:p w:rsidR="003765A6" w:rsidRPr="00124C67" w:rsidRDefault="003765A6" w:rsidP="003765A6">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124C67">
        <w:rPr>
          <w:rFonts w:ascii="Times New Roman" w:hAnsi="Times New Roman"/>
          <w:sz w:val="24"/>
          <w:szCs w:val="24"/>
        </w:rPr>
        <w:t>9) осуществляет иные действия, предусмотренные Законом о контрактной системе и необходимые для определени</w:t>
      </w:r>
      <w:r w:rsidR="00980A65" w:rsidRPr="00124C67">
        <w:rPr>
          <w:rFonts w:ascii="Times New Roman" w:hAnsi="Times New Roman"/>
          <w:sz w:val="24"/>
          <w:szCs w:val="24"/>
        </w:rPr>
        <w:t>я</w:t>
      </w:r>
      <w:r w:rsidRPr="00124C67">
        <w:rPr>
          <w:rFonts w:ascii="Times New Roman" w:hAnsi="Times New Roman"/>
          <w:sz w:val="24"/>
          <w:szCs w:val="24"/>
        </w:rPr>
        <w:t xml:space="preserve"> поставщиков (подрядчиков, исполнителей) для Заказчиков, за исключением случаев, если совершение таких действий отнесено настоящим Соглашением компетенции Заказчиков.</w:t>
      </w:r>
    </w:p>
    <w:p w:rsidR="003765A6" w:rsidRPr="00124C67" w:rsidRDefault="003765A6" w:rsidP="003765A6">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124C67">
        <w:rPr>
          <w:rFonts w:ascii="Times New Roman" w:hAnsi="Times New Roman"/>
          <w:sz w:val="24"/>
          <w:szCs w:val="24"/>
        </w:rPr>
        <w:t xml:space="preserve">2.6. Рассмотрение и (или) оценка заявок на участие в закупке, рассмотрение и (или) оценка окончательных предложений участников закупки осуществляется комиссией по </w:t>
      </w:r>
      <w:r w:rsidRPr="00124C67">
        <w:rPr>
          <w:rFonts w:ascii="Times New Roman" w:hAnsi="Times New Roman"/>
          <w:sz w:val="24"/>
          <w:szCs w:val="24"/>
        </w:rPr>
        <w:lastRenderedPageBreak/>
        <w:t>осуществлению закупок, созданной Уполномоченным органом.</w:t>
      </w:r>
    </w:p>
    <w:p w:rsidR="003765A6" w:rsidRPr="00124C67" w:rsidRDefault="003765A6" w:rsidP="003765A6">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124C67">
        <w:rPr>
          <w:rFonts w:ascii="Times New Roman" w:hAnsi="Times New Roman"/>
          <w:sz w:val="24"/>
          <w:szCs w:val="24"/>
        </w:rPr>
        <w:t>По решению комиссии по осуществлению закупок к изучению указанных документов могут привлекаться специалисты Заказчика, в интересах которого проводится процедура определения поставщика (подрядчика, исполнителя). В этом случае специалисты Заказчика проводят изучение соответствующих заявок, окончательных предложений и представляют в комиссию по осуществлению закупок отчет о результатах такого изучения по форме и в сроки, установленные Уполномоченным органом.</w:t>
      </w:r>
    </w:p>
    <w:p w:rsidR="003765A6" w:rsidRPr="00124C67" w:rsidRDefault="003765A6" w:rsidP="003765A6">
      <w:pPr>
        <w:widowControl w:val="0"/>
        <w:autoSpaceDE w:val="0"/>
        <w:autoSpaceDN w:val="0"/>
        <w:adjustRightInd w:val="0"/>
        <w:spacing w:after="0" w:line="240" w:lineRule="auto"/>
        <w:ind w:firstLine="540"/>
        <w:jc w:val="both"/>
        <w:outlineLvl w:val="0"/>
        <w:rPr>
          <w:rFonts w:ascii="Times New Roman" w:hAnsi="Times New Roman"/>
          <w:sz w:val="24"/>
          <w:szCs w:val="24"/>
        </w:rPr>
      </w:pPr>
      <w:proofErr w:type="gramStart"/>
      <w:r w:rsidRPr="00124C67">
        <w:rPr>
          <w:rFonts w:ascii="Times New Roman" w:hAnsi="Times New Roman"/>
          <w:sz w:val="24"/>
          <w:szCs w:val="24"/>
        </w:rPr>
        <w:t>Не допускается привлечение к изучению заявок, окончательных предложений физических лиц, лично заинтересованных в результатах определения поставщиков (подрядчиков, исполнителей), в том числе физических лиц, подавших заявки на участие в таком определении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физические лица, являющиеся участниками (акционерами) этих организаций, членами их</w:t>
      </w:r>
      <w:proofErr w:type="gramEnd"/>
      <w:r w:rsidRPr="00124C67">
        <w:rPr>
          <w:rFonts w:ascii="Times New Roman" w:hAnsi="Times New Roman"/>
          <w:sz w:val="24"/>
          <w:szCs w:val="24"/>
        </w:rPr>
        <w:t xml:space="preserve"> </w:t>
      </w:r>
      <w:proofErr w:type="gramStart"/>
      <w:r w:rsidRPr="00124C67">
        <w:rPr>
          <w:rFonts w:ascii="Times New Roman" w:hAnsi="Times New Roman"/>
          <w:sz w:val="24"/>
          <w:szCs w:val="24"/>
        </w:rPr>
        <w:t>органов управления, кредиторами указанных участников закупки), либо физических лиц, состоящих в браке с руководителем участника закупки, либо являющихся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осуществляющих контроль в сфере</w:t>
      </w:r>
      <w:proofErr w:type="gramEnd"/>
      <w:r w:rsidRPr="00124C67">
        <w:rPr>
          <w:rFonts w:ascii="Times New Roman" w:hAnsi="Times New Roman"/>
          <w:sz w:val="24"/>
          <w:szCs w:val="24"/>
        </w:rPr>
        <w:t xml:space="preserve"> закупок должностных лиц контрольного органа в сфере закупок.</w:t>
      </w:r>
    </w:p>
    <w:p w:rsidR="003765A6" w:rsidRPr="00124C67" w:rsidRDefault="003765A6" w:rsidP="003765A6">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124C67">
        <w:rPr>
          <w:rFonts w:ascii="Times New Roman" w:hAnsi="Times New Roman"/>
          <w:sz w:val="24"/>
          <w:szCs w:val="24"/>
        </w:rPr>
        <w:t>2.7. Для обеспечения возможности принятия комиссией по осуществлению закупок правомерного решения Заказчик, в интересах которого проводится процедура определения поставщика (подрядчика, исполнителя), в порядке и сроки, установленные Уполномоченным органом, представляет в комиссию по осуществлению закупок информацию об обеспечениях заявок, внесенных Заказчику по данной процедуре.</w:t>
      </w:r>
    </w:p>
    <w:p w:rsidR="003765A6" w:rsidRPr="00124C67" w:rsidRDefault="003765A6" w:rsidP="003765A6">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124C67">
        <w:rPr>
          <w:rFonts w:ascii="Times New Roman" w:hAnsi="Times New Roman"/>
          <w:sz w:val="24"/>
          <w:szCs w:val="24"/>
        </w:rPr>
        <w:t xml:space="preserve">2.8. </w:t>
      </w:r>
      <w:proofErr w:type="gramStart"/>
      <w:r w:rsidRPr="00124C67">
        <w:rPr>
          <w:rFonts w:ascii="Times New Roman" w:hAnsi="Times New Roman"/>
          <w:sz w:val="24"/>
          <w:szCs w:val="24"/>
        </w:rPr>
        <w:t>Со дня определения комиссией по осуществлению закупок победителя закупки или иного лица, с которым в соответствии с Законом о контрактной системе заключается договор или муниципальный контракт по результатам закупки, все предусмотренные Законом о контрактной системе полномочия по дальнейшему осуществлению закупки, в том числе действия, направленные на составление и заключение договора или муниципального контракта, проверку обеспечения исполнения договора или муниципального контракта</w:t>
      </w:r>
      <w:proofErr w:type="gramEnd"/>
      <w:r w:rsidRPr="00124C67">
        <w:rPr>
          <w:rFonts w:ascii="Times New Roman" w:hAnsi="Times New Roman"/>
          <w:sz w:val="24"/>
          <w:szCs w:val="24"/>
        </w:rPr>
        <w:t xml:space="preserve"> и иных документов, предоставленных победителем закупки (иным лицом, с которым заключается контракт) в соответствии с Законом о контрактной системе, осуществляет Заказчик, в интересах которого была проведена процедура определения поставщика (подрядчика, исполнителя).</w:t>
      </w:r>
    </w:p>
    <w:p w:rsidR="003765A6" w:rsidRPr="00124C67" w:rsidRDefault="003765A6" w:rsidP="003765A6">
      <w:pPr>
        <w:widowControl w:val="0"/>
        <w:autoSpaceDE w:val="0"/>
        <w:autoSpaceDN w:val="0"/>
        <w:adjustRightInd w:val="0"/>
        <w:spacing w:after="0" w:line="240" w:lineRule="auto"/>
        <w:ind w:firstLine="540"/>
        <w:jc w:val="both"/>
        <w:outlineLvl w:val="0"/>
        <w:rPr>
          <w:rFonts w:ascii="Times New Roman" w:hAnsi="Times New Roman"/>
          <w:sz w:val="24"/>
          <w:szCs w:val="24"/>
        </w:rPr>
      </w:pPr>
    </w:p>
    <w:p w:rsidR="003765A6" w:rsidRPr="00124C67" w:rsidRDefault="003765A6" w:rsidP="003765A6">
      <w:pPr>
        <w:widowControl w:val="0"/>
        <w:autoSpaceDE w:val="0"/>
        <w:autoSpaceDN w:val="0"/>
        <w:adjustRightInd w:val="0"/>
        <w:spacing w:after="0" w:line="240" w:lineRule="auto"/>
        <w:ind w:firstLine="540"/>
        <w:jc w:val="center"/>
        <w:outlineLvl w:val="0"/>
        <w:rPr>
          <w:rFonts w:ascii="Times New Roman" w:hAnsi="Times New Roman"/>
          <w:sz w:val="24"/>
          <w:szCs w:val="24"/>
        </w:rPr>
      </w:pPr>
      <w:r w:rsidRPr="00124C67">
        <w:rPr>
          <w:rFonts w:ascii="Times New Roman" w:hAnsi="Times New Roman"/>
          <w:sz w:val="24"/>
          <w:szCs w:val="24"/>
        </w:rPr>
        <w:t>3. Ответственность Сторон</w:t>
      </w:r>
    </w:p>
    <w:p w:rsidR="003765A6" w:rsidRPr="00124C67" w:rsidRDefault="003765A6" w:rsidP="003765A6">
      <w:pPr>
        <w:widowControl w:val="0"/>
        <w:autoSpaceDE w:val="0"/>
        <w:autoSpaceDN w:val="0"/>
        <w:adjustRightInd w:val="0"/>
        <w:spacing w:after="0" w:line="240" w:lineRule="auto"/>
        <w:ind w:firstLine="540"/>
        <w:jc w:val="both"/>
        <w:rPr>
          <w:rFonts w:ascii="Times New Roman" w:hAnsi="Times New Roman"/>
          <w:sz w:val="24"/>
          <w:szCs w:val="24"/>
        </w:rPr>
      </w:pPr>
    </w:p>
    <w:p w:rsidR="003765A6" w:rsidRPr="00124C67" w:rsidRDefault="003765A6" w:rsidP="003765A6">
      <w:pPr>
        <w:widowControl w:val="0"/>
        <w:autoSpaceDE w:val="0"/>
        <w:autoSpaceDN w:val="0"/>
        <w:adjustRightInd w:val="0"/>
        <w:spacing w:after="0" w:line="240" w:lineRule="auto"/>
        <w:ind w:firstLine="540"/>
        <w:jc w:val="both"/>
        <w:rPr>
          <w:rFonts w:ascii="Times New Roman" w:hAnsi="Times New Roman"/>
          <w:sz w:val="24"/>
          <w:szCs w:val="24"/>
        </w:rPr>
      </w:pPr>
      <w:r w:rsidRPr="00124C67">
        <w:rPr>
          <w:rFonts w:ascii="Times New Roman" w:hAnsi="Times New Roman"/>
          <w:sz w:val="24"/>
          <w:szCs w:val="24"/>
        </w:rP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3765A6" w:rsidRPr="00124C67" w:rsidRDefault="003765A6" w:rsidP="003765A6">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124C67">
        <w:rPr>
          <w:rFonts w:ascii="Times New Roman" w:hAnsi="Times New Roman"/>
          <w:sz w:val="24"/>
          <w:szCs w:val="24"/>
        </w:rPr>
        <w:t>3.2. При проведении процедуры определения поставщика (подрядчика, исполнителя) Уполномоченный орган всю полноту ответственности за допущенные нарушения требований законодательства Российской Федерации, нормативных правовых актов автономного округа по вопросам, указанным пунктах 2.1 и 2.8 настоящего Соглашения, несут должностные лица Заказчика, в интересах которого проводится процедура определения поставщика (подрядчика, исполнителя).</w:t>
      </w:r>
    </w:p>
    <w:p w:rsidR="003765A6" w:rsidRPr="00124C67" w:rsidRDefault="003765A6" w:rsidP="003765A6">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124C67">
        <w:rPr>
          <w:rFonts w:ascii="Times New Roman" w:hAnsi="Times New Roman"/>
          <w:sz w:val="24"/>
          <w:szCs w:val="24"/>
        </w:rPr>
        <w:t>3.3. Должностные лица Уполномоченного органа несут всю полноту ответственности за допущенные нарушения требований законодательства Российской Федерации, нормативных правовых актов автономного округа по вопросам, указанным в пункте 2.5 настоящего Соглашения.</w:t>
      </w:r>
    </w:p>
    <w:p w:rsidR="003765A6" w:rsidRPr="00124C67" w:rsidRDefault="003765A6" w:rsidP="003765A6">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124C67">
        <w:rPr>
          <w:rFonts w:ascii="Times New Roman" w:hAnsi="Times New Roman"/>
          <w:sz w:val="24"/>
          <w:szCs w:val="24"/>
        </w:rPr>
        <w:lastRenderedPageBreak/>
        <w:t>3.4. Члены комиссий по осуществлению закупок несут всю полноту ответственности за допущенные нарушения требований законодательства Российской Федерации, нормативных правовых актов автономного округа по вопросам, указанным в пункте 2.6 настоящего Соглашения.</w:t>
      </w:r>
    </w:p>
    <w:p w:rsidR="003765A6" w:rsidRPr="00124C67" w:rsidRDefault="003765A6" w:rsidP="003765A6">
      <w:pPr>
        <w:widowControl w:val="0"/>
        <w:autoSpaceDE w:val="0"/>
        <w:autoSpaceDN w:val="0"/>
        <w:adjustRightInd w:val="0"/>
        <w:spacing w:after="0" w:line="240" w:lineRule="auto"/>
        <w:ind w:firstLine="540"/>
        <w:jc w:val="both"/>
        <w:rPr>
          <w:rFonts w:ascii="Times New Roman" w:hAnsi="Times New Roman"/>
          <w:sz w:val="24"/>
          <w:szCs w:val="24"/>
        </w:rPr>
      </w:pPr>
    </w:p>
    <w:p w:rsidR="003765A6" w:rsidRPr="00124C67" w:rsidRDefault="003765A6" w:rsidP="003765A6">
      <w:pPr>
        <w:widowControl w:val="0"/>
        <w:autoSpaceDE w:val="0"/>
        <w:autoSpaceDN w:val="0"/>
        <w:adjustRightInd w:val="0"/>
        <w:spacing w:after="0" w:line="240" w:lineRule="auto"/>
        <w:ind w:firstLine="540"/>
        <w:jc w:val="center"/>
        <w:outlineLvl w:val="0"/>
        <w:rPr>
          <w:rFonts w:ascii="Times New Roman" w:hAnsi="Times New Roman"/>
          <w:sz w:val="24"/>
          <w:szCs w:val="24"/>
        </w:rPr>
      </w:pPr>
      <w:r w:rsidRPr="00124C67">
        <w:rPr>
          <w:rFonts w:ascii="Times New Roman" w:hAnsi="Times New Roman"/>
          <w:sz w:val="24"/>
          <w:szCs w:val="24"/>
        </w:rPr>
        <w:t>4. Заключительные положения</w:t>
      </w:r>
    </w:p>
    <w:p w:rsidR="003765A6" w:rsidRPr="00124C67" w:rsidRDefault="003765A6" w:rsidP="003765A6">
      <w:pPr>
        <w:widowControl w:val="0"/>
        <w:autoSpaceDE w:val="0"/>
        <w:autoSpaceDN w:val="0"/>
        <w:adjustRightInd w:val="0"/>
        <w:spacing w:after="0" w:line="240" w:lineRule="auto"/>
        <w:ind w:firstLine="540"/>
        <w:jc w:val="both"/>
        <w:rPr>
          <w:rFonts w:ascii="Times New Roman" w:hAnsi="Times New Roman"/>
          <w:sz w:val="24"/>
          <w:szCs w:val="24"/>
        </w:rPr>
      </w:pPr>
    </w:p>
    <w:p w:rsidR="003765A6" w:rsidRPr="00124C67" w:rsidRDefault="003765A6" w:rsidP="003765A6">
      <w:pPr>
        <w:widowControl w:val="0"/>
        <w:autoSpaceDE w:val="0"/>
        <w:autoSpaceDN w:val="0"/>
        <w:adjustRightInd w:val="0"/>
        <w:spacing w:after="0" w:line="240" w:lineRule="auto"/>
        <w:ind w:firstLine="540"/>
        <w:jc w:val="both"/>
        <w:rPr>
          <w:rFonts w:ascii="Times New Roman" w:hAnsi="Times New Roman"/>
          <w:sz w:val="24"/>
          <w:szCs w:val="24"/>
        </w:rPr>
      </w:pPr>
      <w:r w:rsidRPr="00124C67">
        <w:rPr>
          <w:rFonts w:ascii="Times New Roman" w:hAnsi="Times New Roman"/>
          <w:sz w:val="24"/>
          <w:szCs w:val="24"/>
        </w:rPr>
        <w:t xml:space="preserve">4.1. Споры между Сторонами решаются путем переговоров, а при </w:t>
      </w:r>
      <w:proofErr w:type="gramStart"/>
      <w:r w:rsidRPr="00124C67">
        <w:rPr>
          <w:rFonts w:ascii="Times New Roman" w:hAnsi="Times New Roman"/>
          <w:sz w:val="24"/>
          <w:szCs w:val="24"/>
        </w:rPr>
        <w:t>не достижении</w:t>
      </w:r>
      <w:proofErr w:type="gramEnd"/>
      <w:r w:rsidRPr="00124C67">
        <w:rPr>
          <w:rFonts w:ascii="Times New Roman" w:hAnsi="Times New Roman"/>
          <w:sz w:val="24"/>
          <w:szCs w:val="24"/>
        </w:rPr>
        <w:t xml:space="preserve"> согласия - в судебном порядке.</w:t>
      </w:r>
    </w:p>
    <w:p w:rsidR="003765A6" w:rsidRPr="00124C67" w:rsidRDefault="003765A6" w:rsidP="003765A6">
      <w:pPr>
        <w:widowControl w:val="0"/>
        <w:autoSpaceDE w:val="0"/>
        <w:autoSpaceDN w:val="0"/>
        <w:adjustRightInd w:val="0"/>
        <w:spacing w:after="0" w:line="240" w:lineRule="auto"/>
        <w:ind w:firstLine="540"/>
        <w:jc w:val="both"/>
        <w:rPr>
          <w:rFonts w:ascii="Times New Roman" w:hAnsi="Times New Roman"/>
          <w:sz w:val="24"/>
          <w:szCs w:val="24"/>
        </w:rPr>
      </w:pPr>
      <w:r w:rsidRPr="00124C67">
        <w:rPr>
          <w:rFonts w:ascii="Times New Roman" w:hAnsi="Times New Roman"/>
          <w:sz w:val="24"/>
          <w:szCs w:val="24"/>
        </w:rPr>
        <w:t>4.2. Изменение настоящего Соглашения осуществляется по инициативе любой из Сторон путем заключения дополнительного соглашения в письменной форме, которое является его неотъемлемой частью.</w:t>
      </w:r>
    </w:p>
    <w:p w:rsidR="003765A6" w:rsidRPr="00124C67" w:rsidRDefault="003765A6" w:rsidP="003765A6">
      <w:pPr>
        <w:widowControl w:val="0"/>
        <w:autoSpaceDE w:val="0"/>
        <w:autoSpaceDN w:val="0"/>
        <w:adjustRightInd w:val="0"/>
        <w:spacing w:after="0" w:line="240" w:lineRule="auto"/>
        <w:ind w:firstLine="540"/>
        <w:jc w:val="both"/>
        <w:rPr>
          <w:rFonts w:ascii="Times New Roman" w:hAnsi="Times New Roman"/>
          <w:sz w:val="24"/>
          <w:szCs w:val="24"/>
        </w:rPr>
      </w:pPr>
      <w:r w:rsidRPr="00124C67">
        <w:rPr>
          <w:rFonts w:ascii="Times New Roman" w:hAnsi="Times New Roman"/>
          <w:sz w:val="24"/>
          <w:szCs w:val="24"/>
        </w:rPr>
        <w:t>4.3. Соглашение вступает в силу с момента его подписания Сторонами и действует до его прекращения соглашением Сторон.</w:t>
      </w:r>
    </w:p>
    <w:p w:rsidR="003765A6" w:rsidRPr="00124C67" w:rsidRDefault="003765A6" w:rsidP="003765A6">
      <w:pPr>
        <w:widowControl w:val="0"/>
        <w:autoSpaceDE w:val="0"/>
        <w:autoSpaceDN w:val="0"/>
        <w:adjustRightInd w:val="0"/>
        <w:spacing w:after="0" w:line="240" w:lineRule="auto"/>
        <w:ind w:firstLine="540"/>
        <w:jc w:val="both"/>
        <w:rPr>
          <w:rFonts w:ascii="Times New Roman" w:hAnsi="Times New Roman"/>
          <w:sz w:val="24"/>
          <w:szCs w:val="24"/>
        </w:rPr>
      </w:pPr>
      <w:r w:rsidRPr="00124C67">
        <w:rPr>
          <w:rFonts w:ascii="Times New Roman" w:hAnsi="Times New Roman"/>
          <w:sz w:val="24"/>
          <w:szCs w:val="24"/>
        </w:rPr>
        <w:t>4.4. Настоящее Соглашение составлено в двух экземплярах, имеющих одинаковую юридическую силу, один экземпляр – Уполномоченному органу</w:t>
      </w:r>
      <w:proofErr w:type="gramStart"/>
      <w:r w:rsidRPr="00124C67">
        <w:rPr>
          <w:rFonts w:ascii="Times New Roman" w:hAnsi="Times New Roman"/>
          <w:sz w:val="24"/>
          <w:szCs w:val="24"/>
        </w:rPr>
        <w:t xml:space="preserve"> ,</w:t>
      </w:r>
      <w:proofErr w:type="gramEnd"/>
      <w:r w:rsidRPr="00124C67">
        <w:rPr>
          <w:rFonts w:ascii="Times New Roman" w:hAnsi="Times New Roman"/>
          <w:sz w:val="24"/>
          <w:szCs w:val="24"/>
        </w:rPr>
        <w:t xml:space="preserve"> второй ___________________.</w:t>
      </w:r>
    </w:p>
    <w:p w:rsidR="003765A6" w:rsidRPr="00124C67" w:rsidRDefault="003765A6" w:rsidP="003765A6">
      <w:pPr>
        <w:widowControl w:val="0"/>
        <w:autoSpaceDE w:val="0"/>
        <w:autoSpaceDN w:val="0"/>
        <w:adjustRightInd w:val="0"/>
        <w:spacing w:after="0" w:line="240" w:lineRule="auto"/>
        <w:ind w:firstLine="540"/>
        <w:jc w:val="both"/>
        <w:rPr>
          <w:rFonts w:ascii="Times New Roman" w:hAnsi="Times New Roman"/>
          <w:sz w:val="24"/>
          <w:szCs w:val="24"/>
        </w:rPr>
      </w:pPr>
    </w:p>
    <w:p w:rsidR="003765A6" w:rsidRPr="00124C67" w:rsidRDefault="003765A6" w:rsidP="003765A6">
      <w:pPr>
        <w:widowControl w:val="0"/>
        <w:autoSpaceDE w:val="0"/>
        <w:autoSpaceDN w:val="0"/>
        <w:adjustRightInd w:val="0"/>
        <w:spacing w:after="0" w:line="240" w:lineRule="auto"/>
        <w:ind w:firstLine="540"/>
        <w:jc w:val="center"/>
        <w:outlineLvl w:val="0"/>
        <w:rPr>
          <w:rFonts w:ascii="Times New Roman" w:hAnsi="Times New Roman"/>
          <w:sz w:val="24"/>
          <w:szCs w:val="24"/>
        </w:rPr>
      </w:pPr>
      <w:r w:rsidRPr="00124C67">
        <w:rPr>
          <w:rFonts w:ascii="Times New Roman" w:hAnsi="Times New Roman"/>
          <w:sz w:val="24"/>
          <w:szCs w:val="24"/>
        </w:rPr>
        <w:t>5. Реквизиты и подписи Сторон</w:t>
      </w:r>
    </w:p>
    <w:p w:rsidR="003765A6" w:rsidRPr="00124C67" w:rsidRDefault="003765A6" w:rsidP="003765A6">
      <w:pPr>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center"/>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right"/>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right"/>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right"/>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right"/>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right"/>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right"/>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right"/>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right"/>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right"/>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right"/>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right"/>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right"/>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right"/>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right"/>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right"/>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right"/>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right"/>
        <w:rPr>
          <w:rFonts w:ascii="Times New Roman" w:hAnsi="Times New Roman"/>
          <w:sz w:val="24"/>
          <w:szCs w:val="24"/>
        </w:rPr>
      </w:pPr>
    </w:p>
    <w:p w:rsidR="005774B9" w:rsidRPr="00124C67" w:rsidRDefault="005774B9" w:rsidP="00980A65">
      <w:pPr>
        <w:autoSpaceDE w:val="0"/>
        <w:autoSpaceDN w:val="0"/>
        <w:adjustRightInd w:val="0"/>
        <w:spacing w:after="0" w:line="240" w:lineRule="auto"/>
        <w:rPr>
          <w:rFonts w:ascii="Times New Roman" w:hAnsi="Times New Roman"/>
          <w:sz w:val="24"/>
          <w:szCs w:val="24"/>
        </w:rPr>
      </w:pPr>
    </w:p>
    <w:p w:rsidR="005774B9" w:rsidRDefault="005774B9" w:rsidP="00980A65">
      <w:pPr>
        <w:autoSpaceDE w:val="0"/>
        <w:autoSpaceDN w:val="0"/>
        <w:adjustRightInd w:val="0"/>
        <w:spacing w:after="0" w:line="240" w:lineRule="auto"/>
        <w:rPr>
          <w:rFonts w:ascii="Times New Roman" w:hAnsi="Times New Roman"/>
          <w:sz w:val="24"/>
          <w:szCs w:val="24"/>
        </w:rPr>
      </w:pPr>
    </w:p>
    <w:p w:rsidR="00F6113A" w:rsidRDefault="00F6113A" w:rsidP="00980A65">
      <w:pPr>
        <w:autoSpaceDE w:val="0"/>
        <w:autoSpaceDN w:val="0"/>
        <w:adjustRightInd w:val="0"/>
        <w:spacing w:after="0" w:line="240" w:lineRule="auto"/>
        <w:rPr>
          <w:rFonts w:ascii="Times New Roman" w:hAnsi="Times New Roman"/>
          <w:sz w:val="24"/>
          <w:szCs w:val="24"/>
        </w:rPr>
      </w:pPr>
    </w:p>
    <w:p w:rsidR="00F6113A" w:rsidRDefault="00F6113A" w:rsidP="00980A65">
      <w:pPr>
        <w:autoSpaceDE w:val="0"/>
        <w:autoSpaceDN w:val="0"/>
        <w:adjustRightInd w:val="0"/>
        <w:spacing w:after="0" w:line="240" w:lineRule="auto"/>
        <w:rPr>
          <w:rFonts w:ascii="Times New Roman" w:hAnsi="Times New Roman"/>
          <w:sz w:val="24"/>
          <w:szCs w:val="24"/>
        </w:rPr>
      </w:pPr>
    </w:p>
    <w:p w:rsidR="00F6113A" w:rsidRDefault="00F6113A" w:rsidP="00980A65">
      <w:pPr>
        <w:autoSpaceDE w:val="0"/>
        <w:autoSpaceDN w:val="0"/>
        <w:adjustRightInd w:val="0"/>
        <w:spacing w:after="0" w:line="240" w:lineRule="auto"/>
        <w:rPr>
          <w:rFonts w:ascii="Times New Roman" w:hAnsi="Times New Roman"/>
          <w:sz w:val="24"/>
          <w:szCs w:val="24"/>
        </w:rPr>
      </w:pPr>
    </w:p>
    <w:p w:rsidR="00F6113A" w:rsidRDefault="00F6113A" w:rsidP="00980A65">
      <w:pPr>
        <w:autoSpaceDE w:val="0"/>
        <w:autoSpaceDN w:val="0"/>
        <w:adjustRightInd w:val="0"/>
        <w:spacing w:after="0" w:line="240" w:lineRule="auto"/>
        <w:rPr>
          <w:rFonts w:ascii="Times New Roman" w:hAnsi="Times New Roman"/>
          <w:sz w:val="24"/>
          <w:szCs w:val="24"/>
        </w:rPr>
      </w:pPr>
    </w:p>
    <w:p w:rsidR="00F6113A" w:rsidRDefault="00F6113A" w:rsidP="00980A65">
      <w:pPr>
        <w:autoSpaceDE w:val="0"/>
        <w:autoSpaceDN w:val="0"/>
        <w:adjustRightInd w:val="0"/>
        <w:spacing w:after="0" w:line="240" w:lineRule="auto"/>
        <w:rPr>
          <w:rFonts w:ascii="Times New Roman" w:hAnsi="Times New Roman"/>
          <w:sz w:val="24"/>
          <w:szCs w:val="24"/>
        </w:rPr>
      </w:pPr>
    </w:p>
    <w:p w:rsidR="00F6113A" w:rsidRDefault="00F6113A" w:rsidP="00980A65">
      <w:pPr>
        <w:autoSpaceDE w:val="0"/>
        <w:autoSpaceDN w:val="0"/>
        <w:adjustRightInd w:val="0"/>
        <w:spacing w:after="0" w:line="240" w:lineRule="auto"/>
        <w:rPr>
          <w:rFonts w:ascii="Times New Roman" w:hAnsi="Times New Roman"/>
          <w:sz w:val="24"/>
          <w:szCs w:val="24"/>
        </w:rPr>
      </w:pPr>
    </w:p>
    <w:p w:rsidR="00F6113A" w:rsidRDefault="00F6113A" w:rsidP="00980A65">
      <w:pPr>
        <w:autoSpaceDE w:val="0"/>
        <w:autoSpaceDN w:val="0"/>
        <w:adjustRightInd w:val="0"/>
        <w:spacing w:after="0" w:line="240" w:lineRule="auto"/>
        <w:rPr>
          <w:rFonts w:ascii="Times New Roman" w:hAnsi="Times New Roman"/>
          <w:sz w:val="24"/>
          <w:szCs w:val="24"/>
        </w:rPr>
      </w:pPr>
    </w:p>
    <w:p w:rsidR="00F6113A" w:rsidRDefault="00F6113A" w:rsidP="00980A65">
      <w:pPr>
        <w:autoSpaceDE w:val="0"/>
        <w:autoSpaceDN w:val="0"/>
        <w:adjustRightInd w:val="0"/>
        <w:spacing w:after="0" w:line="240" w:lineRule="auto"/>
        <w:rPr>
          <w:rFonts w:ascii="Times New Roman" w:hAnsi="Times New Roman"/>
          <w:sz w:val="24"/>
          <w:szCs w:val="24"/>
        </w:rPr>
      </w:pPr>
    </w:p>
    <w:p w:rsidR="00F6113A" w:rsidRPr="00124C67" w:rsidRDefault="00F6113A" w:rsidP="00980A65">
      <w:pPr>
        <w:autoSpaceDE w:val="0"/>
        <w:autoSpaceDN w:val="0"/>
        <w:adjustRightInd w:val="0"/>
        <w:spacing w:after="0" w:line="240" w:lineRule="auto"/>
        <w:rPr>
          <w:rFonts w:ascii="Times New Roman" w:hAnsi="Times New Roman"/>
          <w:sz w:val="24"/>
          <w:szCs w:val="24"/>
        </w:rPr>
      </w:pPr>
    </w:p>
    <w:p w:rsidR="005774B9" w:rsidRPr="00124C67" w:rsidRDefault="005774B9" w:rsidP="001E53A1">
      <w:pPr>
        <w:autoSpaceDE w:val="0"/>
        <w:autoSpaceDN w:val="0"/>
        <w:adjustRightInd w:val="0"/>
        <w:spacing w:after="0" w:line="240" w:lineRule="auto"/>
        <w:jc w:val="right"/>
        <w:rPr>
          <w:rFonts w:ascii="Times New Roman" w:hAnsi="Times New Roman"/>
          <w:sz w:val="24"/>
          <w:szCs w:val="24"/>
        </w:rPr>
      </w:pPr>
    </w:p>
    <w:p w:rsidR="00AA6454" w:rsidRPr="00124C67" w:rsidRDefault="00AA6454" w:rsidP="001E53A1">
      <w:pPr>
        <w:autoSpaceDE w:val="0"/>
        <w:autoSpaceDN w:val="0"/>
        <w:adjustRightInd w:val="0"/>
        <w:spacing w:after="0" w:line="240" w:lineRule="auto"/>
        <w:jc w:val="right"/>
        <w:rPr>
          <w:rFonts w:ascii="Times New Roman" w:hAnsi="Times New Roman"/>
          <w:sz w:val="24"/>
          <w:szCs w:val="24"/>
        </w:rPr>
      </w:pPr>
    </w:p>
    <w:p w:rsidR="001E53A1" w:rsidRPr="00F6113A" w:rsidRDefault="001E53A1" w:rsidP="001E53A1">
      <w:pPr>
        <w:autoSpaceDE w:val="0"/>
        <w:autoSpaceDN w:val="0"/>
        <w:adjustRightInd w:val="0"/>
        <w:spacing w:after="0" w:line="240" w:lineRule="auto"/>
        <w:jc w:val="right"/>
        <w:rPr>
          <w:rFonts w:ascii="Times New Roman" w:hAnsi="Times New Roman"/>
          <w:sz w:val="24"/>
          <w:szCs w:val="24"/>
        </w:rPr>
      </w:pPr>
      <w:r w:rsidRPr="00F6113A">
        <w:rPr>
          <w:rFonts w:ascii="Times New Roman" w:hAnsi="Times New Roman"/>
          <w:sz w:val="24"/>
          <w:szCs w:val="24"/>
        </w:rPr>
        <w:lastRenderedPageBreak/>
        <w:t xml:space="preserve">Приложение </w:t>
      </w:r>
      <w:r w:rsidR="005774B9" w:rsidRPr="00F6113A">
        <w:rPr>
          <w:rFonts w:ascii="Times New Roman" w:hAnsi="Times New Roman"/>
          <w:sz w:val="24"/>
          <w:szCs w:val="24"/>
        </w:rPr>
        <w:t>№</w:t>
      </w:r>
      <w:r w:rsidRPr="00F6113A">
        <w:rPr>
          <w:rFonts w:ascii="Times New Roman" w:hAnsi="Times New Roman"/>
          <w:sz w:val="24"/>
          <w:szCs w:val="24"/>
        </w:rPr>
        <w:t>2</w:t>
      </w:r>
    </w:p>
    <w:p w:rsidR="001E53A1" w:rsidRPr="00F6113A" w:rsidRDefault="001E53A1" w:rsidP="001E53A1">
      <w:pPr>
        <w:autoSpaceDE w:val="0"/>
        <w:autoSpaceDN w:val="0"/>
        <w:adjustRightInd w:val="0"/>
        <w:spacing w:after="0" w:line="240" w:lineRule="auto"/>
        <w:jc w:val="right"/>
        <w:rPr>
          <w:rFonts w:ascii="Times New Roman" w:hAnsi="Times New Roman"/>
          <w:sz w:val="24"/>
          <w:szCs w:val="24"/>
        </w:rPr>
      </w:pPr>
      <w:r w:rsidRPr="00F6113A">
        <w:rPr>
          <w:rFonts w:ascii="Times New Roman" w:hAnsi="Times New Roman"/>
          <w:sz w:val="24"/>
          <w:szCs w:val="24"/>
        </w:rPr>
        <w:t>к Положению о порядке взаимодействия уполномоченного органа</w:t>
      </w:r>
    </w:p>
    <w:p w:rsidR="001E53A1" w:rsidRPr="00F6113A" w:rsidRDefault="001E53A1" w:rsidP="001E53A1">
      <w:pPr>
        <w:autoSpaceDE w:val="0"/>
        <w:autoSpaceDN w:val="0"/>
        <w:adjustRightInd w:val="0"/>
        <w:spacing w:after="0" w:line="240" w:lineRule="auto"/>
        <w:jc w:val="right"/>
        <w:rPr>
          <w:rFonts w:ascii="Times New Roman" w:hAnsi="Times New Roman"/>
          <w:sz w:val="24"/>
          <w:szCs w:val="24"/>
        </w:rPr>
      </w:pPr>
      <w:r w:rsidRPr="00F6113A">
        <w:rPr>
          <w:rFonts w:ascii="Times New Roman" w:hAnsi="Times New Roman"/>
          <w:sz w:val="24"/>
          <w:szCs w:val="24"/>
        </w:rPr>
        <w:t xml:space="preserve">и муниципальных заказчиков, заказчиков </w:t>
      </w:r>
    </w:p>
    <w:p w:rsidR="001E53A1" w:rsidRPr="00F6113A" w:rsidRDefault="001E53A1" w:rsidP="001E53A1">
      <w:pPr>
        <w:autoSpaceDE w:val="0"/>
        <w:autoSpaceDN w:val="0"/>
        <w:adjustRightInd w:val="0"/>
        <w:spacing w:after="0" w:line="240" w:lineRule="auto"/>
        <w:jc w:val="right"/>
        <w:rPr>
          <w:rFonts w:ascii="Times New Roman" w:hAnsi="Times New Roman"/>
          <w:sz w:val="24"/>
          <w:szCs w:val="24"/>
        </w:rPr>
      </w:pPr>
      <w:proofErr w:type="gramStart"/>
      <w:r w:rsidRPr="00F6113A">
        <w:rPr>
          <w:rFonts w:ascii="Times New Roman" w:hAnsi="Times New Roman"/>
          <w:sz w:val="24"/>
          <w:szCs w:val="24"/>
        </w:rPr>
        <w:t>при определении поставщиков (подрядчиков,</w:t>
      </w:r>
      <w:proofErr w:type="gramEnd"/>
    </w:p>
    <w:p w:rsidR="001E53A1" w:rsidRPr="00F6113A" w:rsidRDefault="001E53A1" w:rsidP="001E53A1">
      <w:pPr>
        <w:autoSpaceDE w:val="0"/>
        <w:autoSpaceDN w:val="0"/>
        <w:adjustRightInd w:val="0"/>
        <w:spacing w:after="0" w:line="240" w:lineRule="auto"/>
        <w:jc w:val="right"/>
        <w:rPr>
          <w:rFonts w:ascii="Times New Roman" w:hAnsi="Times New Roman"/>
          <w:sz w:val="24"/>
          <w:szCs w:val="24"/>
        </w:rPr>
      </w:pPr>
      <w:r w:rsidRPr="00F6113A">
        <w:rPr>
          <w:rFonts w:ascii="Times New Roman" w:hAnsi="Times New Roman"/>
          <w:sz w:val="24"/>
          <w:szCs w:val="24"/>
        </w:rPr>
        <w:t>исполнителей) конкурентными способами</w:t>
      </w:r>
    </w:p>
    <w:p w:rsidR="001E53A1" w:rsidRPr="00124C67" w:rsidRDefault="001E53A1" w:rsidP="001E53A1">
      <w:pPr>
        <w:autoSpaceDE w:val="0"/>
        <w:autoSpaceDN w:val="0"/>
        <w:adjustRightInd w:val="0"/>
        <w:spacing w:after="0" w:line="240" w:lineRule="auto"/>
        <w:jc w:val="right"/>
        <w:rPr>
          <w:rFonts w:ascii="Times New Roman" w:hAnsi="Times New Roman"/>
          <w:b/>
          <w:sz w:val="24"/>
          <w:szCs w:val="24"/>
        </w:rPr>
      </w:pPr>
    </w:p>
    <w:p w:rsidR="001E53A1" w:rsidRPr="00124C67" w:rsidRDefault="001E53A1" w:rsidP="001E53A1">
      <w:pPr>
        <w:autoSpaceDE w:val="0"/>
        <w:autoSpaceDN w:val="0"/>
        <w:adjustRightInd w:val="0"/>
        <w:spacing w:after="0" w:line="240" w:lineRule="auto"/>
        <w:jc w:val="right"/>
        <w:rPr>
          <w:rFonts w:ascii="Times New Roman" w:hAnsi="Times New Roman"/>
          <w:b/>
          <w:sz w:val="24"/>
          <w:szCs w:val="24"/>
        </w:rPr>
      </w:pPr>
    </w:p>
    <w:p w:rsidR="001E53A1" w:rsidRPr="00124C67" w:rsidRDefault="001E53A1" w:rsidP="001E53A1">
      <w:pPr>
        <w:autoSpaceDE w:val="0"/>
        <w:autoSpaceDN w:val="0"/>
        <w:adjustRightInd w:val="0"/>
        <w:spacing w:after="0" w:line="240" w:lineRule="auto"/>
        <w:jc w:val="right"/>
        <w:rPr>
          <w:rFonts w:ascii="Times New Roman" w:hAnsi="Times New Roman"/>
          <w:b/>
          <w:bCs/>
          <w:sz w:val="24"/>
          <w:szCs w:val="24"/>
        </w:rPr>
      </w:pPr>
    </w:p>
    <w:p w:rsidR="001E53A1" w:rsidRPr="00124C67" w:rsidRDefault="001E53A1" w:rsidP="001E53A1">
      <w:pPr>
        <w:autoSpaceDE w:val="0"/>
        <w:autoSpaceDN w:val="0"/>
        <w:adjustRightInd w:val="0"/>
        <w:spacing w:after="0" w:line="240" w:lineRule="auto"/>
        <w:jc w:val="center"/>
        <w:rPr>
          <w:rFonts w:ascii="Times New Roman" w:hAnsi="Times New Roman"/>
          <w:b/>
          <w:bCs/>
          <w:sz w:val="24"/>
          <w:szCs w:val="24"/>
        </w:rPr>
      </w:pPr>
    </w:p>
    <w:p w:rsidR="001E53A1" w:rsidRPr="00124C67" w:rsidRDefault="001E53A1" w:rsidP="001E53A1">
      <w:pPr>
        <w:autoSpaceDE w:val="0"/>
        <w:autoSpaceDN w:val="0"/>
        <w:adjustRightInd w:val="0"/>
        <w:spacing w:after="0" w:line="240" w:lineRule="auto"/>
        <w:jc w:val="center"/>
        <w:rPr>
          <w:rFonts w:ascii="Times New Roman" w:hAnsi="Times New Roman"/>
          <w:b/>
          <w:bCs/>
          <w:sz w:val="24"/>
          <w:szCs w:val="24"/>
        </w:rPr>
      </w:pPr>
      <w:r w:rsidRPr="00124C67">
        <w:rPr>
          <w:rFonts w:ascii="Times New Roman" w:hAnsi="Times New Roman"/>
          <w:b/>
          <w:bCs/>
          <w:sz w:val="24"/>
          <w:szCs w:val="24"/>
        </w:rPr>
        <w:t>ЗАЯВКА - ПОРУЧЕНИЕ</w:t>
      </w:r>
    </w:p>
    <w:p w:rsidR="001E53A1" w:rsidRPr="00124C67" w:rsidRDefault="001E53A1" w:rsidP="001E53A1">
      <w:pPr>
        <w:jc w:val="center"/>
        <w:rPr>
          <w:rFonts w:ascii="Times New Roman" w:hAnsi="Times New Roman"/>
          <w:b/>
          <w:bCs/>
          <w:sz w:val="24"/>
          <w:szCs w:val="24"/>
          <w:lang w:eastAsia="ru-RU"/>
        </w:rPr>
      </w:pPr>
      <w:r w:rsidRPr="00124C67">
        <w:rPr>
          <w:rFonts w:ascii="Times New Roman" w:hAnsi="Times New Roman"/>
          <w:b/>
          <w:bCs/>
          <w:sz w:val="24"/>
          <w:szCs w:val="24"/>
        </w:rPr>
        <w:t>ЗАКАЗЧИКА НА ПРОВЕДЕНИЕ  ЗАКУПКИ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
        <w:gridCol w:w="3551"/>
        <w:gridCol w:w="5345"/>
      </w:tblGrid>
      <w:tr w:rsidR="00124C67" w:rsidRPr="00124C67" w:rsidTr="008C2271">
        <w:tc>
          <w:tcPr>
            <w:tcW w:w="781" w:type="dxa"/>
            <w:tcBorders>
              <w:top w:val="single" w:sz="4" w:space="0" w:color="auto"/>
              <w:left w:val="single" w:sz="4" w:space="0" w:color="auto"/>
              <w:bottom w:val="single" w:sz="4" w:space="0" w:color="auto"/>
              <w:right w:val="single" w:sz="4" w:space="0" w:color="auto"/>
            </w:tcBorders>
          </w:tcPr>
          <w:p w:rsidR="001E53A1" w:rsidRPr="00124C67" w:rsidRDefault="001E53A1" w:rsidP="001E53A1">
            <w:pPr>
              <w:spacing w:after="120"/>
              <w:jc w:val="center"/>
              <w:rPr>
                <w:rFonts w:ascii="Times New Roman" w:hAnsi="Times New Roman"/>
                <w:b/>
                <w:bCs/>
                <w:sz w:val="24"/>
                <w:szCs w:val="24"/>
                <w:lang w:eastAsia="ru-RU"/>
              </w:rPr>
            </w:pPr>
            <w:r w:rsidRPr="00124C67">
              <w:rPr>
                <w:rFonts w:ascii="Times New Roman" w:hAnsi="Times New Roman"/>
                <w:b/>
                <w:bCs/>
                <w:sz w:val="24"/>
                <w:szCs w:val="24"/>
                <w:lang w:eastAsia="ru-RU"/>
              </w:rPr>
              <w:t xml:space="preserve">№ </w:t>
            </w:r>
            <w:proofErr w:type="gramStart"/>
            <w:r w:rsidRPr="00124C67">
              <w:rPr>
                <w:rFonts w:ascii="Times New Roman" w:hAnsi="Times New Roman"/>
                <w:b/>
                <w:bCs/>
                <w:sz w:val="24"/>
                <w:szCs w:val="24"/>
                <w:lang w:eastAsia="ru-RU"/>
              </w:rPr>
              <w:t>п</w:t>
            </w:r>
            <w:proofErr w:type="gramEnd"/>
            <w:r w:rsidRPr="00124C67">
              <w:rPr>
                <w:rFonts w:ascii="Times New Roman" w:hAnsi="Times New Roman"/>
                <w:b/>
                <w:bCs/>
                <w:sz w:val="24"/>
                <w:szCs w:val="24"/>
                <w:lang w:eastAsia="ru-RU"/>
              </w:rPr>
              <w:t>/п</w:t>
            </w:r>
          </w:p>
        </w:tc>
        <w:tc>
          <w:tcPr>
            <w:tcW w:w="3551"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spacing w:after="120"/>
              <w:jc w:val="center"/>
              <w:rPr>
                <w:rFonts w:ascii="Times New Roman" w:hAnsi="Times New Roman"/>
                <w:b/>
                <w:bCs/>
                <w:sz w:val="24"/>
                <w:szCs w:val="24"/>
                <w:lang w:eastAsia="ru-RU"/>
              </w:rPr>
            </w:pPr>
            <w:r w:rsidRPr="00124C67">
              <w:rPr>
                <w:rFonts w:ascii="Times New Roman" w:hAnsi="Times New Roman"/>
                <w:b/>
                <w:bCs/>
                <w:sz w:val="24"/>
                <w:szCs w:val="24"/>
                <w:lang w:eastAsia="ru-RU"/>
              </w:rPr>
              <w:t>Информация о закупке</w:t>
            </w:r>
          </w:p>
        </w:tc>
        <w:tc>
          <w:tcPr>
            <w:tcW w:w="5345"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spacing w:after="120"/>
              <w:jc w:val="center"/>
              <w:rPr>
                <w:rFonts w:ascii="Times New Roman" w:hAnsi="Times New Roman"/>
                <w:b/>
                <w:bCs/>
                <w:sz w:val="24"/>
                <w:szCs w:val="24"/>
                <w:lang w:eastAsia="ru-RU"/>
              </w:rPr>
            </w:pPr>
            <w:r w:rsidRPr="00124C67">
              <w:rPr>
                <w:rFonts w:ascii="Times New Roman" w:hAnsi="Times New Roman"/>
                <w:b/>
                <w:bCs/>
                <w:sz w:val="24"/>
                <w:szCs w:val="24"/>
                <w:lang w:eastAsia="ru-RU"/>
              </w:rPr>
              <w:t>Пояснения</w:t>
            </w:r>
          </w:p>
        </w:tc>
      </w:tr>
      <w:tr w:rsidR="00124C67" w:rsidRPr="00124C67" w:rsidTr="008C2271">
        <w:trPr>
          <w:trHeight w:val="2092"/>
        </w:trPr>
        <w:tc>
          <w:tcPr>
            <w:tcW w:w="781" w:type="dxa"/>
            <w:tcBorders>
              <w:top w:val="single" w:sz="4" w:space="0" w:color="auto"/>
              <w:left w:val="single" w:sz="4" w:space="0" w:color="auto"/>
              <w:bottom w:val="single" w:sz="4" w:space="0" w:color="auto"/>
              <w:right w:val="single" w:sz="4" w:space="0" w:color="auto"/>
            </w:tcBorders>
          </w:tcPr>
          <w:p w:rsidR="001E53A1" w:rsidRPr="00124C67" w:rsidRDefault="001E53A1" w:rsidP="001E53A1">
            <w:pPr>
              <w:spacing w:after="120"/>
              <w:jc w:val="center"/>
              <w:rPr>
                <w:rFonts w:ascii="Times New Roman" w:hAnsi="Times New Roman"/>
                <w:sz w:val="24"/>
                <w:szCs w:val="24"/>
                <w:lang w:eastAsia="ru-RU"/>
              </w:rPr>
            </w:pPr>
          </w:p>
          <w:p w:rsidR="001E53A1" w:rsidRPr="00124C67" w:rsidRDefault="001E53A1" w:rsidP="001E53A1">
            <w:pPr>
              <w:spacing w:after="120"/>
              <w:jc w:val="center"/>
              <w:rPr>
                <w:rFonts w:ascii="Times New Roman" w:hAnsi="Times New Roman"/>
                <w:sz w:val="24"/>
                <w:szCs w:val="24"/>
                <w:lang w:eastAsia="ru-RU"/>
              </w:rPr>
            </w:pPr>
          </w:p>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1.</w:t>
            </w:r>
          </w:p>
        </w:tc>
        <w:tc>
          <w:tcPr>
            <w:tcW w:w="3551"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spacing w:after="120"/>
              <w:jc w:val="center"/>
              <w:rPr>
                <w:rFonts w:ascii="Times New Roman" w:hAnsi="Times New Roman"/>
                <w:sz w:val="24"/>
                <w:szCs w:val="24"/>
                <w:lang w:eastAsia="ru-RU"/>
              </w:rPr>
            </w:pPr>
          </w:p>
          <w:p w:rsidR="001E53A1" w:rsidRPr="00124C67" w:rsidRDefault="001E53A1" w:rsidP="001E53A1">
            <w:pPr>
              <w:spacing w:after="120"/>
              <w:jc w:val="center"/>
              <w:rPr>
                <w:rFonts w:ascii="Times New Roman" w:hAnsi="Times New Roman"/>
                <w:sz w:val="24"/>
                <w:szCs w:val="24"/>
                <w:lang w:eastAsia="ru-RU"/>
              </w:rPr>
            </w:pPr>
          </w:p>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Заказчик</w:t>
            </w:r>
          </w:p>
        </w:tc>
        <w:tc>
          <w:tcPr>
            <w:tcW w:w="5345"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spacing w:after="0" w:line="240" w:lineRule="auto"/>
              <w:rPr>
                <w:rFonts w:ascii="Times New Roman" w:hAnsi="Times New Roman"/>
                <w:sz w:val="24"/>
                <w:szCs w:val="24"/>
                <w:lang w:eastAsia="ru-RU"/>
              </w:rPr>
            </w:pPr>
            <w:r w:rsidRPr="00124C67">
              <w:rPr>
                <w:rFonts w:ascii="Times New Roman" w:hAnsi="Times New Roman"/>
                <w:iCs/>
                <w:sz w:val="24"/>
                <w:szCs w:val="24"/>
                <w:lang w:eastAsia="ru-RU"/>
              </w:rPr>
              <w:t xml:space="preserve">Наименование:  </w:t>
            </w:r>
            <w:r w:rsidR="00BD1ED9" w:rsidRPr="00124C67">
              <w:rPr>
                <w:rFonts w:ascii="Times New Roman" w:hAnsi="Times New Roman"/>
                <w:iCs/>
                <w:sz w:val="24"/>
                <w:szCs w:val="24"/>
                <w:lang w:eastAsia="ru-RU"/>
              </w:rPr>
              <w:t>___________________________</w:t>
            </w:r>
          </w:p>
          <w:p w:rsidR="001E53A1" w:rsidRPr="00124C67" w:rsidRDefault="001E53A1" w:rsidP="001E53A1">
            <w:pPr>
              <w:spacing w:after="0" w:line="240" w:lineRule="auto"/>
              <w:rPr>
                <w:rFonts w:ascii="Times New Roman" w:hAnsi="Times New Roman"/>
                <w:iCs/>
                <w:sz w:val="24"/>
                <w:szCs w:val="24"/>
                <w:lang w:eastAsia="ru-RU"/>
              </w:rPr>
            </w:pPr>
            <w:r w:rsidRPr="00124C67">
              <w:rPr>
                <w:rFonts w:ascii="Times New Roman" w:hAnsi="Times New Roman"/>
                <w:iCs/>
                <w:sz w:val="24"/>
                <w:szCs w:val="24"/>
                <w:lang w:eastAsia="ru-RU"/>
              </w:rPr>
              <w:t>Место нахождения</w:t>
            </w:r>
            <w:r w:rsidR="00BD1ED9" w:rsidRPr="00124C67">
              <w:rPr>
                <w:rFonts w:ascii="Times New Roman" w:hAnsi="Times New Roman"/>
                <w:iCs/>
                <w:sz w:val="24"/>
                <w:szCs w:val="24"/>
                <w:lang w:eastAsia="ru-RU"/>
              </w:rPr>
              <w:t xml:space="preserve">: </w:t>
            </w:r>
            <w:r w:rsidRPr="00124C67">
              <w:rPr>
                <w:rFonts w:ascii="Times New Roman" w:hAnsi="Times New Roman"/>
                <w:iCs/>
                <w:sz w:val="24"/>
                <w:szCs w:val="24"/>
                <w:lang w:eastAsia="ru-RU"/>
              </w:rPr>
              <w:t xml:space="preserve">  </w:t>
            </w:r>
            <w:r w:rsidR="00BD1ED9" w:rsidRPr="00124C67">
              <w:rPr>
                <w:rFonts w:ascii="Times New Roman" w:hAnsi="Times New Roman"/>
                <w:iCs/>
                <w:sz w:val="24"/>
                <w:szCs w:val="24"/>
                <w:lang w:eastAsia="ru-RU"/>
              </w:rPr>
              <w:t>_______________________</w:t>
            </w:r>
          </w:p>
          <w:p w:rsidR="001E53A1" w:rsidRPr="00124C67" w:rsidRDefault="001E53A1" w:rsidP="001E53A1">
            <w:pPr>
              <w:spacing w:after="0" w:line="240" w:lineRule="auto"/>
              <w:rPr>
                <w:rFonts w:ascii="Times New Roman" w:hAnsi="Times New Roman"/>
                <w:iCs/>
                <w:sz w:val="24"/>
                <w:szCs w:val="24"/>
                <w:lang w:eastAsia="ru-RU"/>
              </w:rPr>
            </w:pPr>
            <w:r w:rsidRPr="00124C67">
              <w:rPr>
                <w:rFonts w:ascii="Times New Roman" w:hAnsi="Times New Roman"/>
                <w:iCs/>
                <w:sz w:val="24"/>
                <w:szCs w:val="24"/>
                <w:lang w:eastAsia="ru-RU"/>
              </w:rPr>
              <w:t>Почтовый адрес</w:t>
            </w:r>
            <w:r w:rsidR="00BD1ED9" w:rsidRPr="00124C67">
              <w:rPr>
                <w:rFonts w:ascii="Times New Roman" w:hAnsi="Times New Roman"/>
                <w:iCs/>
                <w:sz w:val="24"/>
                <w:szCs w:val="24"/>
                <w:lang w:eastAsia="ru-RU"/>
              </w:rPr>
              <w:t>:</w:t>
            </w:r>
            <w:r w:rsidRPr="00124C67">
              <w:rPr>
                <w:rFonts w:ascii="Times New Roman" w:hAnsi="Times New Roman"/>
                <w:iCs/>
                <w:sz w:val="24"/>
                <w:szCs w:val="24"/>
                <w:lang w:eastAsia="ru-RU"/>
              </w:rPr>
              <w:t xml:space="preserve">  </w:t>
            </w:r>
            <w:r w:rsidR="00BD1ED9" w:rsidRPr="00124C67">
              <w:rPr>
                <w:rFonts w:ascii="Times New Roman" w:hAnsi="Times New Roman"/>
                <w:iCs/>
                <w:sz w:val="24"/>
                <w:szCs w:val="24"/>
                <w:lang w:eastAsia="ru-RU"/>
              </w:rPr>
              <w:t>__________________________</w:t>
            </w:r>
          </w:p>
          <w:p w:rsidR="001E53A1" w:rsidRPr="00124C67" w:rsidRDefault="001E53A1" w:rsidP="001E53A1">
            <w:pPr>
              <w:spacing w:after="0" w:line="240" w:lineRule="auto"/>
              <w:rPr>
                <w:rFonts w:ascii="Times New Roman" w:hAnsi="Times New Roman"/>
                <w:iCs/>
                <w:sz w:val="24"/>
                <w:szCs w:val="24"/>
                <w:lang w:eastAsia="ru-RU"/>
              </w:rPr>
            </w:pPr>
            <w:r w:rsidRPr="00124C67">
              <w:rPr>
                <w:rFonts w:ascii="Times New Roman" w:hAnsi="Times New Roman"/>
                <w:iCs/>
                <w:sz w:val="24"/>
                <w:szCs w:val="24"/>
                <w:lang w:eastAsia="ru-RU"/>
              </w:rPr>
              <w:t xml:space="preserve">Адрес электронной почты:    </w:t>
            </w:r>
            <w:r w:rsidRPr="00124C67">
              <w:rPr>
                <w:rFonts w:ascii="Times New Roman" w:hAnsi="Times New Roman"/>
                <w:iCs/>
                <w:sz w:val="24"/>
                <w:szCs w:val="24"/>
              </w:rPr>
              <w:t>____________________</w:t>
            </w:r>
          </w:p>
          <w:p w:rsidR="001E53A1" w:rsidRPr="00124C67" w:rsidRDefault="001E53A1" w:rsidP="001E53A1">
            <w:pPr>
              <w:spacing w:after="0" w:line="240" w:lineRule="auto"/>
              <w:rPr>
                <w:rFonts w:ascii="Times New Roman" w:hAnsi="Times New Roman"/>
                <w:iCs/>
                <w:sz w:val="24"/>
                <w:szCs w:val="24"/>
                <w:lang w:eastAsia="ru-RU"/>
              </w:rPr>
            </w:pPr>
            <w:r w:rsidRPr="00124C67">
              <w:rPr>
                <w:rFonts w:ascii="Times New Roman" w:hAnsi="Times New Roman"/>
                <w:iCs/>
                <w:sz w:val="24"/>
                <w:szCs w:val="24"/>
                <w:lang w:eastAsia="ru-RU"/>
              </w:rPr>
              <w:t>Номер контактного телефона</w:t>
            </w:r>
            <w:proofErr w:type="gramStart"/>
            <w:r w:rsidRPr="00124C67">
              <w:rPr>
                <w:rFonts w:ascii="Times New Roman" w:hAnsi="Times New Roman"/>
                <w:iCs/>
                <w:sz w:val="24"/>
                <w:szCs w:val="24"/>
                <w:lang w:eastAsia="ru-RU"/>
              </w:rPr>
              <w:t xml:space="preserve"> : </w:t>
            </w:r>
            <w:r w:rsidRPr="00124C67">
              <w:rPr>
                <w:rFonts w:ascii="Times New Roman" w:hAnsi="Times New Roman"/>
                <w:iCs/>
                <w:sz w:val="24"/>
                <w:szCs w:val="24"/>
              </w:rPr>
              <w:t xml:space="preserve">____________;  </w:t>
            </w:r>
            <w:proofErr w:type="gramEnd"/>
            <w:r w:rsidRPr="00124C67">
              <w:rPr>
                <w:rFonts w:ascii="Times New Roman" w:hAnsi="Times New Roman"/>
                <w:iCs/>
                <w:sz w:val="24"/>
                <w:szCs w:val="24"/>
              </w:rPr>
              <w:t>факс: ______</w:t>
            </w:r>
          </w:p>
          <w:p w:rsidR="001E53A1" w:rsidRPr="00124C67" w:rsidRDefault="001E53A1" w:rsidP="001E53A1">
            <w:pPr>
              <w:spacing w:after="0" w:line="240" w:lineRule="auto"/>
              <w:rPr>
                <w:rFonts w:ascii="Times New Roman" w:hAnsi="Times New Roman"/>
                <w:sz w:val="24"/>
                <w:szCs w:val="24"/>
                <w:lang w:eastAsia="ru-RU"/>
              </w:rPr>
            </w:pPr>
            <w:r w:rsidRPr="00124C67">
              <w:rPr>
                <w:rFonts w:ascii="Times New Roman" w:hAnsi="Times New Roman"/>
                <w:iCs/>
                <w:sz w:val="24"/>
                <w:szCs w:val="24"/>
                <w:lang w:eastAsia="ru-RU"/>
              </w:rPr>
              <w:t>Ответственное должностное лицо заказчика (должность, ФИО):</w:t>
            </w:r>
            <w:r w:rsidRPr="00124C67">
              <w:rPr>
                <w:rFonts w:ascii="Times New Roman" w:hAnsi="Times New Roman"/>
                <w:i/>
                <w:iCs/>
                <w:sz w:val="24"/>
                <w:szCs w:val="24"/>
                <w:lang w:eastAsia="ru-RU"/>
              </w:rPr>
              <w:t xml:space="preserve"> </w:t>
            </w:r>
            <w:r w:rsidRPr="00124C67">
              <w:rPr>
                <w:rFonts w:ascii="Times New Roman" w:hAnsi="Times New Roman"/>
                <w:b/>
                <w:bCs/>
                <w:i/>
                <w:iCs/>
                <w:sz w:val="24"/>
                <w:szCs w:val="24"/>
                <w:lang w:eastAsia="ru-RU"/>
              </w:rPr>
              <w:t>________________________________________</w:t>
            </w:r>
          </w:p>
        </w:tc>
      </w:tr>
      <w:tr w:rsidR="00124C67" w:rsidRPr="00124C67" w:rsidTr="008C2271">
        <w:tc>
          <w:tcPr>
            <w:tcW w:w="781" w:type="dxa"/>
            <w:tcBorders>
              <w:top w:val="single" w:sz="4" w:space="0" w:color="auto"/>
              <w:left w:val="single" w:sz="4" w:space="0" w:color="auto"/>
              <w:bottom w:val="single" w:sz="4" w:space="0" w:color="auto"/>
              <w:right w:val="single" w:sz="4" w:space="0" w:color="auto"/>
            </w:tcBorders>
          </w:tcPr>
          <w:p w:rsidR="001E53A1" w:rsidRPr="00124C67" w:rsidRDefault="001E53A1" w:rsidP="001E53A1">
            <w:pPr>
              <w:spacing w:after="120"/>
              <w:jc w:val="center"/>
              <w:rPr>
                <w:rFonts w:ascii="Times New Roman" w:hAnsi="Times New Roman"/>
                <w:sz w:val="24"/>
                <w:szCs w:val="24"/>
                <w:lang w:eastAsia="ru-RU"/>
              </w:rPr>
            </w:pPr>
          </w:p>
          <w:p w:rsidR="001E53A1" w:rsidRPr="00124C67" w:rsidRDefault="001E53A1" w:rsidP="001E53A1">
            <w:pPr>
              <w:spacing w:after="120"/>
              <w:jc w:val="center"/>
              <w:rPr>
                <w:rFonts w:ascii="Times New Roman" w:hAnsi="Times New Roman"/>
                <w:sz w:val="24"/>
                <w:szCs w:val="24"/>
                <w:lang w:eastAsia="ru-RU"/>
              </w:rPr>
            </w:pPr>
          </w:p>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2</w:t>
            </w:r>
          </w:p>
        </w:tc>
        <w:tc>
          <w:tcPr>
            <w:tcW w:w="3551"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spacing w:after="120"/>
              <w:jc w:val="center"/>
              <w:rPr>
                <w:rFonts w:ascii="Times New Roman" w:hAnsi="Times New Roman"/>
                <w:sz w:val="24"/>
                <w:szCs w:val="24"/>
                <w:lang w:eastAsia="ru-RU"/>
              </w:rPr>
            </w:pPr>
          </w:p>
          <w:p w:rsidR="001E53A1" w:rsidRPr="00124C67" w:rsidRDefault="001E53A1" w:rsidP="001E53A1">
            <w:pPr>
              <w:spacing w:after="120"/>
              <w:jc w:val="center"/>
              <w:rPr>
                <w:rFonts w:ascii="Times New Roman" w:hAnsi="Times New Roman"/>
                <w:sz w:val="24"/>
                <w:szCs w:val="24"/>
                <w:lang w:eastAsia="ru-RU"/>
              </w:rPr>
            </w:pPr>
          </w:p>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Идентификационный код закупки</w:t>
            </w:r>
          </w:p>
        </w:tc>
        <w:tc>
          <w:tcPr>
            <w:tcW w:w="5345"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spacing w:after="0" w:line="240" w:lineRule="auto"/>
              <w:rPr>
                <w:rFonts w:ascii="Times New Roman" w:hAnsi="Times New Roman"/>
                <w:iCs/>
                <w:sz w:val="24"/>
                <w:szCs w:val="24"/>
                <w:lang w:eastAsia="ru-RU"/>
              </w:rPr>
            </w:pPr>
            <w:r w:rsidRPr="00124C67">
              <w:rPr>
                <w:rFonts w:ascii="Times New Roman" w:hAnsi="Times New Roman"/>
                <w:iCs/>
                <w:sz w:val="24"/>
                <w:szCs w:val="24"/>
                <w:lang w:eastAsia="ru-RU"/>
              </w:rPr>
              <w:t xml:space="preserve">код бюджетной классификации (КБК)  </w:t>
            </w:r>
          </w:p>
          <w:p w:rsidR="001E53A1" w:rsidRPr="00124C67" w:rsidRDefault="001E53A1" w:rsidP="001E53A1">
            <w:pPr>
              <w:spacing w:after="0" w:line="240" w:lineRule="auto"/>
              <w:rPr>
                <w:rFonts w:ascii="Times New Roman" w:hAnsi="Times New Roman"/>
                <w:iCs/>
                <w:sz w:val="24"/>
                <w:szCs w:val="24"/>
                <w:lang w:eastAsia="ru-RU"/>
              </w:rPr>
            </w:pPr>
            <w:r w:rsidRPr="00124C67">
              <w:rPr>
                <w:rFonts w:ascii="Times New Roman" w:hAnsi="Times New Roman"/>
                <w:b/>
                <w:bCs/>
                <w:iCs/>
                <w:sz w:val="24"/>
                <w:szCs w:val="24"/>
              </w:rPr>
              <w:t>________________________________</w:t>
            </w:r>
          </w:p>
          <w:p w:rsidR="001E53A1" w:rsidRPr="00124C67" w:rsidRDefault="001E53A1" w:rsidP="001E53A1">
            <w:pPr>
              <w:spacing w:after="0" w:line="240" w:lineRule="auto"/>
              <w:rPr>
                <w:rFonts w:ascii="Times New Roman" w:hAnsi="Times New Roman"/>
                <w:iCs/>
                <w:sz w:val="24"/>
                <w:szCs w:val="24"/>
                <w:lang w:eastAsia="ru-RU"/>
              </w:rPr>
            </w:pPr>
            <w:r w:rsidRPr="00124C67">
              <w:rPr>
                <w:rFonts w:ascii="Times New Roman" w:hAnsi="Times New Roman"/>
                <w:iCs/>
                <w:sz w:val="24"/>
                <w:szCs w:val="24"/>
                <w:lang w:eastAsia="ru-RU"/>
              </w:rPr>
              <w:t>коды общероссийских классификаторов</w:t>
            </w:r>
          </w:p>
          <w:p w:rsidR="001E53A1" w:rsidRPr="00124C67" w:rsidRDefault="001E53A1" w:rsidP="001E53A1">
            <w:pPr>
              <w:spacing w:after="0" w:line="240" w:lineRule="auto"/>
              <w:rPr>
                <w:rFonts w:ascii="Times New Roman" w:hAnsi="Times New Roman"/>
                <w:iCs/>
                <w:sz w:val="24"/>
                <w:szCs w:val="24"/>
                <w:lang w:eastAsia="ru-RU"/>
              </w:rPr>
            </w:pPr>
            <w:r w:rsidRPr="00124C67">
              <w:rPr>
                <w:rFonts w:ascii="Times New Roman" w:hAnsi="Times New Roman"/>
                <w:iCs/>
                <w:sz w:val="24"/>
                <w:szCs w:val="24"/>
                <w:lang w:eastAsia="ru-RU"/>
              </w:rPr>
              <w:t>ОКВЭД _____________</w:t>
            </w:r>
          </w:p>
          <w:p w:rsidR="001E53A1" w:rsidRPr="00124C67" w:rsidRDefault="001E53A1" w:rsidP="001E53A1">
            <w:pPr>
              <w:spacing w:after="0" w:line="240" w:lineRule="auto"/>
              <w:rPr>
                <w:rFonts w:ascii="Times New Roman" w:hAnsi="Times New Roman"/>
                <w:sz w:val="24"/>
                <w:szCs w:val="24"/>
                <w:lang w:eastAsia="ru-RU"/>
              </w:rPr>
            </w:pPr>
            <w:r w:rsidRPr="00124C67">
              <w:rPr>
                <w:rFonts w:ascii="Times New Roman" w:hAnsi="Times New Roman"/>
                <w:iCs/>
                <w:sz w:val="24"/>
                <w:szCs w:val="24"/>
                <w:lang w:eastAsia="ru-RU"/>
              </w:rPr>
              <w:t>ОКПД ______________</w:t>
            </w:r>
          </w:p>
        </w:tc>
      </w:tr>
      <w:tr w:rsidR="00124C67" w:rsidRPr="00124C67" w:rsidTr="008C2271">
        <w:tc>
          <w:tcPr>
            <w:tcW w:w="781" w:type="dxa"/>
            <w:tcBorders>
              <w:top w:val="single" w:sz="4" w:space="0" w:color="auto"/>
              <w:left w:val="single" w:sz="4" w:space="0" w:color="auto"/>
              <w:bottom w:val="single" w:sz="4" w:space="0" w:color="auto"/>
              <w:right w:val="single" w:sz="4" w:space="0" w:color="auto"/>
            </w:tcBorders>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3</w:t>
            </w:r>
          </w:p>
        </w:tc>
        <w:tc>
          <w:tcPr>
            <w:tcW w:w="3551"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Способ определения поставщика (подрядчика, исполнителя)</w:t>
            </w:r>
          </w:p>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 xml:space="preserve">Порядковый номер </w:t>
            </w:r>
            <w:proofErr w:type="gramStart"/>
            <w:r w:rsidRPr="00124C67">
              <w:rPr>
                <w:rFonts w:ascii="Times New Roman" w:hAnsi="Times New Roman"/>
                <w:sz w:val="24"/>
                <w:szCs w:val="24"/>
                <w:lang w:eastAsia="ru-RU"/>
              </w:rPr>
              <w:t>согласно          плана</w:t>
            </w:r>
            <w:proofErr w:type="gramEnd"/>
            <w:r w:rsidRPr="00124C67">
              <w:rPr>
                <w:rFonts w:ascii="Times New Roman" w:hAnsi="Times New Roman"/>
                <w:sz w:val="24"/>
                <w:szCs w:val="24"/>
                <w:lang w:eastAsia="ru-RU"/>
              </w:rPr>
              <w:t xml:space="preserve"> - графика</w:t>
            </w:r>
          </w:p>
        </w:tc>
        <w:tc>
          <w:tcPr>
            <w:tcW w:w="5345"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spacing w:after="0" w:line="240" w:lineRule="auto"/>
              <w:rPr>
                <w:rFonts w:ascii="Times New Roman" w:hAnsi="Times New Roman"/>
                <w:iCs/>
                <w:sz w:val="24"/>
                <w:szCs w:val="24"/>
                <w:lang w:eastAsia="ru-RU"/>
              </w:rPr>
            </w:pPr>
            <w:r w:rsidRPr="00124C67">
              <w:rPr>
                <w:rFonts w:ascii="Times New Roman" w:hAnsi="Times New Roman"/>
                <w:iCs/>
                <w:sz w:val="24"/>
                <w:szCs w:val="24"/>
                <w:lang w:eastAsia="ru-RU"/>
              </w:rPr>
              <w:t>Электронный аукцион,  Запрос котировок, Запрос предложений  или иное</w:t>
            </w:r>
          </w:p>
          <w:p w:rsidR="001E53A1" w:rsidRPr="00124C67" w:rsidRDefault="001E53A1" w:rsidP="001E53A1">
            <w:pPr>
              <w:spacing w:after="0" w:line="240" w:lineRule="auto"/>
              <w:rPr>
                <w:rFonts w:ascii="Times New Roman" w:hAnsi="Times New Roman"/>
                <w:i/>
                <w:iCs/>
                <w:sz w:val="24"/>
                <w:szCs w:val="24"/>
                <w:lang w:eastAsia="ru-RU"/>
              </w:rPr>
            </w:pPr>
            <w:r w:rsidRPr="00124C67">
              <w:rPr>
                <w:rFonts w:ascii="Times New Roman" w:hAnsi="Times New Roman"/>
                <w:i/>
                <w:iCs/>
                <w:sz w:val="24"/>
                <w:szCs w:val="24"/>
                <w:lang w:eastAsia="ru-RU"/>
              </w:rPr>
              <w:t>_______________</w:t>
            </w:r>
          </w:p>
          <w:p w:rsidR="001E53A1" w:rsidRPr="00124C67" w:rsidRDefault="001E53A1" w:rsidP="001E53A1">
            <w:pPr>
              <w:spacing w:after="120"/>
              <w:rPr>
                <w:rFonts w:ascii="Times New Roman" w:hAnsi="Times New Roman"/>
                <w:i/>
                <w:iCs/>
                <w:sz w:val="24"/>
                <w:szCs w:val="24"/>
                <w:lang w:eastAsia="ru-RU"/>
              </w:rPr>
            </w:pPr>
          </w:p>
        </w:tc>
      </w:tr>
      <w:tr w:rsidR="00124C67" w:rsidRPr="00124C67" w:rsidTr="008C2271">
        <w:tc>
          <w:tcPr>
            <w:tcW w:w="781" w:type="dxa"/>
            <w:tcBorders>
              <w:top w:val="single" w:sz="4" w:space="0" w:color="auto"/>
              <w:left w:val="single" w:sz="4" w:space="0" w:color="auto"/>
              <w:bottom w:val="single" w:sz="4" w:space="0" w:color="auto"/>
              <w:right w:val="single" w:sz="4" w:space="0" w:color="auto"/>
            </w:tcBorders>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4</w:t>
            </w:r>
          </w:p>
        </w:tc>
        <w:tc>
          <w:tcPr>
            <w:tcW w:w="3551" w:type="dxa"/>
            <w:tcBorders>
              <w:top w:val="single" w:sz="4" w:space="0" w:color="auto"/>
              <w:left w:val="single" w:sz="4" w:space="0" w:color="auto"/>
              <w:bottom w:val="single" w:sz="4" w:space="0" w:color="auto"/>
              <w:right w:val="single" w:sz="4" w:space="0" w:color="auto"/>
            </w:tcBorders>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eastAsiaTheme="minorHAnsi" w:hAnsi="Times New Roman"/>
                <w:bCs/>
                <w:sz w:val="24"/>
                <w:szCs w:val="24"/>
              </w:rPr>
              <w:t>Адрес электронной площадки в сети интернет</w:t>
            </w:r>
          </w:p>
        </w:tc>
        <w:tc>
          <w:tcPr>
            <w:tcW w:w="5345" w:type="dxa"/>
            <w:tcBorders>
              <w:top w:val="single" w:sz="4" w:space="0" w:color="auto"/>
              <w:left w:val="single" w:sz="4" w:space="0" w:color="auto"/>
              <w:bottom w:val="single" w:sz="4" w:space="0" w:color="auto"/>
              <w:right w:val="single" w:sz="4" w:space="0" w:color="auto"/>
            </w:tcBorders>
          </w:tcPr>
          <w:p w:rsidR="001E53A1" w:rsidRPr="00124C67" w:rsidRDefault="001E53A1" w:rsidP="001E53A1">
            <w:pPr>
              <w:spacing w:after="120"/>
              <w:rPr>
                <w:rFonts w:ascii="Times New Roman" w:hAnsi="Times New Roman"/>
                <w:i/>
                <w:iCs/>
                <w:sz w:val="24"/>
                <w:szCs w:val="24"/>
                <w:lang w:eastAsia="ru-RU"/>
              </w:rPr>
            </w:pPr>
          </w:p>
        </w:tc>
      </w:tr>
      <w:tr w:rsidR="00124C67" w:rsidRPr="00124C67" w:rsidTr="008C2271">
        <w:tc>
          <w:tcPr>
            <w:tcW w:w="781" w:type="dxa"/>
            <w:tcBorders>
              <w:top w:val="single" w:sz="4" w:space="0" w:color="auto"/>
              <w:left w:val="single" w:sz="4" w:space="0" w:color="auto"/>
              <w:bottom w:val="single" w:sz="4" w:space="0" w:color="auto"/>
              <w:right w:val="single" w:sz="4" w:space="0" w:color="auto"/>
            </w:tcBorders>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5</w:t>
            </w:r>
          </w:p>
        </w:tc>
        <w:tc>
          <w:tcPr>
            <w:tcW w:w="3551"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 xml:space="preserve">Информация о контрактной службе, контрактном управляющем, </w:t>
            </w:r>
            <w:proofErr w:type="gramStart"/>
            <w:r w:rsidRPr="00124C67">
              <w:rPr>
                <w:rFonts w:ascii="Times New Roman" w:hAnsi="Times New Roman"/>
                <w:sz w:val="24"/>
                <w:szCs w:val="24"/>
                <w:lang w:eastAsia="ru-RU"/>
              </w:rPr>
              <w:t>ответственных</w:t>
            </w:r>
            <w:proofErr w:type="gramEnd"/>
            <w:r w:rsidRPr="00124C67">
              <w:rPr>
                <w:rFonts w:ascii="Times New Roman" w:hAnsi="Times New Roman"/>
                <w:sz w:val="24"/>
                <w:szCs w:val="24"/>
                <w:lang w:eastAsia="ru-RU"/>
              </w:rPr>
              <w:t xml:space="preserve"> за заключение контракта</w:t>
            </w:r>
          </w:p>
        </w:tc>
        <w:tc>
          <w:tcPr>
            <w:tcW w:w="5345" w:type="dxa"/>
            <w:tcBorders>
              <w:top w:val="single" w:sz="4" w:space="0" w:color="auto"/>
              <w:left w:val="single" w:sz="4" w:space="0" w:color="auto"/>
              <w:bottom w:val="single" w:sz="4" w:space="0" w:color="auto"/>
              <w:right w:val="single" w:sz="4" w:space="0" w:color="auto"/>
            </w:tcBorders>
          </w:tcPr>
          <w:p w:rsidR="001E53A1" w:rsidRPr="00124C67" w:rsidRDefault="001E53A1" w:rsidP="001E53A1">
            <w:pPr>
              <w:spacing w:after="0" w:line="240" w:lineRule="auto"/>
              <w:rPr>
                <w:rFonts w:ascii="Times New Roman" w:hAnsi="Times New Roman"/>
                <w:b/>
                <w:bCs/>
                <w:i/>
                <w:iCs/>
                <w:sz w:val="24"/>
                <w:szCs w:val="24"/>
                <w:lang w:eastAsia="ru-RU"/>
              </w:rPr>
            </w:pPr>
            <w:r w:rsidRPr="00124C67">
              <w:rPr>
                <w:rFonts w:ascii="Times New Roman" w:hAnsi="Times New Roman"/>
                <w:iCs/>
                <w:sz w:val="24"/>
                <w:szCs w:val="24"/>
                <w:lang w:eastAsia="ru-RU"/>
              </w:rPr>
              <w:t>Контрактный управляющий, ответственный за заключение контракта</w:t>
            </w:r>
            <w:proofErr w:type="gramStart"/>
            <w:r w:rsidRPr="00124C67">
              <w:rPr>
                <w:rFonts w:ascii="Times New Roman" w:hAnsi="Times New Roman"/>
                <w:iCs/>
                <w:sz w:val="24"/>
                <w:szCs w:val="24"/>
                <w:lang w:eastAsia="ru-RU"/>
              </w:rPr>
              <w:t xml:space="preserve"> :</w:t>
            </w:r>
            <w:proofErr w:type="gramEnd"/>
            <w:r w:rsidRPr="00124C67">
              <w:rPr>
                <w:rFonts w:ascii="Times New Roman" w:hAnsi="Times New Roman"/>
                <w:i/>
                <w:iCs/>
                <w:sz w:val="24"/>
                <w:szCs w:val="24"/>
                <w:lang w:eastAsia="ru-RU"/>
              </w:rPr>
              <w:t xml:space="preserve">  ___________________________</w:t>
            </w:r>
          </w:p>
          <w:p w:rsidR="001E53A1" w:rsidRPr="00124C67" w:rsidRDefault="001E53A1" w:rsidP="001E53A1">
            <w:pPr>
              <w:spacing w:after="0" w:line="240" w:lineRule="auto"/>
              <w:rPr>
                <w:rFonts w:ascii="Times New Roman" w:hAnsi="Times New Roman"/>
                <w:i/>
                <w:iCs/>
                <w:sz w:val="24"/>
                <w:szCs w:val="24"/>
                <w:lang w:eastAsia="ru-RU"/>
              </w:rPr>
            </w:pPr>
          </w:p>
          <w:p w:rsidR="001E53A1" w:rsidRPr="00124C67" w:rsidRDefault="001E53A1" w:rsidP="001E53A1">
            <w:pPr>
              <w:spacing w:after="0" w:line="240" w:lineRule="auto"/>
              <w:rPr>
                <w:rFonts w:ascii="Times New Roman" w:hAnsi="Times New Roman"/>
                <w:iCs/>
                <w:sz w:val="24"/>
                <w:szCs w:val="24"/>
                <w:lang w:eastAsia="ru-RU"/>
              </w:rPr>
            </w:pPr>
            <w:r w:rsidRPr="00124C67">
              <w:rPr>
                <w:rFonts w:ascii="Times New Roman" w:hAnsi="Times New Roman"/>
                <w:iCs/>
                <w:sz w:val="24"/>
                <w:szCs w:val="24"/>
                <w:lang w:eastAsia="ru-RU"/>
              </w:rPr>
              <w:t xml:space="preserve">Место нахождения: </w:t>
            </w:r>
            <w:r w:rsidR="00BD1ED9" w:rsidRPr="00124C67">
              <w:rPr>
                <w:rFonts w:ascii="Times New Roman" w:hAnsi="Times New Roman"/>
                <w:iCs/>
                <w:sz w:val="24"/>
                <w:szCs w:val="24"/>
                <w:lang w:eastAsia="ru-RU"/>
              </w:rPr>
              <w:t>_______________________</w:t>
            </w:r>
          </w:p>
          <w:p w:rsidR="001E53A1" w:rsidRPr="00124C67" w:rsidRDefault="001E53A1" w:rsidP="001E53A1">
            <w:pPr>
              <w:spacing w:after="0" w:line="240" w:lineRule="auto"/>
              <w:rPr>
                <w:rFonts w:ascii="Times New Roman" w:hAnsi="Times New Roman"/>
                <w:iCs/>
                <w:sz w:val="24"/>
                <w:szCs w:val="24"/>
                <w:lang w:eastAsia="ru-RU"/>
              </w:rPr>
            </w:pPr>
            <w:r w:rsidRPr="00124C67">
              <w:rPr>
                <w:rFonts w:ascii="Times New Roman" w:hAnsi="Times New Roman"/>
                <w:iCs/>
                <w:sz w:val="24"/>
                <w:szCs w:val="24"/>
                <w:lang w:eastAsia="ru-RU"/>
              </w:rPr>
              <w:t>Почтовый адрес</w:t>
            </w:r>
            <w:r w:rsidR="00BD1ED9" w:rsidRPr="00124C67">
              <w:rPr>
                <w:rFonts w:ascii="Times New Roman" w:hAnsi="Times New Roman"/>
                <w:iCs/>
                <w:sz w:val="24"/>
                <w:szCs w:val="24"/>
                <w:lang w:eastAsia="ru-RU"/>
              </w:rPr>
              <w:t>:</w:t>
            </w:r>
            <w:r w:rsidRPr="00124C67">
              <w:rPr>
                <w:rFonts w:ascii="Times New Roman" w:hAnsi="Times New Roman"/>
                <w:iCs/>
                <w:sz w:val="24"/>
                <w:szCs w:val="24"/>
                <w:lang w:eastAsia="ru-RU"/>
              </w:rPr>
              <w:t xml:space="preserve"> </w:t>
            </w:r>
            <w:r w:rsidR="00BD1ED9" w:rsidRPr="00124C67">
              <w:rPr>
                <w:rFonts w:ascii="Times New Roman" w:hAnsi="Times New Roman"/>
                <w:iCs/>
                <w:sz w:val="24"/>
                <w:szCs w:val="24"/>
                <w:lang w:eastAsia="ru-RU"/>
              </w:rPr>
              <w:t>_________________________</w:t>
            </w:r>
          </w:p>
          <w:p w:rsidR="001E53A1" w:rsidRPr="00124C67" w:rsidRDefault="001E53A1" w:rsidP="001E53A1">
            <w:pPr>
              <w:spacing w:after="0" w:line="240" w:lineRule="auto"/>
              <w:rPr>
                <w:rFonts w:ascii="Times New Roman" w:hAnsi="Times New Roman"/>
                <w:iCs/>
                <w:sz w:val="24"/>
                <w:szCs w:val="24"/>
                <w:lang w:eastAsia="ru-RU"/>
              </w:rPr>
            </w:pPr>
            <w:r w:rsidRPr="00124C67">
              <w:rPr>
                <w:rFonts w:ascii="Times New Roman" w:hAnsi="Times New Roman"/>
                <w:iCs/>
                <w:sz w:val="24"/>
                <w:szCs w:val="24"/>
                <w:lang w:eastAsia="ru-RU"/>
              </w:rPr>
              <w:t>Адрес электронной почты</w:t>
            </w:r>
            <w:proofErr w:type="gramStart"/>
            <w:r w:rsidRPr="00124C67">
              <w:rPr>
                <w:rFonts w:ascii="Times New Roman" w:hAnsi="Times New Roman"/>
                <w:iCs/>
                <w:sz w:val="24"/>
                <w:szCs w:val="24"/>
                <w:lang w:eastAsia="ru-RU"/>
              </w:rPr>
              <w:t xml:space="preserve"> :</w:t>
            </w:r>
            <w:proofErr w:type="gramEnd"/>
            <w:r w:rsidR="00BD1ED9" w:rsidRPr="00124C67">
              <w:rPr>
                <w:rFonts w:ascii="Times New Roman" w:hAnsi="Times New Roman"/>
                <w:iCs/>
                <w:sz w:val="24"/>
                <w:szCs w:val="24"/>
                <w:lang w:eastAsia="ru-RU"/>
              </w:rPr>
              <w:t xml:space="preserve"> ________________</w:t>
            </w:r>
          </w:p>
          <w:p w:rsidR="001E53A1" w:rsidRPr="00124C67" w:rsidRDefault="001E53A1" w:rsidP="001E53A1">
            <w:pPr>
              <w:spacing w:after="0" w:line="240" w:lineRule="auto"/>
              <w:rPr>
                <w:rFonts w:ascii="Times New Roman" w:hAnsi="Times New Roman"/>
                <w:iCs/>
                <w:sz w:val="24"/>
                <w:szCs w:val="24"/>
                <w:lang w:eastAsia="ru-RU"/>
              </w:rPr>
            </w:pPr>
            <w:r w:rsidRPr="00124C67">
              <w:rPr>
                <w:rFonts w:ascii="Times New Roman" w:hAnsi="Times New Roman"/>
                <w:iCs/>
                <w:sz w:val="24"/>
                <w:szCs w:val="24"/>
                <w:lang w:eastAsia="ru-RU"/>
              </w:rPr>
              <w:t>Номер контактного телефона</w:t>
            </w:r>
            <w:proofErr w:type="gramStart"/>
            <w:r w:rsidRPr="00124C67">
              <w:rPr>
                <w:rFonts w:ascii="Times New Roman" w:hAnsi="Times New Roman"/>
                <w:iCs/>
                <w:sz w:val="24"/>
                <w:szCs w:val="24"/>
                <w:lang w:eastAsia="ru-RU"/>
              </w:rPr>
              <w:t xml:space="preserve"> :</w:t>
            </w:r>
            <w:proofErr w:type="gramEnd"/>
            <w:r w:rsidR="00BD1ED9" w:rsidRPr="00124C67">
              <w:rPr>
                <w:rFonts w:ascii="Times New Roman" w:hAnsi="Times New Roman"/>
                <w:iCs/>
                <w:sz w:val="24"/>
                <w:szCs w:val="24"/>
                <w:lang w:eastAsia="ru-RU"/>
              </w:rPr>
              <w:t xml:space="preserve"> _____________</w:t>
            </w:r>
          </w:p>
          <w:p w:rsidR="001E53A1" w:rsidRPr="00124C67" w:rsidRDefault="001E53A1" w:rsidP="001E53A1">
            <w:pPr>
              <w:spacing w:after="120"/>
              <w:rPr>
                <w:rFonts w:ascii="Times New Roman" w:hAnsi="Times New Roman"/>
                <w:sz w:val="24"/>
                <w:szCs w:val="24"/>
                <w:lang w:eastAsia="ru-RU"/>
              </w:rPr>
            </w:pPr>
          </w:p>
        </w:tc>
      </w:tr>
      <w:tr w:rsidR="00124C67" w:rsidRPr="00124C67" w:rsidTr="008C2271">
        <w:tc>
          <w:tcPr>
            <w:tcW w:w="781" w:type="dxa"/>
            <w:tcBorders>
              <w:top w:val="single" w:sz="4" w:space="0" w:color="auto"/>
              <w:left w:val="single" w:sz="4" w:space="0" w:color="auto"/>
              <w:bottom w:val="single" w:sz="4" w:space="0" w:color="auto"/>
              <w:right w:val="single" w:sz="4" w:space="0" w:color="auto"/>
            </w:tcBorders>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6</w:t>
            </w:r>
          </w:p>
        </w:tc>
        <w:tc>
          <w:tcPr>
            <w:tcW w:w="3551"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Наименование объекта закупки</w:t>
            </w:r>
          </w:p>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lastRenderedPageBreak/>
              <w:t>(предмет контракта)</w:t>
            </w:r>
          </w:p>
        </w:tc>
        <w:tc>
          <w:tcPr>
            <w:tcW w:w="5345"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spacing w:after="120"/>
              <w:rPr>
                <w:rFonts w:ascii="Times New Roman" w:hAnsi="Times New Roman"/>
                <w:i/>
                <w:iCs/>
                <w:sz w:val="24"/>
                <w:szCs w:val="24"/>
                <w:lang w:eastAsia="ru-RU"/>
              </w:rPr>
            </w:pPr>
          </w:p>
        </w:tc>
      </w:tr>
      <w:tr w:rsidR="00124C67" w:rsidRPr="00124C67" w:rsidTr="008C2271">
        <w:tc>
          <w:tcPr>
            <w:tcW w:w="781" w:type="dxa"/>
            <w:tcBorders>
              <w:top w:val="single" w:sz="4" w:space="0" w:color="auto"/>
              <w:left w:val="single" w:sz="4" w:space="0" w:color="auto"/>
              <w:bottom w:val="single" w:sz="4" w:space="0" w:color="auto"/>
              <w:right w:val="single" w:sz="4" w:space="0" w:color="auto"/>
            </w:tcBorders>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lastRenderedPageBreak/>
              <w:t>7</w:t>
            </w:r>
          </w:p>
        </w:tc>
        <w:tc>
          <w:tcPr>
            <w:tcW w:w="3551"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Описание объекта закупки</w:t>
            </w:r>
          </w:p>
        </w:tc>
        <w:tc>
          <w:tcPr>
            <w:tcW w:w="5345"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spacing w:after="0" w:line="240" w:lineRule="auto"/>
              <w:rPr>
                <w:rFonts w:ascii="Times New Roman" w:hAnsi="Times New Roman"/>
                <w:iCs/>
                <w:sz w:val="24"/>
                <w:szCs w:val="24"/>
                <w:lang w:eastAsia="ru-RU"/>
              </w:rPr>
            </w:pPr>
            <w:r w:rsidRPr="00124C67">
              <w:rPr>
                <w:rFonts w:ascii="Times New Roman" w:hAnsi="Times New Roman"/>
                <w:iCs/>
                <w:sz w:val="24"/>
                <w:szCs w:val="24"/>
                <w:lang w:eastAsia="ru-RU"/>
              </w:rPr>
              <w:t>См.    техническое задание</w:t>
            </w:r>
          </w:p>
          <w:p w:rsidR="001E53A1" w:rsidRPr="00124C67" w:rsidRDefault="001E53A1" w:rsidP="001E53A1">
            <w:pPr>
              <w:spacing w:after="0" w:line="240" w:lineRule="auto"/>
              <w:jc w:val="both"/>
              <w:rPr>
                <w:rFonts w:ascii="Times New Roman" w:eastAsia="Times New Roman" w:hAnsi="Times New Roman"/>
                <w:bCs/>
                <w:sz w:val="24"/>
                <w:szCs w:val="24"/>
                <w:lang w:eastAsia="ru-RU"/>
              </w:rPr>
            </w:pPr>
            <w:r w:rsidRPr="00124C67">
              <w:rPr>
                <w:rFonts w:ascii="Times New Roman" w:eastAsia="Times New Roman" w:hAnsi="Times New Roman"/>
                <w:bCs/>
                <w:sz w:val="24"/>
                <w:szCs w:val="24"/>
                <w:lang w:eastAsia="ru-RU"/>
              </w:rPr>
              <w:t>К заявке прилагаем Техническое задание на выполнение работ (оказание услуг, поставку товаров)</w:t>
            </w:r>
          </w:p>
          <w:p w:rsidR="001E53A1" w:rsidRPr="00124C67" w:rsidRDefault="001E53A1" w:rsidP="001E53A1">
            <w:pPr>
              <w:spacing w:after="0" w:line="240" w:lineRule="auto"/>
              <w:rPr>
                <w:rFonts w:ascii="Times New Roman" w:hAnsi="Times New Roman"/>
                <w:i/>
                <w:iCs/>
                <w:sz w:val="24"/>
                <w:szCs w:val="24"/>
                <w:lang w:eastAsia="ru-RU"/>
              </w:rPr>
            </w:pPr>
          </w:p>
        </w:tc>
      </w:tr>
      <w:tr w:rsidR="00124C67" w:rsidRPr="00124C67" w:rsidTr="008C2271">
        <w:tc>
          <w:tcPr>
            <w:tcW w:w="781" w:type="dxa"/>
            <w:tcBorders>
              <w:top w:val="single" w:sz="4" w:space="0" w:color="auto"/>
              <w:left w:val="single" w:sz="4" w:space="0" w:color="auto"/>
              <w:bottom w:val="single" w:sz="4" w:space="0" w:color="auto"/>
              <w:right w:val="single" w:sz="4" w:space="0" w:color="auto"/>
            </w:tcBorders>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8</w:t>
            </w:r>
          </w:p>
        </w:tc>
        <w:tc>
          <w:tcPr>
            <w:tcW w:w="3551"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Количество поставляемых товаров, оказываемых услуг, выполняемых работ</w:t>
            </w:r>
          </w:p>
        </w:tc>
        <w:tc>
          <w:tcPr>
            <w:tcW w:w="5345"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spacing w:after="120"/>
              <w:rPr>
                <w:rFonts w:ascii="Times New Roman" w:hAnsi="Times New Roman"/>
                <w:i/>
                <w:iCs/>
                <w:sz w:val="24"/>
                <w:szCs w:val="24"/>
                <w:lang w:eastAsia="ru-RU"/>
              </w:rPr>
            </w:pPr>
          </w:p>
        </w:tc>
      </w:tr>
      <w:tr w:rsidR="00124C67" w:rsidRPr="00124C67" w:rsidTr="008C2271">
        <w:tc>
          <w:tcPr>
            <w:tcW w:w="781" w:type="dxa"/>
            <w:tcBorders>
              <w:top w:val="single" w:sz="4" w:space="0" w:color="auto"/>
              <w:left w:val="single" w:sz="4" w:space="0" w:color="auto"/>
              <w:bottom w:val="single" w:sz="4" w:space="0" w:color="auto"/>
              <w:right w:val="single" w:sz="4" w:space="0" w:color="auto"/>
            </w:tcBorders>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9</w:t>
            </w:r>
          </w:p>
        </w:tc>
        <w:tc>
          <w:tcPr>
            <w:tcW w:w="3551"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5345" w:type="dxa"/>
            <w:tcBorders>
              <w:top w:val="single" w:sz="4" w:space="0" w:color="auto"/>
              <w:left w:val="single" w:sz="4" w:space="0" w:color="auto"/>
              <w:bottom w:val="single" w:sz="4" w:space="0" w:color="auto"/>
              <w:right w:val="single" w:sz="4" w:space="0" w:color="auto"/>
            </w:tcBorders>
          </w:tcPr>
          <w:p w:rsidR="001E53A1" w:rsidRPr="00124C67" w:rsidRDefault="001E53A1" w:rsidP="001E53A1">
            <w:pPr>
              <w:spacing w:after="0" w:line="240" w:lineRule="auto"/>
              <w:jc w:val="both"/>
              <w:rPr>
                <w:rFonts w:ascii="Times New Roman" w:hAnsi="Times New Roman"/>
                <w:iCs/>
                <w:sz w:val="24"/>
                <w:szCs w:val="24"/>
                <w:lang w:eastAsia="ru-RU"/>
              </w:rPr>
            </w:pPr>
            <w:proofErr w:type="gramStart"/>
            <w:r w:rsidRPr="00124C67">
              <w:rPr>
                <w:rFonts w:ascii="Times New Roman" w:hAnsi="Times New Roman"/>
                <w:iCs/>
                <w:sz w:val="24"/>
                <w:szCs w:val="24"/>
                <w:lang w:eastAsia="ru-RU"/>
              </w:rPr>
              <w:t>Работы должны быть выполнены в полном объеме в соответствии с</w:t>
            </w:r>
            <w:r w:rsidRPr="00124C67">
              <w:rPr>
                <w:rFonts w:ascii="Times New Roman" w:hAnsi="Times New Roman"/>
                <w:sz w:val="24"/>
                <w:szCs w:val="24"/>
                <w:lang w:eastAsia="ru-RU"/>
              </w:rPr>
              <w:t xml:space="preserve"> </w:t>
            </w:r>
            <w:r w:rsidRPr="00124C67">
              <w:rPr>
                <w:rFonts w:ascii="Times New Roman" w:hAnsi="Times New Roman"/>
                <w:iCs/>
                <w:sz w:val="24"/>
                <w:szCs w:val="24"/>
                <w:lang w:eastAsia="ru-RU"/>
              </w:rPr>
              <w:t>Техническим заданием («Техническая часть»), действующими нормативно-техническими стандартами Российской Федерации, с соблюдением мероприятий по технике безопасности и  технологии производства работ, охране труда, пожарной безопасности, охране окружающей среды, зелёных насаждений и земли в порядке и в сроки, предусмотренные муниципальным контрактом.</w:t>
            </w:r>
            <w:proofErr w:type="gramEnd"/>
          </w:p>
          <w:p w:rsidR="001E53A1" w:rsidRPr="00124C67" w:rsidRDefault="001E53A1" w:rsidP="001E53A1">
            <w:pPr>
              <w:spacing w:after="0" w:line="240" w:lineRule="auto"/>
              <w:jc w:val="both"/>
              <w:rPr>
                <w:rFonts w:ascii="Times New Roman" w:hAnsi="Times New Roman"/>
                <w:iCs/>
                <w:sz w:val="24"/>
                <w:szCs w:val="24"/>
                <w:lang w:eastAsia="ru-RU"/>
              </w:rPr>
            </w:pPr>
            <w:r w:rsidRPr="00124C67">
              <w:rPr>
                <w:rFonts w:ascii="Times New Roman" w:hAnsi="Times New Roman"/>
                <w:iCs/>
                <w:sz w:val="24"/>
                <w:szCs w:val="24"/>
                <w:lang w:eastAsia="ru-RU"/>
              </w:rPr>
              <w:t xml:space="preserve">Соблюдение требований: </w:t>
            </w:r>
          </w:p>
          <w:p w:rsidR="001E53A1" w:rsidRPr="00124C67" w:rsidRDefault="001E53A1" w:rsidP="001E53A1">
            <w:pPr>
              <w:spacing w:after="0" w:line="240" w:lineRule="auto"/>
              <w:jc w:val="both"/>
              <w:rPr>
                <w:rFonts w:ascii="Times New Roman" w:hAnsi="Times New Roman"/>
                <w:i/>
                <w:iCs/>
                <w:sz w:val="24"/>
                <w:szCs w:val="24"/>
                <w:lang w:eastAsia="ru-RU"/>
              </w:rPr>
            </w:pPr>
            <w:r w:rsidRPr="00124C67">
              <w:rPr>
                <w:rFonts w:ascii="Times New Roman" w:hAnsi="Times New Roman"/>
                <w:i/>
                <w:iCs/>
                <w:sz w:val="24"/>
                <w:szCs w:val="24"/>
                <w:lang w:eastAsia="ru-RU"/>
              </w:rPr>
              <w:t xml:space="preserve"> </w:t>
            </w:r>
          </w:p>
        </w:tc>
      </w:tr>
      <w:tr w:rsidR="00124C67" w:rsidRPr="00124C67" w:rsidTr="008C2271">
        <w:tc>
          <w:tcPr>
            <w:tcW w:w="781" w:type="dxa"/>
            <w:tcBorders>
              <w:top w:val="single" w:sz="4" w:space="0" w:color="auto"/>
              <w:left w:val="single" w:sz="4" w:space="0" w:color="auto"/>
              <w:bottom w:val="single" w:sz="4" w:space="0" w:color="auto"/>
              <w:right w:val="single" w:sz="4" w:space="0" w:color="auto"/>
            </w:tcBorders>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10</w:t>
            </w:r>
          </w:p>
        </w:tc>
        <w:tc>
          <w:tcPr>
            <w:tcW w:w="3551"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w:t>
            </w:r>
          </w:p>
        </w:tc>
        <w:tc>
          <w:tcPr>
            <w:tcW w:w="5345"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spacing w:after="120"/>
              <w:rPr>
                <w:rFonts w:ascii="Times New Roman" w:hAnsi="Times New Roman"/>
                <w:sz w:val="24"/>
                <w:szCs w:val="24"/>
                <w:lang w:eastAsia="ru-RU"/>
              </w:rPr>
            </w:pPr>
            <w:r w:rsidRPr="00124C67">
              <w:rPr>
                <w:rFonts w:ascii="Times New Roman" w:hAnsi="Times New Roman"/>
                <w:iCs/>
                <w:sz w:val="24"/>
                <w:szCs w:val="24"/>
                <w:lang w:eastAsia="ru-RU"/>
              </w:rPr>
              <w:t>Устанавливаются заказчиком в случае определения поставщика машин и оборудования</w:t>
            </w:r>
          </w:p>
        </w:tc>
      </w:tr>
      <w:tr w:rsidR="00124C67" w:rsidRPr="00124C67" w:rsidTr="008C2271">
        <w:tc>
          <w:tcPr>
            <w:tcW w:w="781" w:type="dxa"/>
            <w:tcBorders>
              <w:top w:val="single" w:sz="4" w:space="0" w:color="auto"/>
              <w:left w:val="single" w:sz="4" w:space="0" w:color="auto"/>
              <w:bottom w:val="single" w:sz="4" w:space="0" w:color="auto"/>
              <w:right w:val="single" w:sz="4" w:space="0" w:color="auto"/>
            </w:tcBorders>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11</w:t>
            </w:r>
          </w:p>
        </w:tc>
        <w:tc>
          <w:tcPr>
            <w:tcW w:w="3551"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Требование к предоставлению гарантии производителя и (или) поставщика данного товара и к сроку действия такой гарантии.</w:t>
            </w:r>
          </w:p>
        </w:tc>
        <w:tc>
          <w:tcPr>
            <w:tcW w:w="5345"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keepNext/>
              <w:spacing w:after="0" w:line="240" w:lineRule="auto"/>
              <w:jc w:val="both"/>
              <w:outlineLvl w:val="6"/>
              <w:rPr>
                <w:rFonts w:ascii="Times New Roman" w:hAnsi="Times New Roman"/>
                <w:iCs/>
                <w:sz w:val="24"/>
                <w:szCs w:val="24"/>
                <w:lang w:eastAsia="ru-RU"/>
              </w:rPr>
            </w:pPr>
            <w:r w:rsidRPr="00124C67">
              <w:rPr>
                <w:rFonts w:ascii="Times New Roman" w:hAnsi="Times New Roman"/>
                <w:iCs/>
                <w:sz w:val="24"/>
                <w:szCs w:val="24"/>
                <w:lang w:eastAsia="ru-RU"/>
              </w:rPr>
              <w:t xml:space="preserve">Устанавливаются заказчиком в случае определения поставщика новых машин и оборудования </w:t>
            </w:r>
          </w:p>
          <w:p w:rsidR="001E53A1" w:rsidRPr="00124C67" w:rsidRDefault="001E53A1" w:rsidP="001E53A1">
            <w:pPr>
              <w:keepNext/>
              <w:spacing w:after="0" w:line="240" w:lineRule="auto"/>
              <w:jc w:val="both"/>
              <w:outlineLvl w:val="6"/>
              <w:rPr>
                <w:rFonts w:ascii="Times New Roman" w:hAnsi="Times New Roman"/>
                <w:iCs/>
                <w:sz w:val="24"/>
                <w:szCs w:val="24"/>
                <w:lang w:eastAsia="ru-RU"/>
              </w:rPr>
            </w:pPr>
            <w:r w:rsidRPr="00124C67">
              <w:rPr>
                <w:rFonts w:ascii="Times New Roman" w:hAnsi="Times New Roman"/>
                <w:iCs/>
                <w:sz w:val="24"/>
                <w:szCs w:val="24"/>
                <w:lang w:eastAsia="ru-RU"/>
              </w:rPr>
              <w:t>При этом указывается:</w:t>
            </w:r>
          </w:p>
          <w:p w:rsidR="001E53A1" w:rsidRPr="00124C67" w:rsidRDefault="001E53A1" w:rsidP="001E53A1">
            <w:pPr>
              <w:spacing w:after="0" w:line="240" w:lineRule="auto"/>
              <w:rPr>
                <w:rFonts w:ascii="Times New Roman" w:hAnsi="Times New Roman"/>
                <w:i/>
                <w:iCs/>
                <w:sz w:val="24"/>
                <w:szCs w:val="24"/>
                <w:lang w:eastAsia="ru-RU"/>
              </w:rPr>
            </w:pPr>
            <w:r w:rsidRPr="00124C67">
              <w:rPr>
                <w:rFonts w:ascii="Times New Roman" w:hAnsi="Times New Roman"/>
                <w:sz w:val="24"/>
                <w:szCs w:val="24"/>
                <w:lang w:eastAsia="ru-RU"/>
              </w:rPr>
              <w:t>Предоставление такой гарантии осуществляется вместе с данным товаром.</w:t>
            </w:r>
          </w:p>
        </w:tc>
      </w:tr>
      <w:tr w:rsidR="00124C67" w:rsidRPr="00124C67" w:rsidTr="008C2271">
        <w:tc>
          <w:tcPr>
            <w:tcW w:w="781" w:type="dxa"/>
            <w:tcBorders>
              <w:top w:val="single" w:sz="4" w:space="0" w:color="auto"/>
              <w:left w:val="single" w:sz="4" w:space="0" w:color="auto"/>
              <w:bottom w:val="single" w:sz="4" w:space="0" w:color="auto"/>
              <w:right w:val="single" w:sz="4" w:space="0" w:color="auto"/>
            </w:tcBorders>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12</w:t>
            </w:r>
          </w:p>
        </w:tc>
        <w:tc>
          <w:tcPr>
            <w:tcW w:w="3551"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Место поставки товара, выполнения работы, оказания услуги</w:t>
            </w:r>
          </w:p>
        </w:tc>
        <w:tc>
          <w:tcPr>
            <w:tcW w:w="5345"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spacing w:after="120"/>
              <w:rPr>
                <w:rFonts w:ascii="Times New Roman" w:hAnsi="Times New Roman"/>
                <w:iCs/>
                <w:sz w:val="24"/>
                <w:szCs w:val="24"/>
                <w:lang w:eastAsia="ru-RU"/>
              </w:rPr>
            </w:pPr>
            <w:proofErr w:type="gramStart"/>
            <w:r w:rsidRPr="00124C67">
              <w:rPr>
                <w:rFonts w:ascii="Times New Roman" w:hAnsi="Times New Roman"/>
                <w:iCs/>
                <w:sz w:val="24"/>
                <w:szCs w:val="24"/>
              </w:rPr>
              <w:t>Ивановская</w:t>
            </w:r>
            <w:proofErr w:type="gramEnd"/>
            <w:r w:rsidRPr="00124C67">
              <w:rPr>
                <w:rFonts w:ascii="Times New Roman" w:hAnsi="Times New Roman"/>
                <w:iCs/>
                <w:sz w:val="24"/>
                <w:szCs w:val="24"/>
              </w:rPr>
              <w:t xml:space="preserve"> обл., г. Юрьевец</w:t>
            </w:r>
            <w:r w:rsidR="00BD1ED9" w:rsidRPr="00124C67">
              <w:rPr>
                <w:rFonts w:ascii="Times New Roman" w:hAnsi="Times New Roman"/>
                <w:iCs/>
                <w:sz w:val="24"/>
                <w:szCs w:val="24"/>
              </w:rPr>
              <w:t xml:space="preserve"> ____________</w:t>
            </w:r>
          </w:p>
        </w:tc>
      </w:tr>
      <w:tr w:rsidR="00124C67" w:rsidRPr="00124C67" w:rsidTr="008C2271">
        <w:tc>
          <w:tcPr>
            <w:tcW w:w="781" w:type="dxa"/>
            <w:tcBorders>
              <w:top w:val="single" w:sz="4" w:space="0" w:color="auto"/>
              <w:left w:val="single" w:sz="4" w:space="0" w:color="auto"/>
              <w:bottom w:val="single" w:sz="4" w:space="0" w:color="auto"/>
              <w:right w:val="single" w:sz="4" w:space="0" w:color="auto"/>
            </w:tcBorders>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13</w:t>
            </w:r>
          </w:p>
        </w:tc>
        <w:tc>
          <w:tcPr>
            <w:tcW w:w="3551"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 xml:space="preserve">Сроки (график) поставки товара, выполнения работы, </w:t>
            </w:r>
            <w:r w:rsidRPr="00124C67">
              <w:rPr>
                <w:rFonts w:ascii="Times New Roman" w:hAnsi="Times New Roman"/>
                <w:sz w:val="24"/>
                <w:szCs w:val="24"/>
                <w:lang w:eastAsia="ru-RU"/>
              </w:rPr>
              <w:lastRenderedPageBreak/>
              <w:t>оказания услуги</w:t>
            </w:r>
          </w:p>
        </w:tc>
        <w:tc>
          <w:tcPr>
            <w:tcW w:w="5345"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spacing w:after="120"/>
              <w:rPr>
                <w:rFonts w:ascii="Times New Roman" w:hAnsi="Times New Roman"/>
                <w:i/>
                <w:iCs/>
                <w:sz w:val="24"/>
                <w:szCs w:val="24"/>
                <w:lang w:eastAsia="ru-RU"/>
              </w:rPr>
            </w:pPr>
          </w:p>
        </w:tc>
      </w:tr>
      <w:tr w:rsidR="00124C67" w:rsidRPr="00124C67" w:rsidTr="008C2271">
        <w:tc>
          <w:tcPr>
            <w:tcW w:w="781" w:type="dxa"/>
            <w:tcBorders>
              <w:top w:val="single" w:sz="4" w:space="0" w:color="auto"/>
              <w:left w:val="single" w:sz="4" w:space="0" w:color="auto"/>
              <w:bottom w:val="single" w:sz="4" w:space="0" w:color="auto"/>
              <w:right w:val="single" w:sz="4" w:space="0" w:color="auto"/>
            </w:tcBorders>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lastRenderedPageBreak/>
              <w:t>14</w:t>
            </w:r>
          </w:p>
        </w:tc>
        <w:tc>
          <w:tcPr>
            <w:tcW w:w="3551"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Начальная (максимальная) цена контракта (цена лота)</w:t>
            </w:r>
          </w:p>
        </w:tc>
        <w:tc>
          <w:tcPr>
            <w:tcW w:w="5345"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spacing w:after="120"/>
              <w:rPr>
                <w:rFonts w:ascii="Times New Roman" w:hAnsi="Times New Roman"/>
                <w:iCs/>
                <w:sz w:val="24"/>
                <w:szCs w:val="24"/>
                <w:lang w:eastAsia="ru-RU"/>
              </w:rPr>
            </w:pPr>
            <w:r w:rsidRPr="00124C67">
              <w:rPr>
                <w:rFonts w:ascii="Times New Roman" w:hAnsi="Times New Roman"/>
                <w:iCs/>
                <w:sz w:val="24"/>
                <w:szCs w:val="24"/>
                <w:lang w:eastAsia="ru-RU"/>
              </w:rPr>
              <w:t>_____________ руб.</w:t>
            </w:r>
          </w:p>
        </w:tc>
      </w:tr>
      <w:tr w:rsidR="00124C67" w:rsidRPr="00124C67" w:rsidTr="008C2271">
        <w:trPr>
          <w:trHeight w:val="2244"/>
        </w:trPr>
        <w:tc>
          <w:tcPr>
            <w:tcW w:w="781" w:type="dxa"/>
            <w:tcBorders>
              <w:top w:val="single" w:sz="4" w:space="0" w:color="auto"/>
              <w:left w:val="single" w:sz="4" w:space="0" w:color="auto"/>
              <w:bottom w:val="single" w:sz="4" w:space="0" w:color="auto"/>
              <w:right w:val="single" w:sz="4" w:space="0" w:color="auto"/>
            </w:tcBorders>
          </w:tcPr>
          <w:p w:rsidR="001E53A1" w:rsidRPr="00124C67" w:rsidRDefault="001E53A1" w:rsidP="001E53A1">
            <w:pPr>
              <w:suppressAutoHyphens/>
              <w:spacing w:after="120" w:line="240" w:lineRule="auto"/>
              <w:jc w:val="center"/>
              <w:rPr>
                <w:rFonts w:ascii="Times New Roman" w:hAnsi="Times New Roman"/>
                <w:sz w:val="24"/>
                <w:szCs w:val="24"/>
                <w:lang w:eastAsia="zh-CN"/>
              </w:rPr>
            </w:pPr>
            <w:r w:rsidRPr="00124C67">
              <w:rPr>
                <w:rFonts w:ascii="Times New Roman" w:hAnsi="Times New Roman"/>
                <w:sz w:val="24"/>
                <w:szCs w:val="24"/>
                <w:lang w:eastAsia="zh-CN"/>
              </w:rPr>
              <w:t>15</w:t>
            </w:r>
          </w:p>
        </w:tc>
        <w:tc>
          <w:tcPr>
            <w:tcW w:w="3551" w:type="dxa"/>
            <w:tcBorders>
              <w:top w:val="single" w:sz="4" w:space="0" w:color="auto"/>
              <w:left w:val="single" w:sz="4" w:space="0" w:color="auto"/>
              <w:bottom w:val="single" w:sz="4" w:space="0" w:color="auto"/>
              <w:right w:val="single" w:sz="4" w:space="0" w:color="auto"/>
            </w:tcBorders>
          </w:tcPr>
          <w:p w:rsidR="001E53A1" w:rsidRPr="00124C67" w:rsidRDefault="001E53A1" w:rsidP="001E53A1">
            <w:pPr>
              <w:suppressAutoHyphens/>
              <w:spacing w:after="120" w:line="240" w:lineRule="auto"/>
              <w:jc w:val="center"/>
              <w:rPr>
                <w:rFonts w:ascii="Times New Roman" w:hAnsi="Times New Roman"/>
                <w:sz w:val="24"/>
                <w:szCs w:val="24"/>
                <w:lang w:eastAsia="zh-CN"/>
              </w:rPr>
            </w:pPr>
            <w:r w:rsidRPr="00124C67">
              <w:rPr>
                <w:rFonts w:ascii="Times New Roman" w:hAnsi="Times New Roman"/>
                <w:sz w:val="24"/>
                <w:szCs w:val="24"/>
                <w:lang w:eastAsia="zh-CN"/>
              </w:rPr>
              <w:t>Цена запасных частей или каждой запасной части к технике, оборудованию</w:t>
            </w:r>
          </w:p>
          <w:p w:rsidR="001E53A1" w:rsidRPr="00124C67" w:rsidRDefault="001E53A1" w:rsidP="001E53A1">
            <w:pPr>
              <w:suppressAutoHyphens/>
              <w:spacing w:after="120" w:line="240" w:lineRule="auto"/>
              <w:rPr>
                <w:rFonts w:ascii="Times New Roman" w:hAnsi="Times New Roman"/>
                <w:sz w:val="24"/>
                <w:szCs w:val="24"/>
                <w:lang w:eastAsia="zh-CN"/>
              </w:rPr>
            </w:pPr>
            <w:r w:rsidRPr="00124C67">
              <w:rPr>
                <w:rFonts w:ascii="Times New Roman" w:hAnsi="Times New Roman"/>
                <w:sz w:val="24"/>
                <w:szCs w:val="24"/>
                <w:lang w:eastAsia="zh-CN"/>
              </w:rPr>
              <w:t>Цена единицы работы</w:t>
            </w:r>
          </w:p>
          <w:p w:rsidR="001E53A1" w:rsidRPr="00124C67" w:rsidRDefault="001E53A1" w:rsidP="001E53A1">
            <w:pPr>
              <w:suppressAutoHyphens/>
              <w:spacing w:after="120" w:line="240" w:lineRule="auto"/>
              <w:rPr>
                <w:rFonts w:ascii="Times New Roman" w:hAnsi="Times New Roman"/>
                <w:sz w:val="24"/>
                <w:szCs w:val="24"/>
                <w:lang w:eastAsia="zh-CN"/>
              </w:rPr>
            </w:pPr>
          </w:p>
        </w:tc>
        <w:tc>
          <w:tcPr>
            <w:tcW w:w="5345" w:type="dxa"/>
            <w:tcBorders>
              <w:top w:val="single" w:sz="4" w:space="0" w:color="auto"/>
              <w:left w:val="single" w:sz="4" w:space="0" w:color="auto"/>
              <w:bottom w:val="single" w:sz="4" w:space="0" w:color="auto"/>
              <w:right w:val="single" w:sz="4" w:space="0" w:color="auto"/>
            </w:tcBorders>
          </w:tcPr>
          <w:p w:rsidR="001E53A1" w:rsidRPr="00124C67" w:rsidRDefault="001E53A1" w:rsidP="001E53A1">
            <w:pPr>
              <w:pBdr>
                <w:bottom w:val="single" w:sz="12" w:space="1" w:color="000000"/>
              </w:pBdr>
              <w:autoSpaceDE w:val="0"/>
              <w:spacing w:after="120"/>
              <w:jc w:val="both"/>
              <w:rPr>
                <w:rFonts w:ascii="Times New Roman" w:hAnsi="Times New Roman"/>
                <w:sz w:val="24"/>
                <w:szCs w:val="24"/>
                <w:lang w:eastAsia="ru-RU"/>
              </w:rPr>
            </w:pPr>
            <w:r w:rsidRPr="00124C67">
              <w:rPr>
                <w:rFonts w:ascii="Times New Roman" w:hAnsi="Times New Roman"/>
                <w:iCs/>
                <w:sz w:val="24"/>
                <w:szCs w:val="24"/>
                <w:lang w:eastAsia="ru-RU"/>
              </w:rPr>
              <w:t>Указываются в случае,  если при заключении контракта объем подлежащих выполнению работ по техническому обслуживанию и (или) ремонту техники, оборудования, невозможно определить.</w:t>
            </w:r>
          </w:p>
          <w:p w:rsidR="001E53A1" w:rsidRPr="00124C67" w:rsidRDefault="001E53A1" w:rsidP="001E53A1">
            <w:pPr>
              <w:suppressAutoHyphens/>
              <w:spacing w:after="120" w:line="240" w:lineRule="auto"/>
              <w:rPr>
                <w:rFonts w:ascii="Times New Roman" w:hAnsi="Times New Roman"/>
                <w:sz w:val="24"/>
                <w:szCs w:val="24"/>
              </w:rPr>
            </w:pPr>
            <w:r w:rsidRPr="00124C67">
              <w:rPr>
                <w:rFonts w:ascii="Times New Roman" w:hAnsi="Times New Roman"/>
                <w:sz w:val="24"/>
                <w:szCs w:val="24"/>
              </w:rPr>
              <w:t>Оплата выполнения работы осуществляется по цене единицы работы исходя из объема фактически выполненной работы,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w:t>
            </w:r>
          </w:p>
          <w:p w:rsidR="001E53A1" w:rsidRPr="00124C67" w:rsidRDefault="001E53A1" w:rsidP="001E53A1">
            <w:pPr>
              <w:suppressAutoHyphens/>
              <w:spacing w:after="120" w:line="240" w:lineRule="auto"/>
              <w:rPr>
                <w:rFonts w:ascii="Times New Roman" w:hAnsi="Times New Roman"/>
                <w:sz w:val="24"/>
                <w:szCs w:val="24"/>
                <w:lang w:eastAsia="zh-CN"/>
              </w:rPr>
            </w:pPr>
          </w:p>
        </w:tc>
      </w:tr>
      <w:tr w:rsidR="00124C67" w:rsidRPr="00124C67" w:rsidTr="008C2271">
        <w:trPr>
          <w:trHeight w:val="1412"/>
        </w:trPr>
        <w:tc>
          <w:tcPr>
            <w:tcW w:w="781" w:type="dxa"/>
            <w:tcBorders>
              <w:top w:val="single" w:sz="4" w:space="0" w:color="auto"/>
              <w:left w:val="single" w:sz="4" w:space="0" w:color="auto"/>
              <w:bottom w:val="single" w:sz="4" w:space="0" w:color="auto"/>
              <w:right w:val="single" w:sz="4" w:space="0" w:color="auto"/>
            </w:tcBorders>
          </w:tcPr>
          <w:p w:rsidR="001E53A1" w:rsidRPr="00124C67" w:rsidRDefault="001E53A1" w:rsidP="001E53A1">
            <w:pPr>
              <w:suppressAutoHyphens/>
              <w:spacing w:after="120" w:line="240" w:lineRule="auto"/>
              <w:jc w:val="center"/>
              <w:rPr>
                <w:rFonts w:ascii="Times New Roman" w:hAnsi="Times New Roman"/>
                <w:sz w:val="24"/>
                <w:szCs w:val="24"/>
                <w:lang w:eastAsia="zh-CN"/>
              </w:rPr>
            </w:pPr>
            <w:r w:rsidRPr="00124C67">
              <w:rPr>
                <w:rFonts w:ascii="Times New Roman" w:hAnsi="Times New Roman"/>
                <w:sz w:val="24"/>
                <w:szCs w:val="24"/>
                <w:lang w:eastAsia="zh-CN"/>
              </w:rPr>
              <w:t>16</w:t>
            </w:r>
          </w:p>
        </w:tc>
        <w:tc>
          <w:tcPr>
            <w:tcW w:w="3551" w:type="dxa"/>
            <w:tcBorders>
              <w:top w:val="single" w:sz="4" w:space="0" w:color="auto"/>
              <w:left w:val="single" w:sz="4" w:space="0" w:color="auto"/>
              <w:bottom w:val="single" w:sz="4" w:space="0" w:color="auto"/>
              <w:right w:val="single" w:sz="4" w:space="0" w:color="auto"/>
            </w:tcBorders>
          </w:tcPr>
          <w:p w:rsidR="001E53A1" w:rsidRPr="00124C67" w:rsidRDefault="001E53A1" w:rsidP="001E53A1">
            <w:pPr>
              <w:suppressAutoHyphens/>
              <w:spacing w:after="120" w:line="240" w:lineRule="auto"/>
              <w:jc w:val="center"/>
              <w:rPr>
                <w:rFonts w:ascii="Times New Roman" w:hAnsi="Times New Roman"/>
                <w:sz w:val="24"/>
                <w:szCs w:val="24"/>
                <w:lang w:eastAsia="zh-CN"/>
              </w:rPr>
            </w:pPr>
            <w:r w:rsidRPr="00124C67">
              <w:rPr>
                <w:rFonts w:ascii="Times New Roman" w:hAnsi="Times New Roman"/>
                <w:sz w:val="24"/>
                <w:szCs w:val="24"/>
                <w:lang w:eastAsia="zh-CN"/>
              </w:rPr>
              <w:t>Цена единицы услуги</w:t>
            </w:r>
          </w:p>
          <w:p w:rsidR="001E53A1" w:rsidRPr="00124C67" w:rsidRDefault="001E53A1" w:rsidP="001E53A1">
            <w:pPr>
              <w:suppressAutoHyphens/>
              <w:spacing w:after="120" w:line="240" w:lineRule="auto"/>
              <w:rPr>
                <w:rFonts w:ascii="Times New Roman" w:hAnsi="Times New Roman"/>
                <w:sz w:val="24"/>
                <w:szCs w:val="24"/>
                <w:lang w:eastAsia="zh-CN"/>
              </w:rPr>
            </w:pPr>
          </w:p>
        </w:tc>
        <w:tc>
          <w:tcPr>
            <w:tcW w:w="5345"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pBdr>
                <w:bottom w:val="single" w:sz="12" w:space="1" w:color="000000"/>
              </w:pBdr>
              <w:autoSpaceDE w:val="0"/>
              <w:spacing w:after="120"/>
              <w:jc w:val="both"/>
              <w:rPr>
                <w:rFonts w:ascii="Times New Roman" w:hAnsi="Times New Roman"/>
                <w:sz w:val="24"/>
                <w:szCs w:val="24"/>
                <w:lang w:eastAsia="ru-RU"/>
              </w:rPr>
            </w:pPr>
            <w:r w:rsidRPr="00124C67">
              <w:rPr>
                <w:rFonts w:ascii="Times New Roman" w:hAnsi="Times New Roman"/>
                <w:iCs/>
                <w:sz w:val="24"/>
                <w:szCs w:val="24"/>
                <w:lang w:eastAsia="ru-RU"/>
              </w:rPr>
              <w:t>Указывается в случае, если при заключении контракта объем подлежащих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w:t>
            </w:r>
          </w:p>
          <w:p w:rsidR="001E53A1" w:rsidRPr="00124C67" w:rsidRDefault="001E53A1" w:rsidP="001E53A1">
            <w:pPr>
              <w:suppressAutoHyphens/>
              <w:spacing w:after="120" w:line="240" w:lineRule="auto"/>
              <w:rPr>
                <w:rFonts w:ascii="Times New Roman" w:hAnsi="Times New Roman"/>
                <w:sz w:val="24"/>
                <w:szCs w:val="24"/>
                <w:lang w:eastAsia="zh-CN"/>
              </w:rPr>
            </w:pPr>
            <w:r w:rsidRPr="00124C67">
              <w:rPr>
                <w:rFonts w:ascii="Times New Roman" w:hAnsi="Times New Roman"/>
                <w:sz w:val="24"/>
                <w:szCs w:val="24"/>
              </w:rPr>
              <w:t>Оплата оказания услуги осуществляется по цене единицы услуги исходя из объема фактически оказанной услуги, но в размере, не превышающем начальной (максимальной) цены контракта.</w:t>
            </w:r>
          </w:p>
        </w:tc>
      </w:tr>
      <w:tr w:rsidR="00124C67" w:rsidRPr="00124C67" w:rsidTr="008C2271">
        <w:tc>
          <w:tcPr>
            <w:tcW w:w="781" w:type="dxa"/>
            <w:tcBorders>
              <w:top w:val="single" w:sz="4" w:space="0" w:color="auto"/>
              <w:left w:val="single" w:sz="4" w:space="0" w:color="auto"/>
              <w:bottom w:val="single" w:sz="4" w:space="0" w:color="auto"/>
              <w:right w:val="single" w:sz="4" w:space="0" w:color="auto"/>
            </w:tcBorders>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17</w:t>
            </w:r>
          </w:p>
        </w:tc>
        <w:tc>
          <w:tcPr>
            <w:tcW w:w="3551"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Обоснование начальной (максимальной) цены контракта</w:t>
            </w:r>
          </w:p>
          <w:p w:rsidR="001E53A1" w:rsidRPr="00124C67" w:rsidRDefault="001E53A1" w:rsidP="001E53A1">
            <w:pPr>
              <w:spacing w:after="120"/>
              <w:jc w:val="center"/>
              <w:rPr>
                <w:rFonts w:ascii="Times New Roman" w:hAnsi="Times New Roman"/>
                <w:sz w:val="24"/>
                <w:szCs w:val="24"/>
                <w:lang w:eastAsia="ru-RU"/>
              </w:rPr>
            </w:pPr>
          </w:p>
        </w:tc>
        <w:tc>
          <w:tcPr>
            <w:tcW w:w="5345" w:type="dxa"/>
            <w:tcBorders>
              <w:top w:val="single" w:sz="4" w:space="0" w:color="auto"/>
              <w:left w:val="single" w:sz="4" w:space="0" w:color="auto"/>
              <w:bottom w:val="single" w:sz="4" w:space="0" w:color="auto"/>
              <w:right w:val="single" w:sz="4" w:space="0" w:color="auto"/>
            </w:tcBorders>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eastAsiaTheme="minorHAnsi" w:hAnsi="Times New Roman"/>
                <w:bCs/>
                <w:sz w:val="24"/>
                <w:szCs w:val="24"/>
              </w:rPr>
              <w:t>В качестве обоснования начальной (максимальной) цены контракта прилагаем к настоящей заявке</w:t>
            </w:r>
          </w:p>
          <w:p w:rsidR="001E53A1" w:rsidRPr="00124C67" w:rsidRDefault="001E53A1" w:rsidP="001E53A1">
            <w:pPr>
              <w:spacing w:after="120"/>
              <w:jc w:val="both"/>
              <w:rPr>
                <w:rFonts w:ascii="Times New Roman" w:hAnsi="Times New Roman"/>
                <w:sz w:val="24"/>
                <w:szCs w:val="24"/>
                <w:lang w:eastAsia="ru-RU"/>
              </w:rPr>
            </w:pPr>
            <w:proofErr w:type="gramStart"/>
            <w:r w:rsidRPr="00124C67">
              <w:rPr>
                <w:rFonts w:ascii="Times New Roman" w:eastAsiaTheme="minorHAnsi" w:hAnsi="Times New Roman"/>
                <w:bCs/>
                <w:sz w:val="24"/>
                <w:szCs w:val="24"/>
              </w:rPr>
              <w:t>__________________________________________ (смету, или коммерческие предложения подрядчиков (поставщиков) (не менее трех), или  мониторинг цен установленных на официальных сайтах (для размещения заказов, производителей товаров, иных), или наименование и реквизиты нормативно-правового акта, иное</w:t>
            </w:r>
            <w:proofErr w:type="gramEnd"/>
          </w:p>
        </w:tc>
      </w:tr>
      <w:tr w:rsidR="00124C67" w:rsidRPr="00124C67" w:rsidTr="008C2271">
        <w:tc>
          <w:tcPr>
            <w:tcW w:w="781" w:type="dxa"/>
            <w:tcBorders>
              <w:top w:val="single" w:sz="4" w:space="0" w:color="auto"/>
              <w:left w:val="single" w:sz="4" w:space="0" w:color="auto"/>
              <w:bottom w:val="single" w:sz="4" w:space="0" w:color="auto"/>
              <w:right w:val="single" w:sz="4" w:space="0" w:color="auto"/>
            </w:tcBorders>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18</w:t>
            </w:r>
          </w:p>
        </w:tc>
        <w:tc>
          <w:tcPr>
            <w:tcW w:w="3551"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Валюта, используемая для формирования цены контракта и расчетов с поставщиком (подрядчиком, исполнителем)</w:t>
            </w:r>
          </w:p>
        </w:tc>
        <w:tc>
          <w:tcPr>
            <w:tcW w:w="5345"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spacing w:after="120"/>
              <w:rPr>
                <w:rFonts w:ascii="Times New Roman" w:hAnsi="Times New Roman"/>
                <w:sz w:val="24"/>
                <w:szCs w:val="24"/>
                <w:lang w:eastAsia="ru-RU"/>
              </w:rPr>
            </w:pPr>
            <w:r w:rsidRPr="00124C67">
              <w:rPr>
                <w:rFonts w:ascii="Times New Roman" w:hAnsi="Times New Roman"/>
                <w:sz w:val="24"/>
                <w:szCs w:val="24"/>
                <w:lang w:eastAsia="ru-RU"/>
              </w:rPr>
              <w:t>Валюта – российский рубль.</w:t>
            </w:r>
          </w:p>
        </w:tc>
      </w:tr>
      <w:tr w:rsidR="00124C67" w:rsidRPr="00124C67" w:rsidTr="008C2271">
        <w:tc>
          <w:tcPr>
            <w:tcW w:w="781" w:type="dxa"/>
            <w:tcBorders>
              <w:top w:val="single" w:sz="4" w:space="0" w:color="auto"/>
              <w:left w:val="single" w:sz="4" w:space="0" w:color="auto"/>
              <w:bottom w:val="single" w:sz="4" w:space="0" w:color="auto"/>
              <w:right w:val="single" w:sz="4" w:space="0" w:color="auto"/>
            </w:tcBorders>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lastRenderedPageBreak/>
              <w:t>19</w:t>
            </w:r>
          </w:p>
        </w:tc>
        <w:tc>
          <w:tcPr>
            <w:tcW w:w="3551"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Источник финансирования</w:t>
            </w:r>
          </w:p>
        </w:tc>
        <w:tc>
          <w:tcPr>
            <w:tcW w:w="5345"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spacing w:after="120"/>
              <w:rPr>
                <w:rFonts w:ascii="Times New Roman" w:hAnsi="Times New Roman"/>
                <w:i/>
                <w:iCs/>
                <w:sz w:val="24"/>
                <w:szCs w:val="24"/>
                <w:lang w:eastAsia="ru-RU"/>
              </w:rPr>
            </w:pPr>
            <w:r w:rsidRPr="00124C67">
              <w:rPr>
                <w:rFonts w:ascii="Times New Roman" w:hAnsi="Times New Roman"/>
                <w:i/>
                <w:iCs/>
                <w:sz w:val="24"/>
                <w:szCs w:val="24"/>
                <w:lang w:eastAsia="ru-RU"/>
              </w:rPr>
              <w:t>Бюджет ___________</w:t>
            </w:r>
          </w:p>
        </w:tc>
      </w:tr>
      <w:tr w:rsidR="00124C67" w:rsidRPr="00124C67" w:rsidTr="008C2271">
        <w:tc>
          <w:tcPr>
            <w:tcW w:w="781" w:type="dxa"/>
            <w:tcBorders>
              <w:top w:val="single" w:sz="4" w:space="0" w:color="auto"/>
              <w:left w:val="single" w:sz="4" w:space="0" w:color="auto"/>
              <w:bottom w:val="single" w:sz="4" w:space="0" w:color="auto"/>
              <w:right w:val="single" w:sz="4" w:space="0" w:color="auto"/>
            </w:tcBorders>
          </w:tcPr>
          <w:p w:rsidR="001E53A1" w:rsidRPr="00124C67" w:rsidRDefault="001E53A1" w:rsidP="001E53A1">
            <w:pPr>
              <w:spacing w:after="120"/>
              <w:jc w:val="center"/>
              <w:rPr>
                <w:rFonts w:ascii="Times New Roman" w:hAnsi="Times New Roman"/>
                <w:sz w:val="24"/>
                <w:szCs w:val="24"/>
                <w:lang w:eastAsia="ru-RU"/>
              </w:rPr>
            </w:pPr>
          </w:p>
        </w:tc>
        <w:tc>
          <w:tcPr>
            <w:tcW w:w="3551"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Порядок и сроки оплаты товара, работы или услуги</w:t>
            </w:r>
          </w:p>
        </w:tc>
        <w:tc>
          <w:tcPr>
            <w:tcW w:w="5345"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spacing w:after="0" w:line="240" w:lineRule="auto"/>
              <w:jc w:val="both"/>
              <w:rPr>
                <w:rFonts w:ascii="Times New Roman" w:hAnsi="Times New Roman"/>
                <w:iCs/>
                <w:sz w:val="24"/>
                <w:szCs w:val="24"/>
              </w:rPr>
            </w:pPr>
            <w:r w:rsidRPr="00124C67">
              <w:rPr>
                <w:rFonts w:ascii="Times New Roman" w:hAnsi="Times New Roman"/>
                <w:iCs/>
                <w:sz w:val="24"/>
                <w:szCs w:val="24"/>
                <w:lang w:eastAsia="ru-RU"/>
              </w:rPr>
              <w:t>Оплата по контракту осуществляется за счет средств ____________________</w:t>
            </w:r>
          </w:p>
          <w:p w:rsidR="001E53A1" w:rsidRPr="00124C67" w:rsidRDefault="001E53A1" w:rsidP="001E53A1">
            <w:pPr>
              <w:spacing w:after="120"/>
              <w:rPr>
                <w:rFonts w:ascii="Times New Roman" w:hAnsi="Times New Roman"/>
                <w:iCs/>
                <w:sz w:val="24"/>
                <w:szCs w:val="24"/>
                <w:lang w:eastAsia="ru-RU"/>
              </w:rPr>
            </w:pPr>
            <w:r w:rsidRPr="00124C67">
              <w:rPr>
                <w:rFonts w:ascii="Times New Roman" w:hAnsi="Times New Roman"/>
                <w:iCs/>
                <w:sz w:val="24"/>
                <w:szCs w:val="24"/>
              </w:rPr>
              <w:t xml:space="preserve">Оплата производится в форме безналичного расчета на основании ___________________актов сдачи - приемки  работ с приложением счетов (счетов-фактур) в течение 30 (тридцати) рабочих дней </w:t>
            </w:r>
          </w:p>
        </w:tc>
      </w:tr>
      <w:tr w:rsidR="00124C67" w:rsidRPr="00124C67" w:rsidTr="008C2271">
        <w:tc>
          <w:tcPr>
            <w:tcW w:w="781" w:type="dxa"/>
            <w:tcBorders>
              <w:top w:val="single" w:sz="4" w:space="0" w:color="auto"/>
              <w:left w:val="single" w:sz="4" w:space="0" w:color="auto"/>
              <w:bottom w:val="single" w:sz="4" w:space="0" w:color="auto"/>
              <w:right w:val="single" w:sz="4" w:space="0" w:color="auto"/>
            </w:tcBorders>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20</w:t>
            </w:r>
          </w:p>
        </w:tc>
        <w:tc>
          <w:tcPr>
            <w:tcW w:w="3551"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Размер аванса</w:t>
            </w:r>
          </w:p>
        </w:tc>
        <w:tc>
          <w:tcPr>
            <w:tcW w:w="5345"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tabs>
                <w:tab w:val="left" w:pos="643"/>
              </w:tabs>
              <w:spacing w:after="120"/>
              <w:jc w:val="both"/>
              <w:rPr>
                <w:rFonts w:ascii="Times New Roman" w:hAnsi="Times New Roman"/>
                <w:sz w:val="24"/>
                <w:szCs w:val="24"/>
                <w:lang w:eastAsia="ru-RU"/>
              </w:rPr>
            </w:pPr>
            <w:r w:rsidRPr="00124C67">
              <w:rPr>
                <w:rFonts w:ascii="Times New Roman" w:hAnsi="Times New Roman"/>
                <w:iCs/>
                <w:sz w:val="24"/>
                <w:szCs w:val="24"/>
                <w:lang w:eastAsia="ru-RU"/>
              </w:rPr>
              <w:t>Выплата аванса не предусмотрена (предусмотрена)</w:t>
            </w:r>
          </w:p>
        </w:tc>
      </w:tr>
      <w:tr w:rsidR="00124C67" w:rsidRPr="00124C67" w:rsidTr="008C2271">
        <w:tc>
          <w:tcPr>
            <w:tcW w:w="781" w:type="dxa"/>
            <w:tcBorders>
              <w:top w:val="single" w:sz="4" w:space="0" w:color="auto"/>
              <w:left w:val="single" w:sz="4" w:space="0" w:color="auto"/>
              <w:bottom w:val="single" w:sz="4" w:space="0" w:color="auto"/>
              <w:right w:val="single" w:sz="4" w:space="0" w:color="auto"/>
            </w:tcBorders>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21</w:t>
            </w:r>
          </w:p>
        </w:tc>
        <w:tc>
          <w:tcPr>
            <w:tcW w:w="3551"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Наличие ограничений участия в определении поставщика (подрядчика, исполнителя)</w:t>
            </w:r>
          </w:p>
        </w:tc>
        <w:tc>
          <w:tcPr>
            <w:tcW w:w="5345" w:type="dxa"/>
            <w:tcBorders>
              <w:top w:val="single" w:sz="4" w:space="0" w:color="auto"/>
              <w:left w:val="single" w:sz="4" w:space="0" w:color="auto"/>
              <w:bottom w:val="single" w:sz="4" w:space="0" w:color="auto"/>
              <w:right w:val="single" w:sz="4" w:space="0" w:color="auto"/>
            </w:tcBorders>
          </w:tcPr>
          <w:p w:rsidR="001E53A1" w:rsidRPr="00124C67" w:rsidRDefault="001E53A1" w:rsidP="001E53A1">
            <w:pPr>
              <w:spacing w:after="0" w:line="240" w:lineRule="auto"/>
              <w:jc w:val="both"/>
              <w:rPr>
                <w:rFonts w:ascii="Times New Roman" w:hAnsi="Times New Roman"/>
                <w:iCs/>
                <w:sz w:val="24"/>
                <w:szCs w:val="24"/>
                <w:lang w:eastAsia="ru-RU"/>
              </w:rPr>
            </w:pPr>
            <w:r w:rsidRPr="00124C67">
              <w:rPr>
                <w:rFonts w:ascii="Times New Roman" w:eastAsiaTheme="minorHAnsi" w:hAnsi="Times New Roman"/>
                <w:bCs/>
                <w:sz w:val="24"/>
                <w:szCs w:val="24"/>
              </w:rPr>
              <w:t>Данный аукцион размещается для субъектов малого и среднего предпринимательства ____________(да/нет).</w:t>
            </w:r>
          </w:p>
          <w:p w:rsidR="001E53A1" w:rsidRPr="00124C67" w:rsidRDefault="001E53A1" w:rsidP="001E53A1">
            <w:pPr>
              <w:spacing w:after="0" w:line="240" w:lineRule="auto"/>
              <w:jc w:val="both"/>
              <w:rPr>
                <w:rFonts w:ascii="Times New Roman" w:hAnsi="Times New Roman"/>
                <w:iCs/>
                <w:sz w:val="24"/>
                <w:szCs w:val="24"/>
                <w:lang w:eastAsia="ru-RU"/>
              </w:rPr>
            </w:pPr>
            <w:r w:rsidRPr="00393779">
              <w:rPr>
                <w:rFonts w:ascii="Times New Roman" w:hAnsi="Times New Roman"/>
                <w:iCs/>
                <w:sz w:val="24"/>
                <w:szCs w:val="24"/>
                <w:lang w:eastAsia="ru-RU"/>
              </w:rPr>
              <w:t>Участниками закупки могут быть только субъекты малого предпринимательства, социально ориентированные некоммерческие организации.</w:t>
            </w:r>
            <w:r w:rsidRPr="00124C67">
              <w:rPr>
                <w:rFonts w:ascii="Times New Roman" w:hAnsi="Times New Roman"/>
                <w:iCs/>
                <w:sz w:val="24"/>
                <w:szCs w:val="24"/>
                <w:lang w:eastAsia="ru-RU"/>
              </w:rPr>
              <w:t xml:space="preserve"> </w:t>
            </w:r>
          </w:p>
          <w:p w:rsidR="001E53A1" w:rsidRPr="00124C67" w:rsidRDefault="001E53A1" w:rsidP="001E53A1">
            <w:pPr>
              <w:spacing w:after="120"/>
              <w:jc w:val="center"/>
              <w:rPr>
                <w:rFonts w:ascii="Times New Roman" w:hAnsi="Times New Roman"/>
                <w:sz w:val="24"/>
                <w:szCs w:val="24"/>
                <w:lang w:eastAsia="ru-RU"/>
              </w:rPr>
            </w:pPr>
          </w:p>
        </w:tc>
      </w:tr>
      <w:tr w:rsidR="00124C67" w:rsidRPr="00124C67" w:rsidTr="008C2271">
        <w:tc>
          <w:tcPr>
            <w:tcW w:w="781" w:type="dxa"/>
            <w:tcBorders>
              <w:top w:val="single" w:sz="4" w:space="0" w:color="auto"/>
              <w:left w:val="single" w:sz="4" w:space="0" w:color="auto"/>
              <w:bottom w:val="single" w:sz="4" w:space="0" w:color="auto"/>
              <w:right w:val="single" w:sz="4" w:space="0" w:color="auto"/>
            </w:tcBorders>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22</w:t>
            </w:r>
          </w:p>
        </w:tc>
        <w:tc>
          <w:tcPr>
            <w:tcW w:w="3551"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Размер и порядок внесения денежных сре</w:t>
            </w:r>
            <w:proofErr w:type="gramStart"/>
            <w:r w:rsidRPr="00124C67">
              <w:rPr>
                <w:rFonts w:ascii="Times New Roman" w:hAnsi="Times New Roman"/>
                <w:sz w:val="24"/>
                <w:szCs w:val="24"/>
                <w:lang w:eastAsia="ru-RU"/>
              </w:rPr>
              <w:t>дств в к</w:t>
            </w:r>
            <w:proofErr w:type="gramEnd"/>
            <w:r w:rsidRPr="00124C67">
              <w:rPr>
                <w:rFonts w:ascii="Times New Roman" w:hAnsi="Times New Roman"/>
                <w:sz w:val="24"/>
                <w:szCs w:val="24"/>
                <w:lang w:eastAsia="ru-RU"/>
              </w:rPr>
              <w:t>ачестве обеспечения заявок на участие в закупке, а также условия банковской гарантии (если такой способ обеспечения заявок применим в соответствии с ФЗ №44-ФЗ О контрактной системе)</w:t>
            </w:r>
          </w:p>
        </w:tc>
        <w:tc>
          <w:tcPr>
            <w:tcW w:w="5345" w:type="dxa"/>
            <w:tcBorders>
              <w:top w:val="single" w:sz="4" w:space="0" w:color="auto"/>
              <w:left w:val="single" w:sz="4" w:space="0" w:color="auto"/>
              <w:bottom w:val="single" w:sz="4" w:space="0" w:color="auto"/>
              <w:right w:val="single" w:sz="4" w:space="0" w:color="auto"/>
            </w:tcBorders>
          </w:tcPr>
          <w:p w:rsidR="001E53A1" w:rsidRPr="00124C67" w:rsidRDefault="001E53A1" w:rsidP="001E53A1">
            <w:pPr>
              <w:autoSpaceDE w:val="0"/>
              <w:autoSpaceDN w:val="0"/>
              <w:adjustRightInd w:val="0"/>
              <w:spacing w:after="120"/>
              <w:jc w:val="both"/>
              <w:rPr>
                <w:rFonts w:ascii="Times New Roman" w:hAnsi="Times New Roman"/>
                <w:i/>
                <w:iCs/>
                <w:sz w:val="24"/>
                <w:szCs w:val="24"/>
                <w:lang w:eastAsia="ru-RU"/>
              </w:rPr>
            </w:pPr>
            <w:r w:rsidRPr="00124C67">
              <w:rPr>
                <w:rFonts w:ascii="Times New Roman" w:hAnsi="Times New Roman"/>
                <w:i/>
                <w:iCs/>
                <w:sz w:val="24"/>
                <w:szCs w:val="24"/>
                <w:lang w:eastAsia="ru-RU"/>
              </w:rPr>
              <w:t>__________ руб.</w:t>
            </w:r>
          </w:p>
          <w:p w:rsidR="001E53A1" w:rsidRPr="00124C67" w:rsidRDefault="001E53A1" w:rsidP="001E53A1">
            <w:pPr>
              <w:autoSpaceDE w:val="0"/>
              <w:autoSpaceDN w:val="0"/>
              <w:adjustRightInd w:val="0"/>
              <w:spacing w:after="120"/>
              <w:jc w:val="both"/>
              <w:rPr>
                <w:rFonts w:ascii="Times New Roman" w:hAnsi="Times New Roman"/>
                <w:iCs/>
                <w:sz w:val="24"/>
                <w:szCs w:val="24"/>
                <w:lang w:eastAsia="ru-RU"/>
              </w:rPr>
            </w:pPr>
            <w:r w:rsidRPr="00124C67">
              <w:rPr>
                <w:rFonts w:ascii="Times New Roman" w:eastAsiaTheme="minorHAnsi" w:hAnsi="Times New Roman"/>
                <w:i/>
                <w:iCs/>
                <w:sz w:val="24"/>
                <w:szCs w:val="24"/>
              </w:rPr>
              <w:t xml:space="preserve"> </w:t>
            </w:r>
            <w:r w:rsidRPr="00124C67">
              <w:rPr>
                <w:rFonts w:ascii="Times New Roman" w:hAnsi="Times New Roman"/>
                <w:iCs/>
                <w:sz w:val="24"/>
                <w:szCs w:val="24"/>
                <w:lang w:eastAsia="ru-RU"/>
              </w:rPr>
              <w:t>(</w:t>
            </w:r>
            <w:r w:rsidRPr="00124C67">
              <w:rPr>
                <w:rFonts w:ascii="Times New Roman" w:eastAsiaTheme="minorHAnsi" w:hAnsi="Times New Roman"/>
                <w:iCs/>
                <w:sz w:val="24"/>
                <w:szCs w:val="24"/>
              </w:rPr>
              <w:t xml:space="preserve">0,5 - 5 </w:t>
            </w:r>
            <w:r w:rsidRPr="00124C67">
              <w:rPr>
                <w:rFonts w:ascii="Times New Roman" w:hAnsi="Times New Roman"/>
                <w:iCs/>
                <w:sz w:val="24"/>
                <w:szCs w:val="24"/>
                <w:lang w:eastAsia="ru-RU"/>
              </w:rPr>
              <w:t>%  начальной (максимальной) цены контракта)</w:t>
            </w:r>
          </w:p>
          <w:p w:rsidR="001E53A1" w:rsidRPr="00124C67" w:rsidRDefault="001E53A1" w:rsidP="001E53A1">
            <w:pPr>
              <w:autoSpaceDE w:val="0"/>
              <w:autoSpaceDN w:val="0"/>
              <w:adjustRightInd w:val="0"/>
              <w:spacing w:after="120"/>
              <w:jc w:val="both"/>
              <w:rPr>
                <w:rFonts w:ascii="Times New Roman" w:hAnsi="Times New Roman"/>
                <w:sz w:val="24"/>
                <w:szCs w:val="24"/>
                <w:lang w:eastAsia="ru-RU"/>
              </w:rPr>
            </w:pPr>
          </w:p>
        </w:tc>
      </w:tr>
      <w:tr w:rsidR="00124C67" w:rsidRPr="00124C67" w:rsidTr="008C2271">
        <w:tc>
          <w:tcPr>
            <w:tcW w:w="781" w:type="dxa"/>
            <w:tcBorders>
              <w:top w:val="single" w:sz="4" w:space="0" w:color="auto"/>
              <w:left w:val="single" w:sz="4" w:space="0" w:color="auto"/>
              <w:bottom w:val="single" w:sz="4" w:space="0" w:color="auto"/>
              <w:right w:val="single" w:sz="4" w:space="0" w:color="auto"/>
            </w:tcBorders>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23</w:t>
            </w:r>
          </w:p>
        </w:tc>
        <w:tc>
          <w:tcPr>
            <w:tcW w:w="3551" w:type="dxa"/>
            <w:tcBorders>
              <w:top w:val="single" w:sz="4" w:space="0" w:color="auto"/>
              <w:left w:val="single" w:sz="4" w:space="0" w:color="auto"/>
              <w:bottom w:val="single" w:sz="4" w:space="0" w:color="auto"/>
              <w:right w:val="single" w:sz="4" w:space="0" w:color="auto"/>
            </w:tcBorders>
          </w:tcPr>
          <w:p w:rsidR="001E53A1" w:rsidRPr="00124C67" w:rsidRDefault="001E53A1" w:rsidP="001E53A1">
            <w:pPr>
              <w:spacing w:after="120"/>
              <w:jc w:val="center"/>
              <w:rPr>
                <w:rFonts w:ascii="Times New Roman" w:hAnsi="Times New Roman"/>
                <w:sz w:val="24"/>
                <w:szCs w:val="24"/>
                <w:lang w:eastAsia="ru-RU"/>
              </w:rPr>
            </w:pPr>
            <w:proofErr w:type="gramStart"/>
            <w:r w:rsidRPr="00124C67">
              <w:rPr>
                <w:rFonts w:ascii="Times New Roman" w:hAnsi="Times New Roman"/>
                <w:sz w:val="24"/>
                <w:szCs w:val="24"/>
                <w:lang w:eastAsia="ru-RU"/>
              </w:rPr>
              <w:t xml:space="preserve">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proofErr w:type="gramEnd"/>
          </w:p>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статьей 96</w:t>
            </w:r>
          </w:p>
          <w:p w:rsidR="001E53A1" w:rsidRPr="00124C67" w:rsidRDefault="001E53A1" w:rsidP="001E53A1">
            <w:pPr>
              <w:spacing w:after="120"/>
              <w:jc w:val="center"/>
              <w:rPr>
                <w:rFonts w:ascii="Times New Roman" w:hAnsi="Times New Roman"/>
                <w:sz w:val="24"/>
                <w:szCs w:val="24"/>
                <w:lang w:eastAsia="ru-RU"/>
              </w:rPr>
            </w:pPr>
            <w:proofErr w:type="gramStart"/>
            <w:r w:rsidRPr="00124C67">
              <w:rPr>
                <w:rFonts w:ascii="Times New Roman" w:hAnsi="Times New Roman"/>
                <w:sz w:val="24"/>
                <w:szCs w:val="24"/>
                <w:lang w:eastAsia="ru-RU"/>
              </w:rPr>
              <w:t xml:space="preserve">ФЗ №44-ФЗ), </w:t>
            </w:r>
            <w:proofErr w:type="gramEnd"/>
          </w:p>
          <w:p w:rsidR="001E53A1" w:rsidRPr="00124C67" w:rsidRDefault="001E53A1" w:rsidP="001E53A1">
            <w:pPr>
              <w:spacing w:after="120"/>
              <w:jc w:val="center"/>
              <w:rPr>
                <w:rFonts w:ascii="Times New Roman" w:hAnsi="Times New Roman"/>
                <w:sz w:val="24"/>
                <w:szCs w:val="24"/>
                <w:lang w:eastAsia="ru-RU"/>
              </w:rPr>
            </w:pPr>
          </w:p>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реквизиты счета для внесения сре</w:t>
            </w:r>
            <w:proofErr w:type="gramStart"/>
            <w:r w:rsidRPr="00124C67">
              <w:rPr>
                <w:rFonts w:ascii="Times New Roman" w:hAnsi="Times New Roman"/>
                <w:sz w:val="24"/>
                <w:szCs w:val="24"/>
                <w:lang w:eastAsia="ru-RU"/>
              </w:rPr>
              <w:t>дств в к</w:t>
            </w:r>
            <w:proofErr w:type="gramEnd"/>
            <w:r w:rsidRPr="00124C67">
              <w:rPr>
                <w:rFonts w:ascii="Times New Roman" w:hAnsi="Times New Roman"/>
                <w:sz w:val="24"/>
                <w:szCs w:val="24"/>
                <w:lang w:eastAsia="ru-RU"/>
              </w:rPr>
              <w:t xml:space="preserve">ачестве обеспечения, </w:t>
            </w:r>
          </w:p>
          <w:p w:rsidR="001E53A1" w:rsidRPr="00124C67" w:rsidRDefault="001E53A1" w:rsidP="001E53A1">
            <w:pPr>
              <w:spacing w:after="120"/>
              <w:jc w:val="center"/>
              <w:rPr>
                <w:rFonts w:ascii="Times New Roman" w:hAnsi="Times New Roman"/>
                <w:sz w:val="24"/>
                <w:szCs w:val="24"/>
                <w:lang w:eastAsia="ru-RU"/>
              </w:rPr>
            </w:pPr>
          </w:p>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 xml:space="preserve"> также информация о </w:t>
            </w:r>
            <w:r w:rsidRPr="00124C67">
              <w:rPr>
                <w:rFonts w:ascii="Times New Roman" w:hAnsi="Times New Roman"/>
                <w:sz w:val="24"/>
                <w:szCs w:val="24"/>
                <w:lang w:eastAsia="ru-RU"/>
              </w:rPr>
              <w:lastRenderedPageBreak/>
              <w:t xml:space="preserve">банковском сопровождении контракта в соответствии </w:t>
            </w:r>
            <w:proofErr w:type="gramStart"/>
            <w:r w:rsidRPr="00124C67">
              <w:rPr>
                <w:rFonts w:ascii="Times New Roman" w:hAnsi="Times New Roman"/>
                <w:sz w:val="24"/>
                <w:szCs w:val="24"/>
                <w:lang w:eastAsia="ru-RU"/>
              </w:rPr>
              <w:t>со</w:t>
            </w:r>
            <w:proofErr w:type="gramEnd"/>
          </w:p>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статьей 35</w:t>
            </w:r>
          </w:p>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 xml:space="preserve"> ФЗ №44-ФЗ</w:t>
            </w:r>
          </w:p>
        </w:tc>
        <w:tc>
          <w:tcPr>
            <w:tcW w:w="5345" w:type="dxa"/>
            <w:tcBorders>
              <w:top w:val="single" w:sz="4" w:space="0" w:color="auto"/>
              <w:left w:val="single" w:sz="4" w:space="0" w:color="auto"/>
              <w:bottom w:val="single" w:sz="4" w:space="0" w:color="auto"/>
              <w:right w:val="single" w:sz="4" w:space="0" w:color="auto"/>
            </w:tcBorders>
          </w:tcPr>
          <w:p w:rsidR="001E53A1" w:rsidRPr="00124C67" w:rsidRDefault="001E53A1" w:rsidP="001E53A1">
            <w:pPr>
              <w:spacing w:after="120"/>
              <w:rPr>
                <w:rFonts w:ascii="Times New Roman" w:hAnsi="Times New Roman"/>
                <w:iCs/>
                <w:sz w:val="24"/>
                <w:szCs w:val="24"/>
                <w:lang w:eastAsia="zh-CN"/>
              </w:rPr>
            </w:pPr>
            <w:r w:rsidRPr="00124C67">
              <w:rPr>
                <w:rFonts w:ascii="Times New Roman" w:hAnsi="Times New Roman"/>
                <w:iCs/>
                <w:sz w:val="24"/>
                <w:szCs w:val="24"/>
                <w:lang w:eastAsia="zh-CN"/>
              </w:rPr>
              <w:lastRenderedPageBreak/>
              <w:t>_________ руб.</w:t>
            </w:r>
          </w:p>
          <w:p w:rsidR="001E53A1" w:rsidRPr="00124C67" w:rsidRDefault="001E53A1" w:rsidP="001E53A1">
            <w:pPr>
              <w:spacing w:after="120"/>
              <w:rPr>
                <w:rFonts w:ascii="Times New Roman" w:hAnsi="Times New Roman"/>
                <w:iCs/>
                <w:sz w:val="24"/>
                <w:szCs w:val="24"/>
                <w:lang w:eastAsia="zh-CN"/>
              </w:rPr>
            </w:pPr>
            <w:r w:rsidRPr="00124C67">
              <w:rPr>
                <w:rFonts w:ascii="Times New Roman" w:hAnsi="Times New Roman"/>
                <w:iCs/>
                <w:sz w:val="24"/>
                <w:szCs w:val="24"/>
                <w:lang w:eastAsia="zh-CN"/>
              </w:rPr>
              <w:t>5 – 30 % начальной (максимальной) цены контракта</w:t>
            </w:r>
          </w:p>
          <w:p w:rsidR="001E53A1" w:rsidRPr="00124C67" w:rsidRDefault="001E53A1" w:rsidP="001E53A1">
            <w:pPr>
              <w:spacing w:after="120"/>
              <w:rPr>
                <w:rFonts w:ascii="Times New Roman" w:hAnsi="Times New Roman"/>
                <w:iCs/>
                <w:sz w:val="24"/>
                <w:szCs w:val="24"/>
                <w:lang w:eastAsia="ru-RU"/>
              </w:rPr>
            </w:pPr>
            <w:r w:rsidRPr="00124C67">
              <w:rPr>
                <w:rFonts w:ascii="Times New Roman" w:hAnsi="Times New Roman"/>
                <w:iCs/>
                <w:sz w:val="24"/>
                <w:szCs w:val="24"/>
                <w:lang w:eastAsia="zh-CN"/>
              </w:rPr>
              <w:t xml:space="preserve"> </w:t>
            </w:r>
          </w:p>
          <w:p w:rsidR="001E53A1" w:rsidRPr="00124C67" w:rsidRDefault="001E53A1" w:rsidP="001E53A1">
            <w:pPr>
              <w:spacing w:after="120"/>
              <w:rPr>
                <w:rFonts w:ascii="Times New Roman" w:hAnsi="Times New Roman"/>
                <w:iCs/>
                <w:sz w:val="24"/>
                <w:szCs w:val="24"/>
                <w:lang w:eastAsia="ru-RU"/>
              </w:rPr>
            </w:pPr>
            <w:r w:rsidRPr="00124C67">
              <w:rPr>
                <w:rFonts w:ascii="Times New Roman" w:hAnsi="Times New Roman"/>
                <w:iCs/>
                <w:sz w:val="24"/>
                <w:szCs w:val="24"/>
                <w:lang w:eastAsia="ru-RU"/>
              </w:rPr>
              <w:t xml:space="preserve">Реквизиты счета Заказчика для перечисления денежных средств: </w:t>
            </w:r>
          </w:p>
          <w:p w:rsidR="001E53A1" w:rsidRPr="00393779" w:rsidRDefault="00BD1ED9" w:rsidP="001E53A1">
            <w:pPr>
              <w:tabs>
                <w:tab w:val="left" w:pos="-167"/>
              </w:tabs>
              <w:spacing w:after="0" w:line="240" w:lineRule="auto"/>
              <w:jc w:val="both"/>
              <w:rPr>
                <w:rFonts w:ascii="Times New Roman" w:hAnsi="Times New Roman"/>
                <w:i/>
                <w:iCs/>
                <w:sz w:val="24"/>
                <w:szCs w:val="24"/>
                <w:lang w:eastAsia="ru-RU"/>
              </w:rPr>
            </w:pPr>
            <w:r w:rsidRPr="00393779">
              <w:rPr>
                <w:rFonts w:ascii="Times New Roman" w:hAnsi="Times New Roman"/>
                <w:iCs/>
                <w:sz w:val="24"/>
                <w:szCs w:val="24"/>
                <w:lang w:eastAsia="ru-RU"/>
              </w:rPr>
              <w:t>_______________________________________</w:t>
            </w:r>
          </w:p>
          <w:p w:rsidR="001E53A1" w:rsidRPr="00124C67" w:rsidRDefault="001E53A1" w:rsidP="001E53A1">
            <w:pPr>
              <w:tabs>
                <w:tab w:val="left" w:pos="-167"/>
              </w:tabs>
              <w:spacing w:after="0" w:line="240" w:lineRule="auto"/>
              <w:jc w:val="both"/>
              <w:rPr>
                <w:rFonts w:ascii="Times New Roman" w:hAnsi="Times New Roman"/>
                <w:i/>
                <w:iCs/>
                <w:sz w:val="24"/>
                <w:szCs w:val="24"/>
                <w:highlight w:val="yellow"/>
                <w:lang w:eastAsia="ru-RU"/>
              </w:rPr>
            </w:pPr>
          </w:p>
          <w:p w:rsidR="001E53A1" w:rsidRPr="00124C67" w:rsidRDefault="001E53A1" w:rsidP="001E53A1">
            <w:pPr>
              <w:tabs>
                <w:tab w:val="left" w:pos="-167"/>
              </w:tabs>
              <w:spacing w:after="0" w:line="240" w:lineRule="auto"/>
              <w:jc w:val="both"/>
              <w:rPr>
                <w:rFonts w:ascii="Times New Roman" w:hAnsi="Times New Roman"/>
                <w:i/>
                <w:iCs/>
                <w:sz w:val="24"/>
                <w:szCs w:val="24"/>
                <w:highlight w:val="yellow"/>
                <w:lang w:eastAsia="ru-RU"/>
              </w:rPr>
            </w:pPr>
          </w:p>
          <w:p w:rsidR="001E53A1" w:rsidRPr="00124C67" w:rsidRDefault="001E53A1" w:rsidP="001E53A1">
            <w:pPr>
              <w:autoSpaceDE w:val="0"/>
              <w:autoSpaceDN w:val="0"/>
              <w:adjustRightInd w:val="0"/>
              <w:spacing w:after="0" w:line="240" w:lineRule="auto"/>
              <w:jc w:val="both"/>
              <w:rPr>
                <w:rFonts w:ascii="Times New Roman" w:hAnsi="Times New Roman"/>
                <w:iCs/>
                <w:sz w:val="24"/>
                <w:szCs w:val="24"/>
              </w:rPr>
            </w:pPr>
            <w:proofErr w:type="gramStart"/>
            <w:r w:rsidRPr="00124C67">
              <w:rPr>
                <w:rFonts w:ascii="Times New Roman" w:hAnsi="Times New Roman"/>
                <w:iCs/>
                <w:sz w:val="24"/>
                <w:szCs w:val="24"/>
              </w:rPr>
              <w:t xml:space="preserve">Требуется ли в банковскую гарантию, предоставляемую участником аукциона в качестве обеспечения исполнения контракта, включать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w:t>
            </w:r>
            <w:r w:rsidRPr="00124C67">
              <w:rPr>
                <w:rFonts w:ascii="Times New Roman" w:hAnsi="Times New Roman"/>
                <w:iCs/>
                <w:sz w:val="24"/>
                <w:szCs w:val="24"/>
              </w:rPr>
              <w:lastRenderedPageBreak/>
              <w:t>окончания срока действия банковской гарантии _______________ (указать «Да» или «Нет»).</w:t>
            </w:r>
            <w:proofErr w:type="gramEnd"/>
          </w:p>
          <w:p w:rsidR="001E53A1" w:rsidRPr="00124C67" w:rsidRDefault="001E53A1" w:rsidP="001E53A1">
            <w:pPr>
              <w:autoSpaceDE w:val="0"/>
              <w:autoSpaceDN w:val="0"/>
              <w:adjustRightInd w:val="0"/>
              <w:spacing w:after="0" w:line="240" w:lineRule="auto"/>
              <w:jc w:val="both"/>
              <w:rPr>
                <w:rFonts w:ascii="Times New Roman" w:hAnsi="Times New Roman"/>
                <w:iCs/>
                <w:sz w:val="24"/>
                <w:szCs w:val="24"/>
              </w:rPr>
            </w:pPr>
            <w:r w:rsidRPr="00124C67">
              <w:rPr>
                <w:rFonts w:ascii="Times New Roman" w:hAnsi="Times New Roman"/>
                <w:iCs/>
                <w:sz w:val="24"/>
                <w:szCs w:val="24"/>
              </w:rPr>
              <w:t>- Срок действия банковской гарантии, предоставляемой в качестве обеспечения исполнения контракта</w:t>
            </w:r>
          </w:p>
          <w:p w:rsidR="001E53A1" w:rsidRPr="00124C67" w:rsidRDefault="001E53A1" w:rsidP="001E53A1">
            <w:pPr>
              <w:autoSpaceDE w:val="0"/>
              <w:autoSpaceDN w:val="0"/>
              <w:adjustRightInd w:val="0"/>
              <w:spacing w:after="0" w:line="240" w:lineRule="auto"/>
              <w:jc w:val="both"/>
              <w:rPr>
                <w:rFonts w:ascii="Times New Roman" w:hAnsi="Times New Roman"/>
                <w:iCs/>
                <w:sz w:val="24"/>
                <w:szCs w:val="24"/>
              </w:rPr>
            </w:pPr>
            <w:r w:rsidRPr="00124C67">
              <w:rPr>
                <w:rFonts w:ascii="Times New Roman" w:hAnsi="Times New Roman"/>
                <w:iCs/>
                <w:sz w:val="24"/>
                <w:szCs w:val="24"/>
              </w:rPr>
              <w:t xml:space="preserve">(не менее 1 (одного месяца) со дня окончания срока действия контракта) _________________ месяцев </w:t>
            </w:r>
            <w:proofErr w:type="gramStart"/>
            <w:r w:rsidRPr="00124C67">
              <w:rPr>
                <w:rFonts w:ascii="Times New Roman" w:hAnsi="Times New Roman"/>
                <w:iCs/>
                <w:sz w:val="24"/>
                <w:szCs w:val="24"/>
              </w:rPr>
              <w:t>со</w:t>
            </w:r>
            <w:proofErr w:type="gramEnd"/>
          </w:p>
          <w:p w:rsidR="001E53A1" w:rsidRPr="00124C67" w:rsidRDefault="001E53A1" w:rsidP="001E53A1">
            <w:pPr>
              <w:autoSpaceDE w:val="0"/>
              <w:autoSpaceDN w:val="0"/>
              <w:adjustRightInd w:val="0"/>
              <w:spacing w:after="0" w:line="240" w:lineRule="auto"/>
              <w:jc w:val="both"/>
              <w:rPr>
                <w:rFonts w:ascii="Times New Roman" w:hAnsi="Times New Roman"/>
                <w:iCs/>
                <w:sz w:val="24"/>
                <w:szCs w:val="24"/>
              </w:rPr>
            </w:pPr>
            <w:r w:rsidRPr="00124C67">
              <w:rPr>
                <w:rFonts w:ascii="Times New Roman" w:hAnsi="Times New Roman"/>
                <w:iCs/>
                <w:sz w:val="24"/>
                <w:szCs w:val="24"/>
              </w:rPr>
              <w:t>дня окончания срока действия контракта.</w:t>
            </w:r>
          </w:p>
          <w:p w:rsidR="001E53A1" w:rsidRPr="00124C67" w:rsidRDefault="001E53A1" w:rsidP="001E53A1">
            <w:pPr>
              <w:spacing w:after="120"/>
              <w:rPr>
                <w:rFonts w:ascii="Times New Roman" w:hAnsi="Times New Roman"/>
                <w:sz w:val="24"/>
                <w:szCs w:val="24"/>
                <w:lang w:eastAsia="ru-RU"/>
              </w:rPr>
            </w:pPr>
          </w:p>
        </w:tc>
      </w:tr>
      <w:tr w:rsidR="00124C67" w:rsidRPr="00124C67" w:rsidTr="008C2271">
        <w:tc>
          <w:tcPr>
            <w:tcW w:w="781" w:type="dxa"/>
            <w:tcBorders>
              <w:top w:val="single" w:sz="4" w:space="0" w:color="auto"/>
              <w:left w:val="single" w:sz="4" w:space="0" w:color="auto"/>
              <w:bottom w:val="single" w:sz="4" w:space="0" w:color="auto"/>
              <w:right w:val="single" w:sz="4" w:space="0" w:color="auto"/>
            </w:tcBorders>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lastRenderedPageBreak/>
              <w:t>24</w:t>
            </w:r>
          </w:p>
        </w:tc>
        <w:tc>
          <w:tcPr>
            <w:tcW w:w="3551"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Требования, предъявляемые к участникам закупки</w:t>
            </w:r>
          </w:p>
        </w:tc>
        <w:tc>
          <w:tcPr>
            <w:tcW w:w="5345"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spacing w:after="120"/>
              <w:rPr>
                <w:rFonts w:ascii="Times New Roman" w:hAnsi="Times New Roman"/>
                <w:sz w:val="24"/>
                <w:szCs w:val="24"/>
                <w:lang w:eastAsia="ru-RU"/>
              </w:rPr>
            </w:pPr>
            <w:proofErr w:type="gramStart"/>
            <w:r w:rsidRPr="00124C67">
              <w:rPr>
                <w:rFonts w:ascii="Times New Roman" w:hAnsi="Times New Roman"/>
                <w:sz w:val="24"/>
                <w:szCs w:val="24"/>
                <w:lang w:eastAsia="ru-RU"/>
              </w:rPr>
              <w:t>Согласно пунктов</w:t>
            </w:r>
            <w:proofErr w:type="gramEnd"/>
            <w:r w:rsidRPr="00124C67">
              <w:rPr>
                <w:rFonts w:ascii="Times New Roman" w:hAnsi="Times New Roman"/>
                <w:sz w:val="24"/>
                <w:szCs w:val="24"/>
                <w:lang w:eastAsia="ru-RU"/>
              </w:rPr>
              <w:t xml:space="preserve"> 1, 2, 3, 4, 5, 7, 8, части 1 статьи 31 Федерального закона № 44-ФЗ</w:t>
            </w:r>
          </w:p>
        </w:tc>
      </w:tr>
      <w:tr w:rsidR="00124C67" w:rsidRPr="00124C67" w:rsidTr="008C2271">
        <w:tc>
          <w:tcPr>
            <w:tcW w:w="781" w:type="dxa"/>
            <w:tcBorders>
              <w:top w:val="single" w:sz="4" w:space="0" w:color="auto"/>
              <w:left w:val="single" w:sz="4" w:space="0" w:color="auto"/>
              <w:bottom w:val="single" w:sz="4" w:space="0" w:color="auto"/>
              <w:right w:val="single" w:sz="4" w:space="0" w:color="auto"/>
            </w:tcBorders>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25</w:t>
            </w:r>
          </w:p>
        </w:tc>
        <w:tc>
          <w:tcPr>
            <w:tcW w:w="3551"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Дополнительные требования, предъявляемые к участникам закупки</w:t>
            </w:r>
          </w:p>
        </w:tc>
        <w:tc>
          <w:tcPr>
            <w:tcW w:w="5345"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spacing w:after="120"/>
              <w:rPr>
                <w:rFonts w:ascii="Times New Roman" w:hAnsi="Times New Roman"/>
                <w:sz w:val="24"/>
                <w:szCs w:val="24"/>
                <w:lang w:eastAsia="ru-RU"/>
              </w:rPr>
            </w:pPr>
            <w:proofErr w:type="gramStart"/>
            <w:r w:rsidRPr="00124C67">
              <w:rPr>
                <w:rFonts w:ascii="Times New Roman" w:hAnsi="Times New Roman"/>
                <w:sz w:val="24"/>
                <w:szCs w:val="24"/>
                <w:lang w:eastAsia="ru-RU"/>
              </w:rPr>
              <w:t>Согласно пунктов</w:t>
            </w:r>
            <w:proofErr w:type="gramEnd"/>
            <w:r w:rsidRPr="00124C67">
              <w:rPr>
                <w:rFonts w:ascii="Times New Roman" w:hAnsi="Times New Roman"/>
                <w:sz w:val="24"/>
                <w:szCs w:val="24"/>
                <w:lang w:eastAsia="ru-RU"/>
              </w:rPr>
              <w:t xml:space="preserve"> 1, 2, 3, 4, части 2  статьи 31 Федерального закона № 44-ФЗ</w:t>
            </w:r>
          </w:p>
        </w:tc>
      </w:tr>
      <w:tr w:rsidR="00124C67" w:rsidRPr="00124C67" w:rsidTr="008C2271">
        <w:tc>
          <w:tcPr>
            <w:tcW w:w="781" w:type="dxa"/>
            <w:tcBorders>
              <w:top w:val="single" w:sz="4" w:space="0" w:color="auto"/>
              <w:left w:val="single" w:sz="4" w:space="0" w:color="auto"/>
              <w:bottom w:val="single" w:sz="4" w:space="0" w:color="auto"/>
              <w:right w:val="single" w:sz="4" w:space="0" w:color="auto"/>
            </w:tcBorders>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26</w:t>
            </w:r>
          </w:p>
        </w:tc>
        <w:tc>
          <w:tcPr>
            <w:tcW w:w="3551"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 xml:space="preserve">Преимущества, предоставляемые заказчиком в соответствии </w:t>
            </w:r>
            <w:proofErr w:type="gramStart"/>
            <w:r w:rsidRPr="00124C67">
              <w:rPr>
                <w:rFonts w:ascii="Times New Roman" w:hAnsi="Times New Roman"/>
                <w:sz w:val="24"/>
                <w:szCs w:val="24"/>
                <w:lang w:eastAsia="ru-RU"/>
              </w:rPr>
              <w:t>со</w:t>
            </w:r>
            <w:proofErr w:type="gramEnd"/>
          </w:p>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статьями 28 – 30</w:t>
            </w:r>
          </w:p>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 xml:space="preserve"> Федерального закона №44-ФЗ</w:t>
            </w:r>
          </w:p>
        </w:tc>
        <w:tc>
          <w:tcPr>
            <w:tcW w:w="5345"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spacing w:after="120"/>
              <w:rPr>
                <w:rFonts w:ascii="Times New Roman" w:hAnsi="Times New Roman"/>
                <w:sz w:val="24"/>
                <w:szCs w:val="24"/>
                <w:lang w:eastAsia="ru-RU"/>
              </w:rPr>
            </w:pPr>
            <w:proofErr w:type="gramStart"/>
            <w:r w:rsidRPr="00124C67">
              <w:rPr>
                <w:rFonts w:ascii="Times New Roman" w:hAnsi="Times New Roman"/>
                <w:sz w:val="24"/>
                <w:szCs w:val="24"/>
                <w:lang w:eastAsia="ru-RU"/>
              </w:rPr>
              <w:t>Согласно  статьи</w:t>
            </w:r>
            <w:proofErr w:type="gramEnd"/>
            <w:r w:rsidRPr="00124C67">
              <w:rPr>
                <w:rFonts w:ascii="Times New Roman" w:hAnsi="Times New Roman"/>
                <w:sz w:val="24"/>
                <w:szCs w:val="24"/>
                <w:lang w:eastAsia="ru-RU"/>
              </w:rPr>
              <w:t xml:space="preserve">  30   Федерального закона № 44-ФЗ</w:t>
            </w:r>
          </w:p>
        </w:tc>
      </w:tr>
      <w:tr w:rsidR="00124C67" w:rsidRPr="00124C67" w:rsidTr="008C2271">
        <w:tc>
          <w:tcPr>
            <w:tcW w:w="781" w:type="dxa"/>
            <w:tcBorders>
              <w:top w:val="single" w:sz="4" w:space="0" w:color="auto"/>
              <w:left w:val="single" w:sz="4" w:space="0" w:color="auto"/>
              <w:bottom w:val="single" w:sz="4" w:space="0" w:color="auto"/>
              <w:right w:val="single" w:sz="4" w:space="0" w:color="auto"/>
            </w:tcBorders>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27</w:t>
            </w:r>
          </w:p>
        </w:tc>
        <w:tc>
          <w:tcPr>
            <w:tcW w:w="3551"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Информация о возможности заказчика изменить условия контракта в соответствии с ФЗ №44-ФЗ О контрактной системе</w:t>
            </w:r>
          </w:p>
        </w:tc>
        <w:tc>
          <w:tcPr>
            <w:tcW w:w="5345"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spacing w:after="120"/>
              <w:rPr>
                <w:rFonts w:ascii="Times New Roman" w:hAnsi="Times New Roman"/>
                <w:sz w:val="24"/>
                <w:szCs w:val="24"/>
                <w:lang w:eastAsia="ru-RU"/>
              </w:rPr>
            </w:pPr>
            <w:r w:rsidRPr="00124C67">
              <w:rPr>
                <w:rFonts w:ascii="Times New Roman" w:hAnsi="Times New Roman"/>
                <w:sz w:val="24"/>
                <w:szCs w:val="24"/>
                <w:lang w:eastAsia="ru-RU"/>
              </w:rPr>
              <w:t>Допускается</w:t>
            </w:r>
          </w:p>
        </w:tc>
      </w:tr>
      <w:tr w:rsidR="00124C67" w:rsidRPr="00124C67" w:rsidTr="008C2271">
        <w:tc>
          <w:tcPr>
            <w:tcW w:w="781" w:type="dxa"/>
            <w:tcBorders>
              <w:top w:val="single" w:sz="4" w:space="0" w:color="auto"/>
              <w:left w:val="single" w:sz="4" w:space="0" w:color="auto"/>
              <w:bottom w:val="single" w:sz="4" w:space="0" w:color="auto"/>
              <w:right w:val="single" w:sz="4" w:space="0" w:color="auto"/>
            </w:tcBorders>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28</w:t>
            </w:r>
          </w:p>
        </w:tc>
        <w:tc>
          <w:tcPr>
            <w:tcW w:w="3551"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Информация о возможности одностороннего отказа от исполнения контракта</w:t>
            </w:r>
          </w:p>
        </w:tc>
        <w:tc>
          <w:tcPr>
            <w:tcW w:w="5345"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spacing w:after="120"/>
              <w:rPr>
                <w:rFonts w:ascii="Times New Roman" w:hAnsi="Times New Roman"/>
                <w:sz w:val="24"/>
                <w:szCs w:val="24"/>
                <w:lang w:eastAsia="ru-RU"/>
              </w:rPr>
            </w:pPr>
            <w:r w:rsidRPr="00124C67">
              <w:rPr>
                <w:rFonts w:ascii="Times New Roman" w:hAnsi="Times New Roman"/>
                <w:sz w:val="24"/>
                <w:szCs w:val="24"/>
              </w:rPr>
              <w:t xml:space="preserve">В соответствии с положениями </w:t>
            </w:r>
            <w:hyperlink r:id="rId9" w:anchor="Par1842" w:tooltip="Ссылка на текущий документ" w:history="1">
              <w:r w:rsidRPr="00124C67">
                <w:rPr>
                  <w:rFonts w:ascii="Times New Roman" w:hAnsi="Times New Roman"/>
                  <w:sz w:val="24"/>
                  <w:szCs w:val="24"/>
                </w:rPr>
                <w:t>частей 8</w:t>
              </w:r>
            </w:hyperlink>
            <w:r w:rsidRPr="00124C67">
              <w:rPr>
                <w:rFonts w:ascii="Times New Roman" w:hAnsi="Times New Roman"/>
                <w:sz w:val="24"/>
                <w:szCs w:val="24"/>
              </w:rPr>
              <w:t xml:space="preserve"> - </w:t>
            </w:r>
            <w:hyperlink r:id="rId10" w:anchor="Par1863" w:tooltip="Ссылка на текущий документ" w:history="1">
              <w:r w:rsidRPr="00124C67">
                <w:rPr>
                  <w:rFonts w:ascii="Times New Roman" w:hAnsi="Times New Roman"/>
                  <w:sz w:val="24"/>
                  <w:szCs w:val="24"/>
                </w:rPr>
                <w:t>26 статьи 95</w:t>
              </w:r>
            </w:hyperlink>
            <w:r w:rsidRPr="00124C67">
              <w:rPr>
                <w:rFonts w:ascii="Times New Roman" w:hAnsi="Times New Roman"/>
                <w:sz w:val="24"/>
                <w:szCs w:val="24"/>
              </w:rPr>
              <w:t xml:space="preserve"> Федерального закона  </w:t>
            </w:r>
            <w:r w:rsidRPr="00124C67">
              <w:rPr>
                <w:rFonts w:ascii="Times New Roman" w:hAnsi="Times New Roman"/>
                <w:sz w:val="24"/>
                <w:szCs w:val="24"/>
                <w:lang w:eastAsia="ru-RU"/>
              </w:rPr>
              <w:t>№ 44-ФЗ</w:t>
            </w:r>
          </w:p>
        </w:tc>
      </w:tr>
      <w:tr w:rsidR="00124C67" w:rsidRPr="00124C67" w:rsidTr="008C2271">
        <w:tc>
          <w:tcPr>
            <w:tcW w:w="781" w:type="dxa"/>
            <w:tcBorders>
              <w:top w:val="single" w:sz="4" w:space="0" w:color="auto"/>
              <w:left w:val="single" w:sz="4" w:space="0" w:color="auto"/>
              <w:bottom w:val="single" w:sz="4" w:space="0" w:color="auto"/>
              <w:right w:val="single" w:sz="4" w:space="0" w:color="auto"/>
            </w:tcBorders>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29</w:t>
            </w:r>
          </w:p>
        </w:tc>
        <w:tc>
          <w:tcPr>
            <w:tcW w:w="3551"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spacing w:after="120"/>
              <w:jc w:val="center"/>
              <w:rPr>
                <w:rFonts w:ascii="Times New Roman" w:hAnsi="Times New Roman"/>
                <w:sz w:val="24"/>
                <w:szCs w:val="24"/>
                <w:lang w:eastAsia="ru-RU"/>
              </w:rPr>
            </w:pPr>
            <w:r w:rsidRPr="00124C67">
              <w:rPr>
                <w:rFonts w:ascii="Times New Roman" w:hAnsi="Times New Roman"/>
                <w:sz w:val="24"/>
                <w:szCs w:val="24"/>
                <w:lang w:eastAsia="ru-RU"/>
              </w:rPr>
              <w:t>Порядок приемки результатов закупки</w:t>
            </w:r>
          </w:p>
        </w:tc>
        <w:tc>
          <w:tcPr>
            <w:tcW w:w="5345" w:type="dxa"/>
            <w:tcBorders>
              <w:top w:val="single" w:sz="4" w:space="0" w:color="auto"/>
              <w:left w:val="single" w:sz="4" w:space="0" w:color="auto"/>
              <w:bottom w:val="single" w:sz="4" w:space="0" w:color="auto"/>
              <w:right w:val="single" w:sz="4" w:space="0" w:color="auto"/>
            </w:tcBorders>
            <w:hideMark/>
          </w:tcPr>
          <w:p w:rsidR="001E53A1" w:rsidRPr="00124C67" w:rsidRDefault="001E53A1" w:rsidP="001E53A1">
            <w:pPr>
              <w:spacing w:after="120"/>
              <w:rPr>
                <w:rFonts w:ascii="Times New Roman" w:hAnsi="Times New Roman"/>
                <w:sz w:val="24"/>
                <w:szCs w:val="24"/>
                <w:lang w:eastAsia="ru-RU"/>
              </w:rPr>
            </w:pPr>
          </w:p>
        </w:tc>
      </w:tr>
    </w:tbl>
    <w:p w:rsidR="001E53A1" w:rsidRPr="00124C67" w:rsidRDefault="001E53A1" w:rsidP="001E53A1">
      <w:pPr>
        <w:spacing w:after="0" w:line="240" w:lineRule="auto"/>
        <w:rPr>
          <w:rFonts w:ascii="Times New Roman" w:eastAsiaTheme="minorHAnsi" w:hAnsi="Times New Roman"/>
          <w:sz w:val="24"/>
          <w:szCs w:val="24"/>
        </w:rPr>
      </w:pPr>
      <w:r w:rsidRPr="00124C67">
        <w:rPr>
          <w:rFonts w:ascii="Times New Roman" w:eastAsiaTheme="minorHAnsi" w:hAnsi="Times New Roman"/>
          <w:sz w:val="24"/>
          <w:szCs w:val="24"/>
        </w:rPr>
        <w:t>Приложения к заявке:</w:t>
      </w:r>
    </w:p>
    <w:p w:rsidR="001E53A1" w:rsidRPr="00124C67" w:rsidRDefault="001E53A1" w:rsidP="001E53A1">
      <w:pPr>
        <w:spacing w:after="0" w:line="240" w:lineRule="auto"/>
        <w:rPr>
          <w:rFonts w:ascii="Times New Roman" w:eastAsiaTheme="minorHAnsi" w:hAnsi="Times New Roman"/>
          <w:sz w:val="24"/>
          <w:szCs w:val="24"/>
        </w:rPr>
      </w:pPr>
      <w:r w:rsidRPr="00124C67">
        <w:rPr>
          <w:rFonts w:ascii="Times New Roman" w:eastAsiaTheme="minorHAnsi" w:hAnsi="Times New Roman"/>
          <w:sz w:val="24"/>
          <w:szCs w:val="24"/>
        </w:rPr>
        <w:t>1. Обоснование НМЦ контракта  на ______ листах</w:t>
      </w:r>
    </w:p>
    <w:p w:rsidR="001E53A1" w:rsidRPr="00124C67" w:rsidRDefault="001E53A1" w:rsidP="001E53A1">
      <w:pPr>
        <w:spacing w:after="0" w:line="240" w:lineRule="auto"/>
        <w:rPr>
          <w:rFonts w:ascii="Times New Roman" w:eastAsiaTheme="minorHAnsi" w:hAnsi="Times New Roman"/>
          <w:sz w:val="24"/>
          <w:szCs w:val="24"/>
        </w:rPr>
      </w:pPr>
      <w:r w:rsidRPr="00124C67">
        <w:rPr>
          <w:rFonts w:ascii="Times New Roman" w:eastAsiaTheme="minorHAnsi" w:hAnsi="Times New Roman"/>
          <w:sz w:val="24"/>
          <w:szCs w:val="24"/>
        </w:rPr>
        <w:t xml:space="preserve">2. Техническое задание, </w:t>
      </w:r>
    </w:p>
    <w:p w:rsidR="001E53A1" w:rsidRPr="00124C67" w:rsidRDefault="001E53A1" w:rsidP="001E53A1">
      <w:pPr>
        <w:spacing w:after="0" w:line="240" w:lineRule="auto"/>
        <w:rPr>
          <w:rFonts w:ascii="Times New Roman" w:eastAsiaTheme="minorHAnsi" w:hAnsi="Times New Roman"/>
          <w:sz w:val="24"/>
          <w:szCs w:val="24"/>
        </w:rPr>
      </w:pPr>
      <w:r w:rsidRPr="00124C67">
        <w:rPr>
          <w:rFonts w:ascii="Times New Roman" w:eastAsiaTheme="minorHAnsi" w:hAnsi="Times New Roman"/>
          <w:sz w:val="24"/>
          <w:szCs w:val="24"/>
        </w:rPr>
        <w:t xml:space="preserve">    (спецификация,  описание закупки)  на _______ листах</w:t>
      </w:r>
    </w:p>
    <w:p w:rsidR="001E53A1" w:rsidRPr="00124C67" w:rsidRDefault="001E53A1" w:rsidP="001E53A1">
      <w:pPr>
        <w:spacing w:after="0" w:line="240" w:lineRule="auto"/>
        <w:rPr>
          <w:rFonts w:ascii="Times New Roman" w:eastAsiaTheme="minorHAnsi" w:hAnsi="Times New Roman"/>
          <w:sz w:val="24"/>
          <w:szCs w:val="24"/>
        </w:rPr>
      </w:pPr>
      <w:r w:rsidRPr="00124C67">
        <w:rPr>
          <w:rFonts w:ascii="Times New Roman" w:eastAsiaTheme="minorHAnsi" w:hAnsi="Times New Roman"/>
          <w:sz w:val="24"/>
          <w:szCs w:val="24"/>
        </w:rPr>
        <w:t>3. Контракт (проект)  на _________ листах</w:t>
      </w:r>
    </w:p>
    <w:p w:rsidR="001E53A1" w:rsidRPr="00124C67" w:rsidRDefault="001E53A1" w:rsidP="001E53A1">
      <w:pPr>
        <w:spacing w:after="0" w:line="240" w:lineRule="auto"/>
        <w:rPr>
          <w:rFonts w:ascii="Times New Roman" w:eastAsiaTheme="minorHAnsi" w:hAnsi="Times New Roman"/>
          <w:sz w:val="24"/>
          <w:szCs w:val="24"/>
        </w:rPr>
      </w:pPr>
    </w:p>
    <w:p w:rsidR="001E53A1" w:rsidRPr="00124C67" w:rsidRDefault="001E53A1" w:rsidP="001E53A1">
      <w:pPr>
        <w:autoSpaceDE w:val="0"/>
        <w:autoSpaceDN w:val="0"/>
        <w:adjustRightInd w:val="0"/>
        <w:spacing w:after="0" w:line="240" w:lineRule="auto"/>
        <w:jc w:val="both"/>
        <w:rPr>
          <w:rFonts w:ascii="Times New Roman" w:hAnsi="Times New Roman"/>
          <w:iCs/>
          <w:sz w:val="24"/>
          <w:szCs w:val="24"/>
        </w:rPr>
      </w:pPr>
      <w:r w:rsidRPr="00124C67">
        <w:rPr>
          <w:rFonts w:ascii="Times New Roman" w:hAnsi="Times New Roman"/>
          <w:iCs/>
          <w:sz w:val="24"/>
          <w:szCs w:val="24"/>
        </w:rPr>
        <w:t>Руководитель заказчика</w:t>
      </w:r>
      <w:proofErr w:type="gramStart"/>
      <w:r w:rsidRPr="00124C67">
        <w:rPr>
          <w:rFonts w:ascii="Times New Roman" w:hAnsi="Times New Roman"/>
          <w:iCs/>
          <w:sz w:val="24"/>
          <w:szCs w:val="24"/>
        </w:rPr>
        <w:t xml:space="preserve"> ________________(_____________)</w:t>
      </w:r>
      <w:proofErr w:type="gramEnd"/>
    </w:p>
    <w:p w:rsidR="001E53A1" w:rsidRPr="00124C67" w:rsidRDefault="001E53A1" w:rsidP="001E53A1">
      <w:pPr>
        <w:autoSpaceDE w:val="0"/>
        <w:autoSpaceDN w:val="0"/>
        <w:adjustRightInd w:val="0"/>
        <w:spacing w:after="0" w:line="240" w:lineRule="auto"/>
        <w:jc w:val="both"/>
        <w:rPr>
          <w:rFonts w:ascii="Times New Roman" w:hAnsi="Times New Roman"/>
          <w:iCs/>
          <w:sz w:val="24"/>
          <w:szCs w:val="24"/>
        </w:rPr>
      </w:pPr>
    </w:p>
    <w:p w:rsidR="001E53A1" w:rsidRPr="00124C67" w:rsidRDefault="001E53A1" w:rsidP="001E53A1">
      <w:pPr>
        <w:autoSpaceDE w:val="0"/>
        <w:autoSpaceDN w:val="0"/>
        <w:adjustRightInd w:val="0"/>
        <w:spacing w:after="0" w:line="240" w:lineRule="auto"/>
        <w:jc w:val="both"/>
        <w:rPr>
          <w:rFonts w:ascii="Times New Roman" w:hAnsi="Times New Roman"/>
          <w:iCs/>
          <w:sz w:val="24"/>
          <w:szCs w:val="24"/>
        </w:rPr>
      </w:pPr>
      <w:r w:rsidRPr="00124C67">
        <w:rPr>
          <w:rFonts w:ascii="Times New Roman" w:hAnsi="Times New Roman"/>
          <w:iCs/>
          <w:sz w:val="24"/>
          <w:szCs w:val="24"/>
        </w:rPr>
        <w:t>Руководитель контрактной службы /</w:t>
      </w:r>
    </w:p>
    <w:p w:rsidR="001E53A1" w:rsidRPr="00124C67" w:rsidRDefault="001E53A1" w:rsidP="001E53A1">
      <w:pPr>
        <w:autoSpaceDE w:val="0"/>
        <w:autoSpaceDN w:val="0"/>
        <w:adjustRightInd w:val="0"/>
        <w:spacing w:after="0" w:line="240" w:lineRule="auto"/>
        <w:jc w:val="both"/>
        <w:rPr>
          <w:rFonts w:ascii="Times New Roman" w:hAnsi="Times New Roman"/>
          <w:iCs/>
          <w:sz w:val="24"/>
          <w:szCs w:val="24"/>
        </w:rPr>
      </w:pPr>
      <w:r w:rsidRPr="00124C67">
        <w:rPr>
          <w:rFonts w:ascii="Times New Roman" w:hAnsi="Times New Roman"/>
          <w:iCs/>
          <w:sz w:val="24"/>
          <w:szCs w:val="24"/>
        </w:rPr>
        <w:t>Контрактный управляющий заказчика _______________ (Ю.И. Тимошенко)</w:t>
      </w:r>
    </w:p>
    <w:p w:rsidR="001E53A1" w:rsidRPr="00124C67" w:rsidRDefault="001E53A1" w:rsidP="001E53A1">
      <w:pPr>
        <w:autoSpaceDE w:val="0"/>
        <w:autoSpaceDN w:val="0"/>
        <w:adjustRightInd w:val="0"/>
        <w:spacing w:after="0" w:line="240" w:lineRule="auto"/>
        <w:jc w:val="both"/>
        <w:rPr>
          <w:rFonts w:ascii="Times New Roman" w:hAnsi="Times New Roman"/>
          <w:iCs/>
          <w:sz w:val="24"/>
          <w:szCs w:val="24"/>
        </w:rPr>
      </w:pPr>
      <w:r w:rsidRPr="00124C67">
        <w:rPr>
          <w:rFonts w:ascii="Times New Roman" w:hAnsi="Times New Roman"/>
          <w:iCs/>
          <w:sz w:val="24"/>
          <w:szCs w:val="24"/>
        </w:rPr>
        <w:t xml:space="preserve">                                                                        </w:t>
      </w:r>
    </w:p>
    <w:p w:rsidR="001E53A1" w:rsidRPr="00124C67" w:rsidRDefault="001E53A1" w:rsidP="001E53A1">
      <w:pPr>
        <w:autoSpaceDE w:val="0"/>
        <w:autoSpaceDN w:val="0"/>
        <w:adjustRightInd w:val="0"/>
        <w:spacing w:after="0" w:line="240" w:lineRule="auto"/>
        <w:jc w:val="both"/>
        <w:rPr>
          <w:rFonts w:ascii="Times New Roman" w:hAnsi="Times New Roman"/>
          <w:b/>
          <w:bCs/>
          <w:iCs/>
          <w:sz w:val="24"/>
          <w:szCs w:val="24"/>
        </w:rPr>
      </w:pPr>
      <w:r w:rsidRPr="00124C67">
        <w:rPr>
          <w:rFonts w:ascii="Times New Roman" w:hAnsi="Times New Roman"/>
          <w:b/>
          <w:bCs/>
          <w:iCs/>
          <w:sz w:val="24"/>
          <w:szCs w:val="24"/>
        </w:rPr>
        <w:t>Согласовано:</w:t>
      </w:r>
    </w:p>
    <w:p w:rsidR="001E53A1" w:rsidRPr="00124C67" w:rsidRDefault="001E53A1" w:rsidP="001E53A1">
      <w:pPr>
        <w:autoSpaceDE w:val="0"/>
        <w:autoSpaceDN w:val="0"/>
        <w:adjustRightInd w:val="0"/>
        <w:spacing w:after="0" w:line="240" w:lineRule="auto"/>
        <w:jc w:val="both"/>
        <w:rPr>
          <w:rFonts w:ascii="Times New Roman" w:hAnsi="Times New Roman"/>
          <w:b/>
          <w:bCs/>
          <w:iCs/>
          <w:sz w:val="24"/>
          <w:szCs w:val="24"/>
        </w:rPr>
      </w:pPr>
    </w:p>
    <w:p w:rsidR="001E53A1" w:rsidRPr="00124C67" w:rsidRDefault="001E53A1" w:rsidP="001E53A1">
      <w:pPr>
        <w:autoSpaceDE w:val="0"/>
        <w:autoSpaceDN w:val="0"/>
        <w:adjustRightInd w:val="0"/>
        <w:spacing w:after="0" w:line="240" w:lineRule="auto"/>
        <w:jc w:val="both"/>
        <w:rPr>
          <w:rFonts w:ascii="Times New Roman" w:hAnsi="Times New Roman"/>
          <w:bCs/>
          <w:iCs/>
          <w:sz w:val="24"/>
          <w:szCs w:val="24"/>
        </w:rPr>
      </w:pPr>
      <w:r w:rsidRPr="00124C67">
        <w:rPr>
          <w:rFonts w:ascii="Times New Roman" w:hAnsi="Times New Roman"/>
          <w:bCs/>
          <w:iCs/>
          <w:sz w:val="24"/>
          <w:szCs w:val="24"/>
        </w:rPr>
        <w:t>Начальник отдела учета и отчетности:______________ (Т.А. Горшенина)</w:t>
      </w:r>
    </w:p>
    <w:p w:rsidR="001E53A1" w:rsidRPr="00124C67" w:rsidRDefault="001E53A1" w:rsidP="001E53A1">
      <w:pPr>
        <w:autoSpaceDE w:val="0"/>
        <w:autoSpaceDN w:val="0"/>
        <w:adjustRightInd w:val="0"/>
        <w:spacing w:after="0" w:line="240" w:lineRule="auto"/>
        <w:jc w:val="both"/>
        <w:rPr>
          <w:rFonts w:ascii="Times New Roman" w:hAnsi="Times New Roman"/>
          <w:bCs/>
          <w:iCs/>
          <w:sz w:val="24"/>
          <w:szCs w:val="24"/>
        </w:rPr>
      </w:pPr>
      <w:r w:rsidRPr="00124C67">
        <w:rPr>
          <w:rFonts w:ascii="Times New Roman" w:hAnsi="Times New Roman"/>
          <w:iCs/>
          <w:sz w:val="24"/>
          <w:szCs w:val="24"/>
        </w:rPr>
        <w:t>«___» ____________20 ___ г.</w:t>
      </w:r>
    </w:p>
    <w:p w:rsidR="001E53A1" w:rsidRPr="00124C67" w:rsidRDefault="001E53A1" w:rsidP="001E53A1">
      <w:pPr>
        <w:autoSpaceDE w:val="0"/>
        <w:autoSpaceDN w:val="0"/>
        <w:adjustRightInd w:val="0"/>
        <w:spacing w:after="0" w:line="240" w:lineRule="auto"/>
        <w:rPr>
          <w:rFonts w:ascii="Times New Roman" w:hAnsi="Times New Roman"/>
          <w:bCs/>
          <w:iCs/>
          <w:sz w:val="24"/>
          <w:szCs w:val="24"/>
        </w:rPr>
      </w:pPr>
    </w:p>
    <w:p w:rsidR="001E53A1" w:rsidRPr="00124C67" w:rsidRDefault="001E53A1" w:rsidP="001E53A1">
      <w:pPr>
        <w:autoSpaceDE w:val="0"/>
        <w:autoSpaceDN w:val="0"/>
        <w:adjustRightInd w:val="0"/>
        <w:spacing w:after="0" w:line="240" w:lineRule="auto"/>
        <w:jc w:val="both"/>
        <w:rPr>
          <w:rFonts w:ascii="Times New Roman" w:hAnsi="Times New Roman"/>
          <w:iCs/>
          <w:sz w:val="24"/>
          <w:szCs w:val="24"/>
        </w:rPr>
      </w:pPr>
    </w:p>
    <w:p w:rsidR="001E53A1" w:rsidRPr="00124C67" w:rsidRDefault="001E53A1" w:rsidP="001E53A1">
      <w:pPr>
        <w:autoSpaceDE w:val="0"/>
        <w:autoSpaceDN w:val="0"/>
        <w:adjustRightInd w:val="0"/>
        <w:spacing w:after="0" w:line="240" w:lineRule="auto"/>
        <w:jc w:val="both"/>
        <w:rPr>
          <w:rFonts w:ascii="Times New Roman" w:hAnsi="Times New Roman"/>
          <w:iCs/>
          <w:sz w:val="24"/>
          <w:szCs w:val="24"/>
        </w:rPr>
      </w:pPr>
      <w:r w:rsidRPr="00124C67">
        <w:rPr>
          <w:rFonts w:ascii="Times New Roman" w:hAnsi="Times New Roman"/>
          <w:iCs/>
          <w:sz w:val="24"/>
          <w:szCs w:val="24"/>
        </w:rPr>
        <w:t xml:space="preserve">Руководитель Финансового отдела администрации Юрьевецкого муниципального района Ивановской области:___________________ (Е.В. </w:t>
      </w:r>
      <w:proofErr w:type="spellStart"/>
      <w:r w:rsidRPr="00124C67">
        <w:rPr>
          <w:rFonts w:ascii="Times New Roman" w:hAnsi="Times New Roman"/>
          <w:iCs/>
          <w:sz w:val="24"/>
          <w:szCs w:val="24"/>
        </w:rPr>
        <w:t>Смыслова</w:t>
      </w:r>
      <w:proofErr w:type="spellEnd"/>
      <w:r w:rsidRPr="00124C67">
        <w:rPr>
          <w:rFonts w:ascii="Times New Roman" w:hAnsi="Times New Roman"/>
          <w:iCs/>
          <w:sz w:val="24"/>
          <w:szCs w:val="24"/>
        </w:rPr>
        <w:t>)</w:t>
      </w:r>
    </w:p>
    <w:p w:rsidR="001E53A1" w:rsidRPr="00124C67" w:rsidRDefault="001E53A1" w:rsidP="001E53A1">
      <w:pPr>
        <w:autoSpaceDE w:val="0"/>
        <w:autoSpaceDN w:val="0"/>
        <w:adjustRightInd w:val="0"/>
        <w:spacing w:after="0" w:line="240" w:lineRule="auto"/>
        <w:rPr>
          <w:rFonts w:ascii="Times New Roman" w:hAnsi="Times New Roman"/>
          <w:iCs/>
          <w:sz w:val="24"/>
          <w:szCs w:val="24"/>
        </w:rPr>
      </w:pPr>
      <w:r w:rsidRPr="00124C67">
        <w:rPr>
          <w:rFonts w:ascii="Times New Roman" w:hAnsi="Times New Roman"/>
          <w:iCs/>
          <w:sz w:val="24"/>
          <w:szCs w:val="24"/>
        </w:rPr>
        <w:t>«___» ____________20 ___ г.</w:t>
      </w:r>
    </w:p>
    <w:p w:rsidR="001E53A1" w:rsidRPr="00124C67" w:rsidRDefault="001E53A1" w:rsidP="001E53A1">
      <w:pPr>
        <w:autoSpaceDE w:val="0"/>
        <w:autoSpaceDN w:val="0"/>
        <w:adjustRightInd w:val="0"/>
        <w:spacing w:after="0" w:line="240" w:lineRule="auto"/>
        <w:jc w:val="right"/>
        <w:rPr>
          <w:rFonts w:ascii="Times New Roman" w:hAnsi="Times New Roman"/>
          <w:iCs/>
          <w:sz w:val="24"/>
          <w:szCs w:val="24"/>
        </w:rPr>
      </w:pPr>
    </w:p>
    <w:p w:rsidR="001E53A1" w:rsidRPr="00124C67" w:rsidRDefault="001E53A1" w:rsidP="001E53A1">
      <w:pPr>
        <w:autoSpaceDE w:val="0"/>
        <w:autoSpaceDN w:val="0"/>
        <w:adjustRightInd w:val="0"/>
        <w:spacing w:after="0" w:line="240" w:lineRule="auto"/>
        <w:jc w:val="both"/>
        <w:rPr>
          <w:rFonts w:ascii="Times New Roman" w:hAnsi="Times New Roman"/>
          <w:iCs/>
          <w:sz w:val="24"/>
          <w:szCs w:val="24"/>
        </w:rPr>
      </w:pPr>
      <w:r w:rsidRPr="00124C67">
        <w:rPr>
          <w:rFonts w:ascii="Times New Roman" w:hAnsi="Times New Roman"/>
          <w:iCs/>
          <w:sz w:val="24"/>
          <w:szCs w:val="24"/>
        </w:rPr>
        <w:t>Заявка принята представителем Уполномоченного органа «____» _____________ 20 __ г.</w:t>
      </w:r>
    </w:p>
    <w:p w:rsidR="001E53A1" w:rsidRPr="00124C67" w:rsidRDefault="001E53A1" w:rsidP="001E53A1">
      <w:pPr>
        <w:autoSpaceDE w:val="0"/>
        <w:autoSpaceDN w:val="0"/>
        <w:adjustRightInd w:val="0"/>
        <w:spacing w:after="0" w:line="240" w:lineRule="auto"/>
        <w:jc w:val="both"/>
        <w:rPr>
          <w:rFonts w:ascii="Times New Roman" w:hAnsi="Times New Roman"/>
          <w:iCs/>
          <w:sz w:val="24"/>
          <w:szCs w:val="24"/>
        </w:rPr>
      </w:pPr>
    </w:p>
    <w:p w:rsidR="001E53A1" w:rsidRPr="00124C67" w:rsidRDefault="001E53A1" w:rsidP="001E53A1">
      <w:pPr>
        <w:autoSpaceDE w:val="0"/>
        <w:autoSpaceDN w:val="0"/>
        <w:adjustRightInd w:val="0"/>
        <w:spacing w:after="0" w:line="240" w:lineRule="auto"/>
        <w:jc w:val="both"/>
        <w:rPr>
          <w:rFonts w:ascii="Times New Roman" w:hAnsi="Times New Roman"/>
          <w:iCs/>
          <w:sz w:val="24"/>
          <w:szCs w:val="24"/>
        </w:rPr>
      </w:pPr>
      <w:r w:rsidRPr="00124C67">
        <w:rPr>
          <w:rFonts w:ascii="Times New Roman" w:hAnsi="Times New Roman"/>
          <w:iCs/>
          <w:sz w:val="24"/>
          <w:szCs w:val="24"/>
        </w:rPr>
        <w:t>__________________________________________________________</w:t>
      </w:r>
    </w:p>
    <w:p w:rsidR="001E53A1" w:rsidRPr="00124C67" w:rsidRDefault="001E53A1" w:rsidP="001E53A1">
      <w:pPr>
        <w:autoSpaceDE w:val="0"/>
        <w:autoSpaceDN w:val="0"/>
        <w:adjustRightInd w:val="0"/>
        <w:spacing w:after="0" w:line="240" w:lineRule="auto"/>
        <w:jc w:val="both"/>
        <w:rPr>
          <w:rFonts w:ascii="Times New Roman" w:hAnsi="Times New Roman"/>
          <w:iCs/>
          <w:sz w:val="24"/>
          <w:szCs w:val="24"/>
        </w:rPr>
      </w:pPr>
      <w:r w:rsidRPr="00124C67">
        <w:rPr>
          <w:rFonts w:ascii="Times New Roman" w:hAnsi="Times New Roman"/>
          <w:iCs/>
          <w:sz w:val="24"/>
          <w:szCs w:val="24"/>
        </w:rPr>
        <w:t>(должность; подпись; Ф.И.О.)</w:t>
      </w:r>
    </w:p>
    <w:p w:rsidR="001E53A1" w:rsidRPr="00124C67" w:rsidRDefault="001E53A1" w:rsidP="001E53A1">
      <w:pPr>
        <w:autoSpaceDE w:val="0"/>
        <w:autoSpaceDN w:val="0"/>
        <w:adjustRightInd w:val="0"/>
        <w:spacing w:after="0" w:line="240" w:lineRule="auto"/>
        <w:jc w:val="both"/>
        <w:rPr>
          <w:rFonts w:ascii="Times New Roman" w:hAnsi="Times New Roman"/>
          <w:iCs/>
          <w:sz w:val="24"/>
          <w:szCs w:val="24"/>
        </w:rPr>
      </w:pPr>
    </w:p>
    <w:p w:rsidR="001E53A1" w:rsidRPr="00124C67" w:rsidRDefault="001E53A1" w:rsidP="001E53A1">
      <w:pPr>
        <w:spacing w:after="0" w:line="240" w:lineRule="auto"/>
        <w:rPr>
          <w:rFonts w:ascii="Times New Roman" w:eastAsiaTheme="minorHAnsi" w:hAnsi="Times New Roman"/>
          <w:sz w:val="24"/>
          <w:szCs w:val="24"/>
        </w:rPr>
      </w:pPr>
    </w:p>
    <w:p w:rsidR="001E53A1" w:rsidRPr="00124C67" w:rsidRDefault="001E53A1" w:rsidP="003765A6">
      <w:pPr>
        <w:autoSpaceDE w:val="0"/>
        <w:autoSpaceDN w:val="0"/>
        <w:adjustRightInd w:val="0"/>
        <w:spacing w:after="0" w:line="240" w:lineRule="auto"/>
        <w:jc w:val="right"/>
        <w:rPr>
          <w:rFonts w:ascii="Times New Roman" w:hAnsi="Times New Roman"/>
          <w:sz w:val="24"/>
          <w:szCs w:val="24"/>
        </w:rPr>
      </w:pPr>
    </w:p>
    <w:p w:rsidR="001E53A1" w:rsidRPr="00124C67" w:rsidRDefault="001E53A1" w:rsidP="003765A6">
      <w:pPr>
        <w:autoSpaceDE w:val="0"/>
        <w:autoSpaceDN w:val="0"/>
        <w:adjustRightInd w:val="0"/>
        <w:spacing w:after="0" w:line="240" w:lineRule="auto"/>
        <w:jc w:val="right"/>
        <w:rPr>
          <w:rFonts w:ascii="Times New Roman" w:hAnsi="Times New Roman"/>
          <w:sz w:val="24"/>
          <w:szCs w:val="24"/>
        </w:rPr>
      </w:pPr>
    </w:p>
    <w:p w:rsidR="003765A6" w:rsidRDefault="003765A6" w:rsidP="003765A6">
      <w:pPr>
        <w:autoSpaceDE w:val="0"/>
        <w:autoSpaceDN w:val="0"/>
        <w:adjustRightInd w:val="0"/>
        <w:spacing w:after="0" w:line="240" w:lineRule="auto"/>
        <w:jc w:val="right"/>
        <w:rPr>
          <w:rFonts w:ascii="Times New Roman" w:hAnsi="Times New Roman"/>
          <w:sz w:val="24"/>
          <w:szCs w:val="24"/>
        </w:rPr>
      </w:pPr>
    </w:p>
    <w:p w:rsidR="00393779" w:rsidRDefault="00393779" w:rsidP="003765A6">
      <w:pPr>
        <w:autoSpaceDE w:val="0"/>
        <w:autoSpaceDN w:val="0"/>
        <w:adjustRightInd w:val="0"/>
        <w:spacing w:after="0" w:line="240" w:lineRule="auto"/>
        <w:jc w:val="right"/>
        <w:rPr>
          <w:rFonts w:ascii="Times New Roman" w:hAnsi="Times New Roman"/>
          <w:sz w:val="24"/>
          <w:szCs w:val="24"/>
        </w:rPr>
      </w:pPr>
    </w:p>
    <w:p w:rsidR="00393779" w:rsidRDefault="00393779" w:rsidP="003765A6">
      <w:pPr>
        <w:autoSpaceDE w:val="0"/>
        <w:autoSpaceDN w:val="0"/>
        <w:adjustRightInd w:val="0"/>
        <w:spacing w:after="0" w:line="240" w:lineRule="auto"/>
        <w:jc w:val="right"/>
        <w:rPr>
          <w:rFonts w:ascii="Times New Roman" w:hAnsi="Times New Roman"/>
          <w:sz w:val="24"/>
          <w:szCs w:val="24"/>
        </w:rPr>
      </w:pPr>
    </w:p>
    <w:p w:rsidR="00393779" w:rsidRDefault="00393779" w:rsidP="003765A6">
      <w:pPr>
        <w:autoSpaceDE w:val="0"/>
        <w:autoSpaceDN w:val="0"/>
        <w:adjustRightInd w:val="0"/>
        <w:spacing w:after="0" w:line="240" w:lineRule="auto"/>
        <w:jc w:val="right"/>
        <w:rPr>
          <w:rFonts w:ascii="Times New Roman" w:hAnsi="Times New Roman"/>
          <w:sz w:val="24"/>
          <w:szCs w:val="24"/>
        </w:rPr>
      </w:pPr>
    </w:p>
    <w:p w:rsidR="00393779" w:rsidRDefault="00393779" w:rsidP="003765A6">
      <w:pPr>
        <w:autoSpaceDE w:val="0"/>
        <w:autoSpaceDN w:val="0"/>
        <w:adjustRightInd w:val="0"/>
        <w:spacing w:after="0" w:line="240" w:lineRule="auto"/>
        <w:jc w:val="right"/>
        <w:rPr>
          <w:rFonts w:ascii="Times New Roman" w:hAnsi="Times New Roman"/>
          <w:sz w:val="24"/>
          <w:szCs w:val="24"/>
        </w:rPr>
      </w:pPr>
    </w:p>
    <w:p w:rsidR="00393779" w:rsidRDefault="00393779" w:rsidP="003765A6">
      <w:pPr>
        <w:autoSpaceDE w:val="0"/>
        <w:autoSpaceDN w:val="0"/>
        <w:adjustRightInd w:val="0"/>
        <w:spacing w:after="0" w:line="240" w:lineRule="auto"/>
        <w:jc w:val="right"/>
        <w:rPr>
          <w:rFonts w:ascii="Times New Roman" w:hAnsi="Times New Roman"/>
          <w:sz w:val="24"/>
          <w:szCs w:val="24"/>
        </w:rPr>
      </w:pPr>
    </w:p>
    <w:p w:rsidR="00393779" w:rsidRDefault="00393779" w:rsidP="003765A6">
      <w:pPr>
        <w:autoSpaceDE w:val="0"/>
        <w:autoSpaceDN w:val="0"/>
        <w:adjustRightInd w:val="0"/>
        <w:spacing w:after="0" w:line="240" w:lineRule="auto"/>
        <w:jc w:val="right"/>
        <w:rPr>
          <w:rFonts w:ascii="Times New Roman" w:hAnsi="Times New Roman"/>
          <w:sz w:val="24"/>
          <w:szCs w:val="24"/>
        </w:rPr>
      </w:pPr>
    </w:p>
    <w:p w:rsidR="00393779" w:rsidRDefault="00393779" w:rsidP="003765A6">
      <w:pPr>
        <w:autoSpaceDE w:val="0"/>
        <w:autoSpaceDN w:val="0"/>
        <w:adjustRightInd w:val="0"/>
        <w:spacing w:after="0" w:line="240" w:lineRule="auto"/>
        <w:jc w:val="right"/>
        <w:rPr>
          <w:rFonts w:ascii="Times New Roman" w:hAnsi="Times New Roman"/>
          <w:sz w:val="24"/>
          <w:szCs w:val="24"/>
        </w:rPr>
      </w:pPr>
    </w:p>
    <w:p w:rsidR="00393779" w:rsidRDefault="00393779" w:rsidP="003765A6">
      <w:pPr>
        <w:autoSpaceDE w:val="0"/>
        <w:autoSpaceDN w:val="0"/>
        <w:adjustRightInd w:val="0"/>
        <w:spacing w:after="0" w:line="240" w:lineRule="auto"/>
        <w:jc w:val="right"/>
        <w:rPr>
          <w:rFonts w:ascii="Times New Roman" w:hAnsi="Times New Roman"/>
          <w:sz w:val="24"/>
          <w:szCs w:val="24"/>
        </w:rPr>
      </w:pPr>
    </w:p>
    <w:p w:rsidR="00393779" w:rsidRDefault="00393779" w:rsidP="003765A6">
      <w:pPr>
        <w:autoSpaceDE w:val="0"/>
        <w:autoSpaceDN w:val="0"/>
        <w:adjustRightInd w:val="0"/>
        <w:spacing w:after="0" w:line="240" w:lineRule="auto"/>
        <w:jc w:val="right"/>
        <w:rPr>
          <w:rFonts w:ascii="Times New Roman" w:hAnsi="Times New Roman"/>
          <w:sz w:val="24"/>
          <w:szCs w:val="24"/>
        </w:rPr>
      </w:pPr>
    </w:p>
    <w:p w:rsidR="00393779" w:rsidRDefault="00393779" w:rsidP="003765A6">
      <w:pPr>
        <w:autoSpaceDE w:val="0"/>
        <w:autoSpaceDN w:val="0"/>
        <w:adjustRightInd w:val="0"/>
        <w:spacing w:after="0" w:line="240" w:lineRule="auto"/>
        <w:jc w:val="right"/>
        <w:rPr>
          <w:rFonts w:ascii="Times New Roman" w:hAnsi="Times New Roman"/>
          <w:sz w:val="24"/>
          <w:szCs w:val="24"/>
        </w:rPr>
      </w:pPr>
    </w:p>
    <w:p w:rsidR="00393779" w:rsidRDefault="00393779" w:rsidP="003765A6">
      <w:pPr>
        <w:autoSpaceDE w:val="0"/>
        <w:autoSpaceDN w:val="0"/>
        <w:adjustRightInd w:val="0"/>
        <w:spacing w:after="0" w:line="240" w:lineRule="auto"/>
        <w:jc w:val="right"/>
        <w:rPr>
          <w:rFonts w:ascii="Times New Roman" w:hAnsi="Times New Roman"/>
          <w:sz w:val="24"/>
          <w:szCs w:val="24"/>
        </w:rPr>
      </w:pPr>
    </w:p>
    <w:p w:rsidR="00393779" w:rsidRDefault="00393779" w:rsidP="003765A6">
      <w:pPr>
        <w:autoSpaceDE w:val="0"/>
        <w:autoSpaceDN w:val="0"/>
        <w:adjustRightInd w:val="0"/>
        <w:spacing w:after="0" w:line="240" w:lineRule="auto"/>
        <w:jc w:val="right"/>
        <w:rPr>
          <w:rFonts w:ascii="Times New Roman" w:hAnsi="Times New Roman"/>
          <w:sz w:val="24"/>
          <w:szCs w:val="24"/>
        </w:rPr>
      </w:pPr>
    </w:p>
    <w:p w:rsidR="00393779" w:rsidRDefault="00393779" w:rsidP="003765A6">
      <w:pPr>
        <w:autoSpaceDE w:val="0"/>
        <w:autoSpaceDN w:val="0"/>
        <w:adjustRightInd w:val="0"/>
        <w:spacing w:after="0" w:line="240" w:lineRule="auto"/>
        <w:jc w:val="right"/>
        <w:rPr>
          <w:rFonts w:ascii="Times New Roman" w:hAnsi="Times New Roman"/>
          <w:sz w:val="24"/>
          <w:szCs w:val="24"/>
        </w:rPr>
      </w:pPr>
    </w:p>
    <w:p w:rsidR="00393779" w:rsidRDefault="00393779" w:rsidP="003765A6">
      <w:pPr>
        <w:autoSpaceDE w:val="0"/>
        <w:autoSpaceDN w:val="0"/>
        <w:adjustRightInd w:val="0"/>
        <w:spacing w:after="0" w:line="240" w:lineRule="auto"/>
        <w:jc w:val="right"/>
        <w:rPr>
          <w:rFonts w:ascii="Times New Roman" w:hAnsi="Times New Roman"/>
          <w:sz w:val="24"/>
          <w:szCs w:val="24"/>
        </w:rPr>
      </w:pPr>
    </w:p>
    <w:p w:rsidR="00393779" w:rsidRDefault="00393779" w:rsidP="003765A6">
      <w:pPr>
        <w:autoSpaceDE w:val="0"/>
        <w:autoSpaceDN w:val="0"/>
        <w:adjustRightInd w:val="0"/>
        <w:spacing w:after="0" w:line="240" w:lineRule="auto"/>
        <w:jc w:val="right"/>
        <w:rPr>
          <w:rFonts w:ascii="Times New Roman" w:hAnsi="Times New Roman"/>
          <w:sz w:val="24"/>
          <w:szCs w:val="24"/>
        </w:rPr>
      </w:pPr>
    </w:p>
    <w:p w:rsidR="00393779" w:rsidRDefault="00393779" w:rsidP="003765A6">
      <w:pPr>
        <w:autoSpaceDE w:val="0"/>
        <w:autoSpaceDN w:val="0"/>
        <w:adjustRightInd w:val="0"/>
        <w:spacing w:after="0" w:line="240" w:lineRule="auto"/>
        <w:jc w:val="right"/>
        <w:rPr>
          <w:rFonts w:ascii="Times New Roman" w:hAnsi="Times New Roman"/>
          <w:sz w:val="24"/>
          <w:szCs w:val="24"/>
        </w:rPr>
      </w:pPr>
    </w:p>
    <w:p w:rsidR="00393779" w:rsidRDefault="00393779" w:rsidP="003765A6">
      <w:pPr>
        <w:autoSpaceDE w:val="0"/>
        <w:autoSpaceDN w:val="0"/>
        <w:adjustRightInd w:val="0"/>
        <w:spacing w:after="0" w:line="240" w:lineRule="auto"/>
        <w:jc w:val="right"/>
        <w:rPr>
          <w:rFonts w:ascii="Times New Roman" w:hAnsi="Times New Roman"/>
          <w:sz w:val="24"/>
          <w:szCs w:val="24"/>
        </w:rPr>
      </w:pPr>
    </w:p>
    <w:p w:rsidR="00393779" w:rsidRDefault="00393779" w:rsidP="003765A6">
      <w:pPr>
        <w:autoSpaceDE w:val="0"/>
        <w:autoSpaceDN w:val="0"/>
        <w:adjustRightInd w:val="0"/>
        <w:spacing w:after="0" w:line="240" w:lineRule="auto"/>
        <w:jc w:val="right"/>
        <w:rPr>
          <w:rFonts w:ascii="Times New Roman" w:hAnsi="Times New Roman"/>
          <w:sz w:val="24"/>
          <w:szCs w:val="24"/>
        </w:rPr>
      </w:pPr>
    </w:p>
    <w:p w:rsidR="00393779" w:rsidRDefault="00393779" w:rsidP="003765A6">
      <w:pPr>
        <w:autoSpaceDE w:val="0"/>
        <w:autoSpaceDN w:val="0"/>
        <w:adjustRightInd w:val="0"/>
        <w:spacing w:after="0" w:line="240" w:lineRule="auto"/>
        <w:jc w:val="right"/>
        <w:rPr>
          <w:rFonts w:ascii="Times New Roman" w:hAnsi="Times New Roman"/>
          <w:sz w:val="24"/>
          <w:szCs w:val="24"/>
        </w:rPr>
      </w:pPr>
    </w:p>
    <w:p w:rsidR="00393779" w:rsidRDefault="00393779" w:rsidP="003765A6">
      <w:pPr>
        <w:autoSpaceDE w:val="0"/>
        <w:autoSpaceDN w:val="0"/>
        <w:adjustRightInd w:val="0"/>
        <w:spacing w:after="0" w:line="240" w:lineRule="auto"/>
        <w:jc w:val="right"/>
        <w:rPr>
          <w:rFonts w:ascii="Times New Roman" w:hAnsi="Times New Roman"/>
          <w:sz w:val="24"/>
          <w:szCs w:val="24"/>
        </w:rPr>
      </w:pPr>
    </w:p>
    <w:p w:rsidR="00393779" w:rsidRDefault="00393779" w:rsidP="003765A6">
      <w:pPr>
        <w:autoSpaceDE w:val="0"/>
        <w:autoSpaceDN w:val="0"/>
        <w:adjustRightInd w:val="0"/>
        <w:spacing w:after="0" w:line="240" w:lineRule="auto"/>
        <w:jc w:val="right"/>
        <w:rPr>
          <w:rFonts w:ascii="Times New Roman" w:hAnsi="Times New Roman"/>
          <w:sz w:val="24"/>
          <w:szCs w:val="24"/>
        </w:rPr>
      </w:pPr>
    </w:p>
    <w:p w:rsidR="00393779" w:rsidRDefault="00393779" w:rsidP="003765A6">
      <w:pPr>
        <w:autoSpaceDE w:val="0"/>
        <w:autoSpaceDN w:val="0"/>
        <w:adjustRightInd w:val="0"/>
        <w:spacing w:after="0" w:line="240" w:lineRule="auto"/>
        <w:jc w:val="right"/>
        <w:rPr>
          <w:rFonts w:ascii="Times New Roman" w:hAnsi="Times New Roman"/>
          <w:sz w:val="24"/>
          <w:szCs w:val="24"/>
        </w:rPr>
      </w:pPr>
    </w:p>
    <w:p w:rsidR="00393779" w:rsidRDefault="00393779" w:rsidP="003765A6">
      <w:pPr>
        <w:autoSpaceDE w:val="0"/>
        <w:autoSpaceDN w:val="0"/>
        <w:adjustRightInd w:val="0"/>
        <w:spacing w:after="0" w:line="240" w:lineRule="auto"/>
        <w:jc w:val="right"/>
        <w:rPr>
          <w:rFonts w:ascii="Times New Roman" w:hAnsi="Times New Roman"/>
          <w:sz w:val="24"/>
          <w:szCs w:val="24"/>
        </w:rPr>
      </w:pPr>
    </w:p>
    <w:p w:rsidR="00393779" w:rsidRDefault="00393779" w:rsidP="003765A6">
      <w:pPr>
        <w:autoSpaceDE w:val="0"/>
        <w:autoSpaceDN w:val="0"/>
        <w:adjustRightInd w:val="0"/>
        <w:spacing w:after="0" w:line="240" w:lineRule="auto"/>
        <w:jc w:val="right"/>
        <w:rPr>
          <w:rFonts w:ascii="Times New Roman" w:hAnsi="Times New Roman"/>
          <w:sz w:val="24"/>
          <w:szCs w:val="24"/>
        </w:rPr>
      </w:pPr>
    </w:p>
    <w:p w:rsidR="00393779" w:rsidRDefault="00393779" w:rsidP="003765A6">
      <w:pPr>
        <w:autoSpaceDE w:val="0"/>
        <w:autoSpaceDN w:val="0"/>
        <w:adjustRightInd w:val="0"/>
        <w:spacing w:after="0" w:line="240" w:lineRule="auto"/>
        <w:jc w:val="right"/>
        <w:rPr>
          <w:rFonts w:ascii="Times New Roman" w:hAnsi="Times New Roman"/>
          <w:sz w:val="24"/>
          <w:szCs w:val="24"/>
        </w:rPr>
      </w:pPr>
    </w:p>
    <w:p w:rsidR="00393779" w:rsidRDefault="00393779" w:rsidP="003765A6">
      <w:pPr>
        <w:autoSpaceDE w:val="0"/>
        <w:autoSpaceDN w:val="0"/>
        <w:adjustRightInd w:val="0"/>
        <w:spacing w:after="0" w:line="240" w:lineRule="auto"/>
        <w:jc w:val="right"/>
        <w:rPr>
          <w:rFonts w:ascii="Times New Roman" w:hAnsi="Times New Roman"/>
          <w:sz w:val="24"/>
          <w:szCs w:val="24"/>
        </w:rPr>
      </w:pPr>
    </w:p>
    <w:p w:rsidR="00393779" w:rsidRDefault="00393779" w:rsidP="003765A6">
      <w:pPr>
        <w:autoSpaceDE w:val="0"/>
        <w:autoSpaceDN w:val="0"/>
        <w:adjustRightInd w:val="0"/>
        <w:spacing w:after="0" w:line="240" w:lineRule="auto"/>
        <w:jc w:val="right"/>
        <w:rPr>
          <w:rFonts w:ascii="Times New Roman" w:hAnsi="Times New Roman"/>
          <w:sz w:val="24"/>
          <w:szCs w:val="24"/>
        </w:rPr>
      </w:pPr>
    </w:p>
    <w:p w:rsidR="00393779" w:rsidRDefault="00393779" w:rsidP="003765A6">
      <w:pPr>
        <w:autoSpaceDE w:val="0"/>
        <w:autoSpaceDN w:val="0"/>
        <w:adjustRightInd w:val="0"/>
        <w:spacing w:after="0" w:line="240" w:lineRule="auto"/>
        <w:jc w:val="right"/>
        <w:rPr>
          <w:rFonts w:ascii="Times New Roman" w:hAnsi="Times New Roman"/>
          <w:sz w:val="24"/>
          <w:szCs w:val="24"/>
        </w:rPr>
      </w:pPr>
    </w:p>
    <w:p w:rsidR="00393779" w:rsidRDefault="00393779" w:rsidP="003765A6">
      <w:pPr>
        <w:autoSpaceDE w:val="0"/>
        <w:autoSpaceDN w:val="0"/>
        <w:adjustRightInd w:val="0"/>
        <w:spacing w:after="0" w:line="240" w:lineRule="auto"/>
        <w:jc w:val="right"/>
        <w:rPr>
          <w:rFonts w:ascii="Times New Roman" w:hAnsi="Times New Roman"/>
          <w:sz w:val="24"/>
          <w:szCs w:val="24"/>
        </w:rPr>
      </w:pPr>
    </w:p>
    <w:p w:rsidR="00393779" w:rsidRDefault="00393779" w:rsidP="003765A6">
      <w:pPr>
        <w:autoSpaceDE w:val="0"/>
        <w:autoSpaceDN w:val="0"/>
        <w:adjustRightInd w:val="0"/>
        <w:spacing w:after="0" w:line="240" w:lineRule="auto"/>
        <w:jc w:val="right"/>
        <w:rPr>
          <w:rFonts w:ascii="Times New Roman" w:hAnsi="Times New Roman"/>
          <w:sz w:val="24"/>
          <w:szCs w:val="24"/>
        </w:rPr>
      </w:pPr>
    </w:p>
    <w:p w:rsidR="00393779" w:rsidRDefault="00393779" w:rsidP="003765A6">
      <w:pPr>
        <w:autoSpaceDE w:val="0"/>
        <w:autoSpaceDN w:val="0"/>
        <w:adjustRightInd w:val="0"/>
        <w:spacing w:after="0" w:line="240" w:lineRule="auto"/>
        <w:jc w:val="right"/>
        <w:rPr>
          <w:rFonts w:ascii="Times New Roman" w:hAnsi="Times New Roman"/>
          <w:sz w:val="24"/>
          <w:szCs w:val="24"/>
        </w:rPr>
      </w:pPr>
    </w:p>
    <w:p w:rsidR="00393779" w:rsidRDefault="00393779" w:rsidP="003765A6">
      <w:pPr>
        <w:autoSpaceDE w:val="0"/>
        <w:autoSpaceDN w:val="0"/>
        <w:adjustRightInd w:val="0"/>
        <w:spacing w:after="0" w:line="240" w:lineRule="auto"/>
        <w:jc w:val="right"/>
        <w:rPr>
          <w:rFonts w:ascii="Times New Roman" w:hAnsi="Times New Roman"/>
          <w:sz w:val="24"/>
          <w:szCs w:val="24"/>
        </w:rPr>
      </w:pPr>
    </w:p>
    <w:p w:rsidR="00393779" w:rsidRDefault="00393779" w:rsidP="003765A6">
      <w:pPr>
        <w:autoSpaceDE w:val="0"/>
        <w:autoSpaceDN w:val="0"/>
        <w:adjustRightInd w:val="0"/>
        <w:spacing w:after="0" w:line="240" w:lineRule="auto"/>
        <w:jc w:val="right"/>
        <w:rPr>
          <w:rFonts w:ascii="Times New Roman" w:hAnsi="Times New Roman"/>
          <w:sz w:val="24"/>
          <w:szCs w:val="24"/>
        </w:rPr>
      </w:pPr>
    </w:p>
    <w:p w:rsidR="00393779" w:rsidRDefault="00393779" w:rsidP="003765A6">
      <w:pPr>
        <w:autoSpaceDE w:val="0"/>
        <w:autoSpaceDN w:val="0"/>
        <w:adjustRightInd w:val="0"/>
        <w:spacing w:after="0" w:line="240" w:lineRule="auto"/>
        <w:jc w:val="right"/>
        <w:rPr>
          <w:rFonts w:ascii="Times New Roman" w:hAnsi="Times New Roman"/>
          <w:sz w:val="24"/>
          <w:szCs w:val="24"/>
        </w:rPr>
      </w:pPr>
    </w:p>
    <w:p w:rsidR="00393779" w:rsidRDefault="00393779" w:rsidP="003765A6">
      <w:pPr>
        <w:autoSpaceDE w:val="0"/>
        <w:autoSpaceDN w:val="0"/>
        <w:adjustRightInd w:val="0"/>
        <w:spacing w:after="0" w:line="240" w:lineRule="auto"/>
        <w:jc w:val="right"/>
        <w:rPr>
          <w:rFonts w:ascii="Times New Roman" w:hAnsi="Times New Roman"/>
          <w:sz w:val="24"/>
          <w:szCs w:val="24"/>
        </w:rPr>
      </w:pPr>
    </w:p>
    <w:p w:rsidR="00393779" w:rsidRDefault="00393779" w:rsidP="003765A6">
      <w:pPr>
        <w:autoSpaceDE w:val="0"/>
        <w:autoSpaceDN w:val="0"/>
        <w:adjustRightInd w:val="0"/>
        <w:spacing w:after="0" w:line="240" w:lineRule="auto"/>
        <w:jc w:val="right"/>
        <w:rPr>
          <w:rFonts w:ascii="Times New Roman" w:hAnsi="Times New Roman"/>
          <w:sz w:val="24"/>
          <w:szCs w:val="24"/>
        </w:rPr>
      </w:pPr>
    </w:p>
    <w:p w:rsidR="00393779" w:rsidRPr="00124C67" w:rsidRDefault="00393779" w:rsidP="003765A6">
      <w:pPr>
        <w:autoSpaceDE w:val="0"/>
        <w:autoSpaceDN w:val="0"/>
        <w:adjustRightInd w:val="0"/>
        <w:spacing w:after="0" w:line="240" w:lineRule="auto"/>
        <w:jc w:val="right"/>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right"/>
        <w:rPr>
          <w:rFonts w:ascii="Times New Roman" w:hAnsi="Times New Roman"/>
          <w:sz w:val="24"/>
          <w:szCs w:val="24"/>
        </w:rPr>
      </w:pPr>
    </w:p>
    <w:p w:rsidR="003765A6" w:rsidRPr="00393779" w:rsidRDefault="003765A6" w:rsidP="003765A6">
      <w:pPr>
        <w:autoSpaceDE w:val="0"/>
        <w:autoSpaceDN w:val="0"/>
        <w:adjustRightInd w:val="0"/>
        <w:spacing w:after="0" w:line="240" w:lineRule="auto"/>
        <w:jc w:val="right"/>
        <w:rPr>
          <w:rFonts w:ascii="Times New Roman" w:hAnsi="Times New Roman"/>
          <w:sz w:val="24"/>
          <w:szCs w:val="24"/>
        </w:rPr>
      </w:pPr>
      <w:r w:rsidRPr="00393779">
        <w:rPr>
          <w:rFonts w:ascii="Times New Roman" w:hAnsi="Times New Roman"/>
          <w:sz w:val="24"/>
          <w:szCs w:val="24"/>
        </w:rPr>
        <w:lastRenderedPageBreak/>
        <w:t xml:space="preserve">Приложение </w:t>
      </w:r>
      <w:r w:rsidR="005774B9" w:rsidRPr="00393779">
        <w:rPr>
          <w:rFonts w:ascii="Times New Roman" w:hAnsi="Times New Roman"/>
          <w:sz w:val="24"/>
          <w:szCs w:val="24"/>
        </w:rPr>
        <w:t xml:space="preserve">№ </w:t>
      </w:r>
      <w:r w:rsidR="003E6274" w:rsidRPr="00393779">
        <w:rPr>
          <w:rFonts w:ascii="Times New Roman" w:hAnsi="Times New Roman"/>
          <w:sz w:val="24"/>
          <w:szCs w:val="24"/>
        </w:rPr>
        <w:t>3</w:t>
      </w:r>
    </w:p>
    <w:p w:rsidR="003765A6" w:rsidRPr="00393779" w:rsidRDefault="003765A6" w:rsidP="003765A6">
      <w:pPr>
        <w:autoSpaceDE w:val="0"/>
        <w:autoSpaceDN w:val="0"/>
        <w:adjustRightInd w:val="0"/>
        <w:spacing w:after="0" w:line="240" w:lineRule="auto"/>
        <w:jc w:val="right"/>
        <w:rPr>
          <w:rFonts w:ascii="Times New Roman" w:hAnsi="Times New Roman"/>
          <w:sz w:val="24"/>
          <w:szCs w:val="24"/>
        </w:rPr>
      </w:pPr>
      <w:r w:rsidRPr="00393779">
        <w:rPr>
          <w:rFonts w:ascii="Times New Roman" w:hAnsi="Times New Roman"/>
          <w:sz w:val="24"/>
          <w:szCs w:val="24"/>
        </w:rPr>
        <w:t>к Положению о порядке взаимодействия уполномоченного органа</w:t>
      </w:r>
    </w:p>
    <w:p w:rsidR="003765A6" w:rsidRPr="00393779" w:rsidRDefault="003765A6" w:rsidP="003765A6">
      <w:pPr>
        <w:autoSpaceDE w:val="0"/>
        <w:autoSpaceDN w:val="0"/>
        <w:adjustRightInd w:val="0"/>
        <w:spacing w:after="0" w:line="240" w:lineRule="auto"/>
        <w:jc w:val="right"/>
        <w:rPr>
          <w:rFonts w:ascii="Times New Roman" w:hAnsi="Times New Roman"/>
          <w:sz w:val="24"/>
          <w:szCs w:val="24"/>
        </w:rPr>
      </w:pPr>
      <w:r w:rsidRPr="00393779">
        <w:rPr>
          <w:rFonts w:ascii="Times New Roman" w:hAnsi="Times New Roman"/>
          <w:sz w:val="24"/>
          <w:szCs w:val="24"/>
        </w:rPr>
        <w:t xml:space="preserve">и муниципальных заказчиков, заказчиков </w:t>
      </w:r>
    </w:p>
    <w:p w:rsidR="003765A6" w:rsidRPr="00393779" w:rsidRDefault="003765A6" w:rsidP="003765A6">
      <w:pPr>
        <w:autoSpaceDE w:val="0"/>
        <w:autoSpaceDN w:val="0"/>
        <w:adjustRightInd w:val="0"/>
        <w:spacing w:after="0" w:line="240" w:lineRule="auto"/>
        <w:jc w:val="right"/>
        <w:rPr>
          <w:rFonts w:ascii="Times New Roman" w:hAnsi="Times New Roman"/>
          <w:sz w:val="24"/>
          <w:szCs w:val="24"/>
        </w:rPr>
      </w:pPr>
      <w:proofErr w:type="gramStart"/>
      <w:r w:rsidRPr="00393779">
        <w:rPr>
          <w:rFonts w:ascii="Times New Roman" w:hAnsi="Times New Roman"/>
          <w:sz w:val="24"/>
          <w:szCs w:val="24"/>
        </w:rPr>
        <w:t>при определении поставщиков (подрядчиков,</w:t>
      </w:r>
      <w:proofErr w:type="gramEnd"/>
    </w:p>
    <w:p w:rsidR="003765A6" w:rsidRPr="00393779" w:rsidRDefault="003765A6" w:rsidP="003765A6">
      <w:pPr>
        <w:autoSpaceDE w:val="0"/>
        <w:autoSpaceDN w:val="0"/>
        <w:adjustRightInd w:val="0"/>
        <w:spacing w:after="0" w:line="240" w:lineRule="auto"/>
        <w:jc w:val="right"/>
        <w:rPr>
          <w:rFonts w:ascii="Times New Roman" w:hAnsi="Times New Roman"/>
          <w:sz w:val="24"/>
          <w:szCs w:val="24"/>
        </w:rPr>
      </w:pPr>
      <w:r w:rsidRPr="00393779">
        <w:rPr>
          <w:rFonts w:ascii="Times New Roman" w:hAnsi="Times New Roman"/>
          <w:sz w:val="24"/>
          <w:szCs w:val="24"/>
        </w:rPr>
        <w:t>исполнителей) конкурентными способами</w:t>
      </w:r>
    </w:p>
    <w:p w:rsidR="003765A6" w:rsidRPr="00124C67" w:rsidRDefault="003765A6" w:rsidP="003765A6">
      <w:pPr>
        <w:autoSpaceDE w:val="0"/>
        <w:autoSpaceDN w:val="0"/>
        <w:adjustRightInd w:val="0"/>
        <w:spacing w:after="0" w:line="240" w:lineRule="auto"/>
        <w:jc w:val="right"/>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center"/>
        <w:rPr>
          <w:rFonts w:ascii="Times New Roman" w:hAnsi="Times New Roman"/>
          <w:b/>
          <w:bCs/>
          <w:sz w:val="24"/>
          <w:szCs w:val="24"/>
        </w:rPr>
      </w:pPr>
      <w:r w:rsidRPr="00124C67">
        <w:rPr>
          <w:rFonts w:ascii="Times New Roman" w:hAnsi="Times New Roman"/>
          <w:b/>
          <w:bCs/>
          <w:sz w:val="24"/>
          <w:szCs w:val="24"/>
        </w:rPr>
        <w:t>Наименование и требования к качеству,</w:t>
      </w:r>
    </w:p>
    <w:p w:rsidR="003765A6" w:rsidRPr="00124C67" w:rsidRDefault="003765A6" w:rsidP="003765A6">
      <w:pPr>
        <w:autoSpaceDE w:val="0"/>
        <w:autoSpaceDN w:val="0"/>
        <w:adjustRightInd w:val="0"/>
        <w:spacing w:after="0" w:line="240" w:lineRule="auto"/>
        <w:jc w:val="center"/>
        <w:rPr>
          <w:rFonts w:ascii="Times New Roman" w:hAnsi="Times New Roman"/>
          <w:b/>
          <w:bCs/>
          <w:sz w:val="24"/>
          <w:szCs w:val="24"/>
        </w:rPr>
      </w:pPr>
      <w:r w:rsidRPr="00124C67">
        <w:rPr>
          <w:rFonts w:ascii="Times New Roman" w:hAnsi="Times New Roman"/>
          <w:b/>
          <w:bCs/>
          <w:sz w:val="24"/>
          <w:szCs w:val="24"/>
        </w:rPr>
        <w:t>техническим характеристикам используемого товара,</w:t>
      </w:r>
    </w:p>
    <w:p w:rsidR="003765A6" w:rsidRPr="00124C67" w:rsidRDefault="003765A6" w:rsidP="003765A6">
      <w:pPr>
        <w:autoSpaceDE w:val="0"/>
        <w:autoSpaceDN w:val="0"/>
        <w:adjustRightInd w:val="0"/>
        <w:spacing w:after="0" w:line="240" w:lineRule="auto"/>
        <w:jc w:val="center"/>
        <w:rPr>
          <w:rFonts w:ascii="Times New Roman" w:hAnsi="Times New Roman"/>
          <w:b/>
          <w:bCs/>
          <w:sz w:val="24"/>
          <w:szCs w:val="24"/>
        </w:rPr>
      </w:pPr>
      <w:r w:rsidRPr="00124C67">
        <w:rPr>
          <w:rFonts w:ascii="Times New Roman" w:hAnsi="Times New Roman"/>
          <w:b/>
          <w:bCs/>
          <w:sz w:val="24"/>
          <w:szCs w:val="24"/>
        </w:rPr>
        <w:t xml:space="preserve">требования к их безопасности, требования к </w:t>
      </w:r>
      <w:proofErr w:type="gramStart"/>
      <w:r w:rsidRPr="00124C67">
        <w:rPr>
          <w:rFonts w:ascii="Times New Roman" w:hAnsi="Times New Roman"/>
          <w:b/>
          <w:bCs/>
          <w:sz w:val="24"/>
          <w:szCs w:val="24"/>
        </w:rPr>
        <w:t>функциональным</w:t>
      </w:r>
      <w:proofErr w:type="gramEnd"/>
    </w:p>
    <w:p w:rsidR="003765A6" w:rsidRPr="00124C67" w:rsidRDefault="003765A6" w:rsidP="003765A6">
      <w:pPr>
        <w:autoSpaceDE w:val="0"/>
        <w:autoSpaceDN w:val="0"/>
        <w:adjustRightInd w:val="0"/>
        <w:spacing w:after="0" w:line="240" w:lineRule="auto"/>
        <w:jc w:val="center"/>
        <w:rPr>
          <w:rFonts w:ascii="Times New Roman" w:hAnsi="Times New Roman"/>
          <w:b/>
          <w:bCs/>
          <w:sz w:val="24"/>
          <w:szCs w:val="24"/>
        </w:rPr>
      </w:pPr>
      <w:r w:rsidRPr="00124C67">
        <w:rPr>
          <w:rFonts w:ascii="Times New Roman" w:hAnsi="Times New Roman"/>
          <w:b/>
          <w:bCs/>
          <w:sz w:val="24"/>
          <w:szCs w:val="24"/>
        </w:rPr>
        <w:t>характеристикам (потребительским свойствам) товара,</w:t>
      </w:r>
    </w:p>
    <w:p w:rsidR="003765A6" w:rsidRPr="00124C67" w:rsidRDefault="003765A6" w:rsidP="003765A6">
      <w:pPr>
        <w:autoSpaceDE w:val="0"/>
        <w:autoSpaceDN w:val="0"/>
        <w:adjustRightInd w:val="0"/>
        <w:spacing w:after="0" w:line="240" w:lineRule="auto"/>
        <w:jc w:val="center"/>
        <w:rPr>
          <w:rFonts w:ascii="Times New Roman" w:hAnsi="Times New Roman"/>
          <w:b/>
          <w:bCs/>
          <w:sz w:val="24"/>
          <w:szCs w:val="24"/>
        </w:rPr>
      </w:pPr>
      <w:r w:rsidRPr="00124C67">
        <w:rPr>
          <w:rFonts w:ascii="Times New Roman" w:hAnsi="Times New Roman"/>
          <w:b/>
          <w:bCs/>
          <w:sz w:val="24"/>
          <w:szCs w:val="24"/>
        </w:rPr>
        <w:t>требования к размерам, упаковке и иные показатели,</w:t>
      </w:r>
    </w:p>
    <w:p w:rsidR="003765A6" w:rsidRPr="00124C67" w:rsidRDefault="003765A6" w:rsidP="003765A6">
      <w:pPr>
        <w:autoSpaceDE w:val="0"/>
        <w:autoSpaceDN w:val="0"/>
        <w:adjustRightInd w:val="0"/>
        <w:spacing w:after="0" w:line="240" w:lineRule="auto"/>
        <w:jc w:val="center"/>
        <w:rPr>
          <w:rFonts w:ascii="Times New Roman" w:hAnsi="Times New Roman"/>
          <w:b/>
          <w:bCs/>
          <w:sz w:val="24"/>
          <w:szCs w:val="24"/>
        </w:rPr>
      </w:pPr>
      <w:r w:rsidRPr="00124C67">
        <w:rPr>
          <w:rFonts w:ascii="Times New Roman" w:hAnsi="Times New Roman"/>
          <w:b/>
          <w:bCs/>
          <w:sz w:val="24"/>
          <w:szCs w:val="24"/>
        </w:rPr>
        <w:t>связанные с определением соответствия товара, используемого</w:t>
      </w:r>
    </w:p>
    <w:p w:rsidR="003765A6" w:rsidRPr="00124C67" w:rsidRDefault="003765A6" w:rsidP="003765A6">
      <w:pPr>
        <w:autoSpaceDE w:val="0"/>
        <w:autoSpaceDN w:val="0"/>
        <w:adjustRightInd w:val="0"/>
        <w:spacing w:after="0" w:line="240" w:lineRule="auto"/>
        <w:jc w:val="center"/>
        <w:rPr>
          <w:rFonts w:ascii="Times New Roman" w:hAnsi="Times New Roman"/>
          <w:b/>
          <w:bCs/>
          <w:sz w:val="24"/>
          <w:szCs w:val="24"/>
        </w:rPr>
      </w:pPr>
      <w:r w:rsidRPr="00124C67">
        <w:rPr>
          <w:rFonts w:ascii="Times New Roman" w:hAnsi="Times New Roman"/>
          <w:b/>
          <w:bCs/>
          <w:sz w:val="24"/>
          <w:szCs w:val="24"/>
        </w:rPr>
        <w:t>при выполнении работ, оказании услуг, потребностям заказчика</w:t>
      </w:r>
    </w:p>
    <w:p w:rsidR="003765A6" w:rsidRPr="00124C67" w:rsidRDefault="003765A6" w:rsidP="003765A6">
      <w:pPr>
        <w:autoSpaceDE w:val="0"/>
        <w:autoSpaceDN w:val="0"/>
        <w:adjustRightInd w:val="0"/>
        <w:spacing w:after="0" w:line="240" w:lineRule="auto"/>
        <w:jc w:val="center"/>
        <w:rPr>
          <w:rFonts w:ascii="Times New Roman" w:hAnsi="Times New Roman"/>
          <w:b/>
          <w:bCs/>
          <w:sz w:val="24"/>
          <w:szCs w:val="24"/>
        </w:rPr>
      </w:pPr>
    </w:p>
    <w:tbl>
      <w:tblPr>
        <w:tblStyle w:val="a6"/>
        <w:tblW w:w="0" w:type="auto"/>
        <w:tblLook w:val="04A0" w:firstRow="1" w:lastRow="0" w:firstColumn="1" w:lastColumn="0" w:noHBand="0" w:noVBand="1"/>
      </w:tblPr>
      <w:tblGrid>
        <w:gridCol w:w="675"/>
        <w:gridCol w:w="2552"/>
        <w:gridCol w:w="6344"/>
      </w:tblGrid>
      <w:tr w:rsidR="00124C67" w:rsidRPr="00124C67" w:rsidTr="00D67CE6">
        <w:tc>
          <w:tcPr>
            <w:tcW w:w="675" w:type="dxa"/>
          </w:tcPr>
          <w:p w:rsidR="003765A6" w:rsidRPr="00124C67" w:rsidRDefault="003765A6" w:rsidP="003765A6">
            <w:pPr>
              <w:autoSpaceDE w:val="0"/>
              <w:autoSpaceDN w:val="0"/>
              <w:adjustRightInd w:val="0"/>
              <w:rPr>
                <w:rFonts w:ascii="Times New Roman" w:hAnsi="Times New Roman"/>
                <w:sz w:val="24"/>
                <w:szCs w:val="24"/>
              </w:rPr>
            </w:pPr>
            <w:r w:rsidRPr="00124C67">
              <w:rPr>
                <w:rFonts w:ascii="Times New Roman" w:hAnsi="Times New Roman"/>
                <w:sz w:val="24"/>
                <w:szCs w:val="24"/>
              </w:rPr>
              <w:t>№</w:t>
            </w:r>
          </w:p>
          <w:p w:rsidR="003765A6" w:rsidRPr="00124C67" w:rsidRDefault="003765A6" w:rsidP="003765A6">
            <w:pPr>
              <w:autoSpaceDE w:val="0"/>
              <w:autoSpaceDN w:val="0"/>
              <w:adjustRightInd w:val="0"/>
              <w:rPr>
                <w:rFonts w:ascii="Times New Roman" w:hAnsi="Times New Roman"/>
                <w:sz w:val="24"/>
                <w:szCs w:val="24"/>
              </w:rPr>
            </w:pPr>
            <w:proofErr w:type="gramStart"/>
            <w:r w:rsidRPr="00124C67">
              <w:rPr>
                <w:rFonts w:ascii="Times New Roman" w:hAnsi="Times New Roman"/>
                <w:sz w:val="24"/>
                <w:szCs w:val="24"/>
              </w:rPr>
              <w:t>п</w:t>
            </w:r>
            <w:proofErr w:type="gramEnd"/>
            <w:r w:rsidRPr="00124C67">
              <w:rPr>
                <w:rFonts w:ascii="Times New Roman" w:hAnsi="Times New Roman"/>
                <w:sz w:val="24"/>
                <w:szCs w:val="24"/>
              </w:rPr>
              <w:t>/п</w:t>
            </w:r>
          </w:p>
        </w:tc>
        <w:tc>
          <w:tcPr>
            <w:tcW w:w="2552" w:type="dxa"/>
          </w:tcPr>
          <w:p w:rsidR="003765A6" w:rsidRPr="00124C67" w:rsidRDefault="003765A6" w:rsidP="003765A6">
            <w:pPr>
              <w:autoSpaceDE w:val="0"/>
              <w:autoSpaceDN w:val="0"/>
              <w:adjustRightInd w:val="0"/>
              <w:jc w:val="center"/>
              <w:rPr>
                <w:rFonts w:ascii="Times New Roman" w:hAnsi="Times New Roman"/>
                <w:sz w:val="24"/>
                <w:szCs w:val="24"/>
              </w:rPr>
            </w:pPr>
            <w:r w:rsidRPr="00124C67">
              <w:rPr>
                <w:rFonts w:ascii="Times New Roman" w:hAnsi="Times New Roman"/>
                <w:sz w:val="24"/>
                <w:szCs w:val="24"/>
              </w:rPr>
              <w:t>Наименование</w:t>
            </w:r>
          </w:p>
          <w:p w:rsidR="003765A6" w:rsidRPr="00124C67" w:rsidRDefault="003765A6" w:rsidP="003765A6">
            <w:pPr>
              <w:autoSpaceDE w:val="0"/>
              <w:autoSpaceDN w:val="0"/>
              <w:adjustRightInd w:val="0"/>
              <w:jc w:val="center"/>
              <w:rPr>
                <w:rFonts w:ascii="Times New Roman" w:hAnsi="Times New Roman"/>
                <w:sz w:val="24"/>
                <w:szCs w:val="24"/>
              </w:rPr>
            </w:pPr>
            <w:r w:rsidRPr="00124C67">
              <w:rPr>
                <w:rFonts w:ascii="Times New Roman" w:hAnsi="Times New Roman"/>
                <w:sz w:val="24"/>
                <w:szCs w:val="24"/>
              </w:rPr>
              <w:t>используемого</w:t>
            </w:r>
          </w:p>
          <w:p w:rsidR="003765A6" w:rsidRPr="00124C67" w:rsidRDefault="003765A6" w:rsidP="003765A6">
            <w:pPr>
              <w:autoSpaceDE w:val="0"/>
              <w:autoSpaceDN w:val="0"/>
              <w:adjustRightInd w:val="0"/>
              <w:jc w:val="center"/>
              <w:rPr>
                <w:rFonts w:ascii="Times New Roman" w:hAnsi="Times New Roman"/>
                <w:sz w:val="24"/>
                <w:szCs w:val="24"/>
              </w:rPr>
            </w:pPr>
            <w:r w:rsidRPr="00124C67">
              <w:rPr>
                <w:rFonts w:ascii="Times New Roman" w:hAnsi="Times New Roman"/>
                <w:sz w:val="24"/>
                <w:szCs w:val="24"/>
              </w:rPr>
              <w:t>товара,</w:t>
            </w:r>
          </w:p>
          <w:p w:rsidR="003765A6" w:rsidRPr="00124C67" w:rsidRDefault="003765A6" w:rsidP="003765A6">
            <w:pPr>
              <w:autoSpaceDE w:val="0"/>
              <w:autoSpaceDN w:val="0"/>
              <w:adjustRightInd w:val="0"/>
              <w:jc w:val="center"/>
              <w:rPr>
                <w:rFonts w:ascii="Times New Roman" w:hAnsi="Times New Roman"/>
                <w:sz w:val="24"/>
                <w:szCs w:val="24"/>
              </w:rPr>
            </w:pPr>
            <w:r w:rsidRPr="00124C67">
              <w:rPr>
                <w:rFonts w:ascii="Times New Roman" w:hAnsi="Times New Roman"/>
                <w:sz w:val="24"/>
                <w:szCs w:val="24"/>
              </w:rPr>
              <w:t>товарный знак</w:t>
            </w:r>
          </w:p>
          <w:p w:rsidR="003765A6" w:rsidRPr="00124C67" w:rsidRDefault="003765A6" w:rsidP="003765A6">
            <w:pPr>
              <w:autoSpaceDE w:val="0"/>
              <w:autoSpaceDN w:val="0"/>
              <w:adjustRightInd w:val="0"/>
              <w:jc w:val="center"/>
              <w:rPr>
                <w:rFonts w:ascii="Times New Roman" w:hAnsi="Times New Roman"/>
                <w:sz w:val="24"/>
                <w:szCs w:val="24"/>
              </w:rPr>
            </w:pPr>
            <w:proofErr w:type="gramStart"/>
            <w:r w:rsidRPr="00124C67">
              <w:rPr>
                <w:rFonts w:ascii="Times New Roman" w:hAnsi="Times New Roman"/>
                <w:sz w:val="24"/>
                <w:szCs w:val="24"/>
              </w:rPr>
              <w:t>(если</w:t>
            </w:r>
            <w:proofErr w:type="gramEnd"/>
          </w:p>
          <w:p w:rsidR="003765A6" w:rsidRPr="00124C67" w:rsidRDefault="003765A6" w:rsidP="003765A6">
            <w:pPr>
              <w:autoSpaceDE w:val="0"/>
              <w:autoSpaceDN w:val="0"/>
              <w:adjustRightInd w:val="0"/>
              <w:jc w:val="center"/>
              <w:rPr>
                <w:rFonts w:ascii="Times New Roman" w:hAnsi="Times New Roman"/>
                <w:b/>
                <w:bCs/>
                <w:sz w:val="24"/>
                <w:szCs w:val="24"/>
              </w:rPr>
            </w:pPr>
            <w:r w:rsidRPr="00124C67">
              <w:rPr>
                <w:rFonts w:ascii="Times New Roman" w:hAnsi="Times New Roman"/>
                <w:sz w:val="24"/>
                <w:szCs w:val="24"/>
              </w:rPr>
              <w:t>указывается)</w:t>
            </w:r>
          </w:p>
        </w:tc>
        <w:tc>
          <w:tcPr>
            <w:tcW w:w="6344" w:type="dxa"/>
          </w:tcPr>
          <w:p w:rsidR="003765A6" w:rsidRPr="00124C67" w:rsidRDefault="003765A6" w:rsidP="003765A6">
            <w:pPr>
              <w:autoSpaceDE w:val="0"/>
              <w:autoSpaceDN w:val="0"/>
              <w:adjustRightInd w:val="0"/>
              <w:jc w:val="center"/>
              <w:rPr>
                <w:rFonts w:ascii="Times New Roman" w:hAnsi="Times New Roman"/>
                <w:sz w:val="24"/>
                <w:szCs w:val="24"/>
              </w:rPr>
            </w:pPr>
            <w:r w:rsidRPr="00124C67">
              <w:rPr>
                <w:rFonts w:ascii="Times New Roman" w:hAnsi="Times New Roman"/>
                <w:sz w:val="24"/>
                <w:szCs w:val="24"/>
              </w:rPr>
              <w:t>Используемые для определения соответствия</w:t>
            </w:r>
          </w:p>
          <w:p w:rsidR="003765A6" w:rsidRPr="00124C67" w:rsidRDefault="003765A6" w:rsidP="003765A6">
            <w:pPr>
              <w:autoSpaceDE w:val="0"/>
              <w:autoSpaceDN w:val="0"/>
              <w:adjustRightInd w:val="0"/>
              <w:jc w:val="center"/>
              <w:rPr>
                <w:rFonts w:ascii="Times New Roman" w:hAnsi="Times New Roman"/>
                <w:sz w:val="24"/>
                <w:szCs w:val="24"/>
              </w:rPr>
            </w:pPr>
            <w:r w:rsidRPr="00124C67">
              <w:rPr>
                <w:rFonts w:ascii="Times New Roman" w:hAnsi="Times New Roman"/>
                <w:sz w:val="24"/>
                <w:szCs w:val="24"/>
              </w:rPr>
              <w:t>потребностям заказчика или эквивалентности</w:t>
            </w:r>
          </w:p>
          <w:p w:rsidR="003765A6" w:rsidRPr="00124C67" w:rsidRDefault="003765A6" w:rsidP="003765A6">
            <w:pPr>
              <w:autoSpaceDE w:val="0"/>
              <w:autoSpaceDN w:val="0"/>
              <w:adjustRightInd w:val="0"/>
              <w:jc w:val="center"/>
              <w:rPr>
                <w:rFonts w:ascii="Times New Roman" w:hAnsi="Times New Roman"/>
                <w:sz w:val="24"/>
                <w:szCs w:val="24"/>
              </w:rPr>
            </w:pPr>
            <w:proofErr w:type="gramStart"/>
            <w:r w:rsidRPr="00124C67">
              <w:rPr>
                <w:rFonts w:ascii="Times New Roman" w:hAnsi="Times New Roman"/>
                <w:sz w:val="24"/>
                <w:szCs w:val="24"/>
              </w:rPr>
              <w:t>предлагаемого</w:t>
            </w:r>
            <w:proofErr w:type="gramEnd"/>
            <w:r w:rsidRPr="00124C67">
              <w:rPr>
                <w:rFonts w:ascii="Times New Roman" w:hAnsi="Times New Roman"/>
                <w:sz w:val="24"/>
                <w:szCs w:val="24"/>
              </w:rPr>
              <w:t xml:space="preserve"> к использованию при выполнении</w:t>
            </w:r>
          </w:p>
          <w:p w:rsidR="003765A6" w:rsidRPr="00124C67" w:rsidRDefault="003765A6" w:rsidP="003765A6">
            <w:pPr>
              <w:autoSpaceDE w:val="0"/>
              <w:autoSpaceDN w:val="0"/>
              <w:adjustRightInd w:val="0"/>
              <w:jc w:val="center"/>
              <w:rPr>
                <w:rFonts w:ascii="Times New Roman" w:hAnsi="Times New Roman"/>
                <w:sz w:val="24"/>
                <w:szCs w:val="24"/>
              </w:rPr>
            </w:pPr>
            <w:r w:rsidRPr="00124C67">
              <w:rPr>
                <w:rFonts w:ascii="Times New Roman" w:hAnsi="Times New Roman"/>
                <w:sz w:val="24"/>
                <w:szCs w:val="24"/>
              </w:rPr>
              <w:t xml:space="preserve">работ, оказании услуг товара </w:t>
            </w:r>
            <w:proofErr w:type="gramStart"/>
            <w:r w:rsidRPr="00124C67">
              <w:rPr>
                <w:rFonts w:ascii="Times New Roman" w:hAnsi="Times New Roman"/>
                <w:sz w:val="24"/>
                <w:szCs w:val="24"/>
              </w:rPr>
              <w:t>максимальные</w:t>
            </w:r>
            <w:proofErr w:type="gramEnd"/>
            <w:r w:rsidRPr="00124C67">
              <w:rPr>
                <w:rFonts w:ascii="Times New Roman" w:hAnsi="Times New Roman"/>
                <w:sz w:val="24"/>
                <w:szCs w:val="24"/>
              </w:rPr>
              <w:t xml:space="preserve"> и</w:t>
            </w:r>
          </w:p>
          <w:p w:rsidR="003765A6" w:rsidRPr="00124C67" w:rsidRDefault="003765A6" w:rsidP="003765A6">
            <w:pPr>
              <w:autoSpaceDE w:val="0"/>
              <w:autoSpaceDN w:val="0"/>
              <w:adjustRightInd w:val="0"/>
              <w:jc w:val="center"/>
              <w:rPr>
                <w:rFonts w:ascii="Times New Roman" w:hAnsi="Times New Roman"/>
                <w:sz w:val="24"/>
                <w:szCs w:val="24"/>
              </w:rPr>
            </w:pPr>
            <w:r w:rsidRPr="00124C67">
              <w:rPr>
                <w:rFonts w:ascii="Times New Roman" w:hAnsi="Times New Roman"/>
                <w:sz w:val="24"/>
                <w:szCs w:val="24"/>
              </w:rPr>
              <w:t>(или) минимальные значения таких показателей и</w:t>
            </w:r>
          </w:p>
          <w:p w:rsidR="003765A6" w:rsidRPr="00124C67" w:rsidRDefault="003765A6" w:rsidP="003765A6">
            <w:pPr>
              <w:autoSpaceDE w:val="0"/>
              <w:autoSpaceDN w:val="0"/>
              <w:adjustRightInd w:val="0"/>
              <w:jc w:val="center"/>
              <w:rPr>
                <w:rFonts w:ascii="Times New Roman" w:hAnsi="Times New Roman"/>
                <w:sz w:val="24"/>
                <w:szCs w:val="24"/>
              </w:rPr>
            </w:pPr>
            <w:r w:rsidRPr="00124C67">
              <w:rPr>
                <w:rFonts w:ascii="Times New Roman" w:hAnsi="Times New Roman"/>
                <w:sz w:val="24"/>
                <w:szCs w:val="24"/>
              </w:rPr>
              <w:t>показатели, значения которых не могут изменяться</w:t>
            </w:r>
          </w:p>
          <w:p w:rsidR="003765A6" w:rsidRPr="00124C67" w:rsidRDefault="003765A6" w:rsidP="003765A6">
            <w:pPr>
              <w:autoSpaceDE w:val="0"/>
              <w:autoSpaceDN w:val="0"/>
              <w:adjustRightInd w:val="0"/>
              <w:jc w:val="center"/>
              <w:rPr>
                <w:rFonts w:ascii="Times New Roman" w:hAnsi="Times New Roman"/>
                <w:b/>
                <w:bCs/>
                <w:sz w:val="24"/>
                <w:szCs w:val="24"/>
              </w:rPr>
            </w:pPr>
          </w:p>
        </w:tc>
      </w:tr>
      <w:tr w:rsidR="00124C67" w:rsidRPr="00124C67" w:rsidTr="00D67CE6">
        <w:tc>
          <w:tcPr>
            <w:tcW w:w="675" w:type="dxa"/>
          </w:tcPr>
          <w:p w:rsidR="003765A6" w:rsidRPr="00124C67" w:rsidRDefault="003765A6" w:rsidP="003765A6">
            <w:pPr>
              <w:autoSpaceDE w:val="0"/>
              <w:autoSpaceDN w:val="0"/>
              <w:adjustRightInd w:val="0"/>
              <w:jc w:val="center"/>
              <w:rPr>
                <w:rFonts w:ascii="Times New Roman" w:hAnsi="Times New Roman"/>
                <w:b/>
                <w:bCs/>
                <w:sz w:val="24"/>
                <w:szCs w:val="24"/>
              </w:rPr>
            </w:pPr>
            <w:r w:rsidRPr="00124C67">
              <w:rPr>
                <w:rFonts w:ascii="Times New Roman" w:hAnsi="Times New Roman"/>
                <w:b/>
                <w:bCs/>
                <w:sz w:val="24"/>
                <w:szCs w:val="24"/>
              </w:rPr>
              <w:t>1</w:t>
            </w:r>
          </w:p>
        </w:tc>
        <w:tc>
          <w:tcPr>
            <w:tcW w:w="2552" w:type="dxa"/>
          </w:tcPr>
          <w:p w:rsidR="003765A6" w:rsidRPr="00124C67" w:rsidRDefault="003765A6" w:rsidP="003765A6">
            <w:pPr>
              <w:autoSpaceDE w:val="0"/>
              <w:autoSpaceDN w:val="0"/>
              <w:adjustRightInd w:val="0"/>
              <w:jc w:val="center"/>
              <w:rPr>
                <w:rFonts w:ascii="Times New Roman" w:hAnsi="Times New Roman"/>
                <w:b/>
                <w:bCs/>
                <w:sz w:val="24"/>
                <w:szCs w:val="24"/>
              </w:rPr>
            </w:pPr>
            <w:r w:rsidRPr="00124C67">
              <w:rPr>
                <w:rFonts w:ascii="Times New Roman" w:hAnsi="Times New Roman"/>
                <w:b/>
                <w:bCs/>
                <w:sz w:val="24"/>
                <w:szCs w:val="24"/>
              </w:rPr>
              <w:t>2</w:t>
            </w:r>
          </w:p>
        </w:tc>
        <w:tc>
          <w:tcPr>
            <w:tcW w:w="6344" w:type="dxa"/>
          </w:tcPr>
          <w:p w:rsidR="003765A6" w:rsidRPr="00124C67" w:rsidRDefault="003765A6" w:rsidP="003765A6">
            <w:pPr>
              <w:autoSpaceDE w:val="0"/>
              <w:autoSpaceDN w:val="0"/>
              <w:adjustRightInd w:val="0"/>
              <w:jc w:val="center"/>
              <w:rPr>
                <w:rFonts w:ascii="Times New Roman" w:hAnsi="Times New Roman"/>
                <w:b/>
                <w:bCs/>
                <w:sz w:val="24"/>
                <w:szCs w:val="24"/>
              </w:rPr>
            </w:pPr>
            <w:r w:rsidRPr="00124C67">
              <w:rPr>
                <w:rFonts w:ascii="Times New Roman" w:hAnsi="Times New Roman"/>
                <w:b/>
                <w:bCs/>
                <w:sz w:val="24"/>
                <w:szCs w:val="24"/>
              </w:rPr>
              <w:t>3</w:t>
            </w:r>
          </w:p>
        </w:tc>
      </w:tr>
      <w:tr w:rsidR="003765A6" w:rsidRPr="00124C67" w:rsidTr="00D67CE6">
        <w:tc>
          <w:tcPr>
            <w:tcW w:w="675" w:type="dxa"/>
          </w:tcPr>
          <w:p w:rsidR="003765A6" w:rsidRPr="00124C67" w:rsidRDefault="003765A6" w:rsidP="003765A6">
            <w:pPr>
              <w:autoSpaceDE w:val="0"/>
              <w:autoSpaceDN w:val="0"/>
              <w:adjustRightInd w:val="0"/>
              <w:jc w:val="center"/>
              <w:rPr>
                <w:rFonts w:ascii="Times New Roman" w:hAnsi="Times New Roman"/>
                <w:b/>
                <w:bCs/>
                <w:sz w:val="24"/>
                <w:szCs w:val="24"/>
              </w:rPr>
            </w:pPr>
          </w:p>
        </w:tc>
        <w:tc>
          <w:tcPr>
            <w:tcW w:w="2552" w:type="dxa"/>
          </w:tcPr>
          <w:p w:rsidR="003765A6" w:rsidRPr="00124C67" w:rsidRDefault="003765A6" w:rsidP="003765A6">
            <w:pPr>
              <w:autoSpaceDE w:val="0"/>
              <w:autoSpaceDN w:val="0"/>
              <w:adjustRightInd w:val="0"/>
              <w:jc w:val="center"/>
              <w:rPr>
                <w:rFonts w:ascii="Times New Roman" w:hAnsi="Times New Roman"/>
                <w:b/>
                <w:bCs/>
                <w:sz w:val="24"/>
                <w:szCs w:val="24"/>
              </w:rPr>
            </w:pPr>
          </w:p>
        </w:tc>
        <w:tc>
          <w:tcPr>
            <w:tcW w:w="6344" w:type="dxa"/>
          </w:tcPr>
          <w:p w:rsidR="003765A6" w:rsidRPr="00124C67" w:rsidRDefault="003765A6" w:rsidP="003765A6">
            <w:pPr>
              <w:autoSpaceDE w:val="0"/>
              <w:autoSpaceDN w:val="0"/>
              <w:adjustRightInd w:val="0"/>
              <w:jc w:val="center"/>
              <w:rPr>
                <w:rFonts w:ascii="Times New Roman" w:hAnsi="Times New Roman"/>
                <w:b/>
                <w:bCs/>
                <w:sz w:val="24"/>
                <w:szCs w:val="24"/>
              </w:rPr>
            </w:pPr>
          </w:p>
        </w:tc>
      </w:tr>
    </w:tbl>
    <w:p w:rsidR="003765A6" w:rsidRPr="00124C67" w:rsidRDefault="003765A6" w:rsidP="003765A6">
      <w:pPr>
        <w:autoSpaceDE w:val="0"/>
        <w:autoSpaceDN w:val="0"/>
        <w:adjustRightInd w:val="0"/>
        <w:spacing w:after="0" w:line="240" w:lineRule="auto"/>
        <w:jc w:val="center"/>
        <w:rPr>
          <w:rFonts w:ascii="Times New Roman" w:hAnsi="Times New Roman"/>
          <w:b/>
          <w:bCs/>
          <w:sz w:val="24"/>
          <w:szCs w:val="24"/>
        </w:rPr>
      </w:pPr>
    </w:p>
    <w:p w:rsidR="003765A6" w:rsidRPr="00124C67" w:rsidRDefault="003765A6" w:rsidP="003765A6">
      <w:pPr>
        <w:autoSpaceDE w:val="0"/>
        <w:autoSpaceDN w:val="0"/>
        <w:adjustRightInd w:val="0"/>
        <w:spacing w:after="0" w:line="240" w:lineRule="auto"/>
        <w:rPr>
          <w:rFonts w:ascii="Times New Roman" w:hAnsi="Times New Roman"/>
          <w:sz w:val="24"/>
          <w:szCs w:val="24"/>
        </w:rPr>
      </w:pPr>
    </w:p>
    <w:p w:rsidR="003765A6" w:rsidRPr="00124C67" w:rsidRDefault="003765A6" w:rsidP="003765A6">
      <w:pPr>
        <w:autoSpaceDE w:val="0"/>
        <w:autoSpaceDN w:val="0"/>
        <w:adjustRightInd w:val="0"/>
        <w:spacing w:after="0" w:line="240" w:lineRule="auto"/>
        <w:rPr>
          <w:rFonts w:ascii="Times New Roman" w:hAnsi="Times New Roman"/>
          <w:sz w:val="24"/>
          <w:szCs w:val="24"/>
        </w:rPr>
      </w:pPr>
      <w:r w:rsidRPr="00124C67">
        <w:rPr>
          <w:rFonts w:ascii="Times New Roman" w:hAnsi="Times New Roman"/>
          <w:sz w:val="24"/>
          <w:szCs w:val="24"/>
        </w:rPr>
        <w:t>Руководитель заказчика _______________________________________</w:t>
      </w:r>
    </w:p>
    <w:p w:rsidR="003765A6" w:rsidRPr="00124C67" w:rsidRDefault="003765A6" w:rsidP="003765A6">
      <w:pPr>
        <w:autoSpaceDE w:val="0"/>
        <w:autoSpaceDN w:val="0"/>
        <w:adjustRightInd w:val="0"/>
        <w:spacing w:after="0" w:line="240" w:lineRule="auto"/>
        <w:rPr>
          <w:rFonts w:ascii="Times New Roman" w:hAnsi="Times New Roman"/>
          <w:sz w:val="24"/>
          <w:szCs w:val="24"/>
        </w:rPr>
      </w:pPr>
    </w:p>
    <w:p w:rsidR="003765A6" w:rsidRPr="00124C67" w:rsidRDefault="003765A6" w:rsidP="003765A6">
      <w:pPr>
        <w:autoSpaceDE w:val="0"/>
        <w:autoSpaceDN w:val="0"/>
        <w:adjustRightInd w:val="0"/>
        <w:spacing w:after="0" w:line="240" w:lineRule="auto"/>
        <w:rPr>
          <w:rFonts w:ascii="Times New Roman" w:hAnsi="Times New Roman"/>
          <w:sz w:val="24"/>
          <w:szCs w:val="24"/>
        </w:rPr>
      </w:pPr>
      <w:r w:rsidRPr="00124C67">
        <w:rPr>
          <w:rFonts w:ascii="Times New Roman" w:hAnsi="Times New Roman"/>
          <w:sz w:val="24"/>
          <w:szCs w:val="24"/>
        </w:rPr>
        <w:t>Руководитель контрактной службы/ Контрактный управляющий заказчика</w:t>
      </w:r>
    </w:p>
    <w:p w:rsidR="003765A6" w:rsidRPr="00124C67" w:rsidRDefault="003765A6" w:rsidP="003765A6">
      <w:pPr>
        <w:autoSpaceDE w:val="0"/>
        <w:autoSpaceDN w:val="0"/>
        <w:adjustRightInd w:val="0"/>
        <w:spacing w:after="0" w:line="240" w:lineRule="auto"/>
        <w:rPr>
          <w:rFonts w:ascii="Times New Roman" w:hAnsi="Times New Roman"/>
          <w:sz w:val="24"/>
          <w:szCs w:val="24"/>
        </w:rPr>
      </w:pPr>
    </w:p>
    <w:p w:rsidR="003765A6" w:rsidRPr="00124C67" w:rsidRDefault="003765A6" w:rsidP="003765A6">
      <w:pPr>
        <w:autoSpaceDE w:val="0"/>
        <w:autoSpaceDN w:val="0"/>
        <w:adjustRightInd w:val="0"/>
        <w:spacing w:after="0" w:line="240" w:lineRule="auto"/>
        <w:rPr>
          <w:rFonts w:ascii="Times New Roman" w:hAnsi="Times New Roman"/>
          <w:sz w:val="24"/>
          <w:szCs w:val="24"/>
        </w:rPr>
      </w:pPr>
      <w:r w:rsidRPr="00124C67">
        <w:rPr>
          <w:rFonts w:ascii="Times New Roman" w:hAnsi="Times New Roman"/>
          <w:sz w:val="24"/>
          <w:szCs w:val="24"/>
        </w:rPr>
        <w:t>___________________________</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М.П. «____» ______________ 20 ___ г.</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p>
    <w:p w:rsidR="003765A6" w:rsidRPr="00397F5A" w:rsidRDefault="003765A6" w:rsidP="003765A6">
      <w:pPr>
        <w:autoSpaceDE w:val="0"/>
        <w:autoSpaceDN w:val="0"/>
        <w:adjustRightInd w:val="0"/>
        <w:spacing w:after="0" w:line="240" w:lineRule="auto"/>
        <w:jc w:val="right"/>
        <w:rPr>
          <w:rFonts w:ascii="Times New Roman" w:hAnsi="Times New Roman"/>
          <w:sz w:val="24"/>
          <w:szCs w:val="24"/>
        </w:rPr>
      </w:pPr>
      <w:r w:rsidRPr="00397F5A">
        <w:rPr>
          <w:rFonts w:ascii="Times New Roman" w:hAnsi="Times New Roman"/>
          <w:sz w:val="24"/>
          <w:szCs w:val="24"/>
        </w:rPr>
        <w:lastRenderedPageBreak/>
        <w:t xml:space="preserve">Приложение </w:t>
      </w:r>
      <w:r w:rsidR="005774B9" w:rsidRPr="00397F5A">
        <w:rPr>
          <w:rFonts w:ascii="Times New Roman" w:hAnsi="Times New Roman"/>
          <w:sz w:val="24"/>
          <w:szCs w:val="24"/>
        </w:rPr>
        <w:t xml:space="preserve">№ </w:t>
      </w:r>
      <w:r w:rsidR="003E6274" w:rsidRPr="00397F5A">
        <w:rPr>
          <w:rFonts w:ascii="Times New Roman" w:hAnsi="Times New Roman"/>
          <w:sz w:val="24"/>
          <w:szCs w:val="24"/>
        </w:rPr>
        <w:t>4</w:t>
      </w:r>
    </w:p>
    <w:p w:rsidR="003765A6" w:rsidRPr="00397F5A" w:rsidRDefault="003765A6" w:rsidP="003765A6">
      <w:pPr>
        <w:autoSpaceDE w:val="0"/>
        <w:autoSpaceDN w:val="0"/>
        <w:adjustRightInd w:val="0"/>
        <w:spacing w:after="0" w:line="240" w:lineRule="auto"/>
        <w:jc w:val="right"/>
        <w:rPr>
          <w:rFonts w:ascii="Times New Roman" w:hAnsi="Times New Roman"/>
          <w:sz w:val="24"/>
          <w:szCs w:val="24"/>
        </w:rPr>
      </w:pPr>
      <w:r w:rsidRPr="00397F5A">
        <w:rPr>
          <w:rFonts w:ascii="Times New Roman" w:hAnsi="Times New Roman"/>
          <w:sz w:val="24"/>
          <w:szCs w:val="24"/>
        </w:rPr>
        <w:t>к Положению о порядке взаимодействия уполномоченного органа</w:t>
      </w:r>
    </w:p>
    <w:p w:rsidR="003765A6" w:rsidRPr="00397F5A" w:rsidRDefault="003765A6" w:rsidP="003765A6">
      <w:pPr>
        <w:autoSpaceDE w:val="0"/>
        <w:autoSpaceDN w:val="0"/>
        <w:adjustRightInd w:val="0"/>
        <w:spacing w:after="0" w:line="240" w:lineRule="auto"/>
        <w:jc w:val="right"/>
        <w:rPr>
          <w:rFonts w:ascii="Times New Roman" w:hAnsi="Times New Roman"/>
          <w:sz w:val="24"/>
          <w:szCs w:val="24"/>
        </w:rPr>
      </w:pPr>
      <w:r w:rsidRPr="00397F5A">
        <w:rPr>
          <w:rFonts w:ascii="Times New Roman" w:hAnsi="Times New Roman"/>
          <w:sz w:val="24"/>
          <w:szCs w:val="24"/>
        </w:rPr>
        <w:t xml:space="preserve">и муниципальных заказчиков, заказчиков </w:t>
      </w:r>
    </w:p>
    <w:p w:rsidR="003765A6" w:rsidRPr="00397F5A" w:rsidRDefault="003765A6" w:rsidP="003765A6">
      <w:pPr>
        <w:autoSpaceDE w:val="0"/>
        <w:autoSpaceDN w:val="0"/>
        <w:adjustRightInd w:val="0"/>
        <w:spacing w:after="0" w:line="240" w:lineRule="auto"/>
        <w:jc w:val="right"/>
        <w:rPr>
          <w:rFonts w:ascii="Times New Roman" w:hAnsi="Times New Roman"/>
          <w:sz w:val="24"/>
          <w:szCs w:val="24"/>
        </w:rPr>
      </w:pPr>
      <w:proofErr w:type="gramStart"/>
      <w:r w:rsidRPr="00397F5A">
        <w:rPr>
          <w:rFonts w:ascii="Times New Roman" w:hAnsi="Times New Roman"/>
          <w:sz w:val="24"/>
          <w:szCs w:val="24"/>
        </w:rPr>
        <w:t>при определении поставщиков (подрядчиков,</w:t>
      </w:r>
      <w:proofErr w:type="gramEnd"/>
    </w:p>
    <w:p w:rsidR="003765A6" w:rsidRPr="00397F5A" w:rsidRDefault="003765A6" w:rsidP="003765A6">
      <w:pPr>
        <w:autoSpaceDE w:val="0"/>
        <w:autoSpaceDN w:val="0"/>
        <w:adjustRightInd w:val="0"/>
        <w:spacing w:after="0" w:line="240" w:lineRule="auto"/>
        <w:jc w:val="right"/>
        <w:rPr>
          <w:rFonts w:ascii="Times New Roman" w:hAnsi="Times New Roman"/>
          <w:sz w:val="24"/>
          <w:szCs w:val="24"/>
        </w:rPr>
      </w:pPr>
      <w:r w:rsidRPr="00397F5A">
        <w:rPr>
          <w:rFonts w:ascii="Times New Roman" w:hAnsi="Times New Roman"/>
          <w:sz w:val="24"/>
          <w:szCs w:val="24"/>
        </w:rPr>
        <w:t>исполнителей) конкурентными способами</w:t>
      </w:r>
    </w:p>
    <w:p w:rsidR="005774B9" w:rsidRPr="00124C67" w:rsidRDefault="005774B9" w:rsidP="003765A6">
      <w:pPr>
        <w:autoSpaceDE w:val="0"/>
        <w:autoSpaceDN w:val="0"/>
        <w:adjustRightInd w:val="0"/>
        <w:spacing w:after="0" w:line="240" w:lineRule="auto"/>
        <w:jc w:val="right"/>
        <w:rPr>
          <w:rFonts w:ascii="Times New Roman" w:hAnsi="Times New Roman"/>
          <w:b/>
          <w:sz w:val="24"/>
          <w:szCs w:val="24"/>
        </w:rPr>
      </w:pPr>
    </w:p>
    <w:p w:rsidR="005774B9" w:rsidRPr="00124C67" w:rsidRDefault="005774B9" w:rsidP="003765A6">
      <w:pPr>
        <w:autoSpaceDE w:val="0"/>
        <w:autoSpaceDN w:val="0"/>
        <w:adjustRightInd w:val="0"/>
        <w:spacing w:after="0" w:line="240" w:lineRule="auto"/>
        <w:jc w:val="right"/>
        <w:rPr>
          <w:rFonts w:ascii="Times New Roman" w:hAnsi="Times New Roman"/>
          <w:b/>
          <w:sz w:val="24"/>
          <w:szCs w:val="24"/>
        </w:rPr>
      </w:pPr>
    </w:p>
    <w:p w:rsidR="005774B9" w:rsidRPr="00124C67" w:rsidRDefault="005774B9" w:rsidP="003765A6">
      <w:pPr>
        <w:autoSpaceDE w:val="0"/>
        <w:autoSpaceDN w:val="0"/>
        <w:adjustRightInd w:val="0"/>
        <w:spacing w:after="0" w:line="240" w:lineRule="auto"/>
        <w:jc w:val="right"/>
        <w:rPr>
          <w:rFonts w:ascii="Times New Roman" w:hAnsi="Times New Roman"/>
          <w:b/>
          <w:sz w:val="24"/>
          <w:szCs w:val="24"/>
        </w:rPr>
      </w:pPr>
    </w:p>
    <w:p w:rsidR="003765A6" w:rsidRPr="00124C67" w:rsidRDefault="003765A6" w:rsidP="003765A6">
      <w:pPr>
        <w:autoSpaceDE w:val="0"/>
        <w:autoSpaceDN w:val="0"/>
        <w:adjustRightInd w:val="0"/>
        <w:spacing w:after="0" w:line="240" w:lineRule="auto"/>
        <w:jc w:val="center"/>
        <w:rPr>
          <w:rFonts w:ascii="Times New Roman" w:hAnsi="Times New Roman"/>
          <w:b/>
          <w:bCs/>
          <w:sz w:val="24"/>
          <w:szCs w:val="24"/>
        </w:rPr>
      </w:pPr>
    </w:p>
    <w:p w:rsidR="003765A6" w:rsidRPr="00124C67" w:rsidRDefault="003765A6" w:rsidP="003765A6">
      <w:pPr>
        <w:autoSpaceDE w:val="0"/>
        <w:autoSpaceDN w:val="0"/>
        <w:adjustRightInd w:val="0"/>
        <w:spacing w:after="0" w:line="240" w:lineRule="auto"/>
        <w:jc w:val="center"/>
        <w:rPr>
          <w:rFonts w:ascii="Times New Roman" w:hAnsi="Times New Roman"/>
          <w:b/>
          <w:bCs/>
          <w:sz w:val="24"/>
          <w:szCs w:val="24"/>
        </w:rPr>
      </w:pPr>
      <w:r w:rsidRPr="00124C67">
        <w:rPr>
          <w:rFonts w:ascii="Times New Roman" w:hAnsi="Times New Roman"/>
          <w:b/>
          <w:bCs/>
          <w:sz w:val="24"/>
          <w:szCs w:val="24"/>
        </w:rPr>
        <w:t xml:space="preserve">Обоснование начальной (максимальной) цены контракта (НМЦК) </w:t>
      </w:r>
      <w:proofErr w:type="gramStart"/>
      <w:r w:rsidRPr="00124C67">
        <w:rPr>
          <w:rFonts w:ascii="Times New Roman" w:hAnsi="Times New Roman"/>
          <w:b/>
          <w:bCs/>
          <w:sz w:val="24"/>
          <w:szCs w:val="24"/>
        </w:rPr>
        <w:t>на</w:t>
      </w:r>
      <w:proofErr w:type="gramEnd"/>
    </w:p>
    <w:p w:rsidR="003765A6" w:rsidRPr="00124C67" w:rsidRDefault="003765A6" w:rsidP="003765A6">
      <w:pPr>
        <w:autoSpaceDE w:val="0"/>
        <w:autoSpaceDN w:val="0"/>
        <w:adjustRightInd w:val="0"/>
        <w:spacing w:after="0" w:line="240" w:lineRule="auto"/>
        <w:jc w:val="center"/>
        <w:rPr>
          <w:rFonts w:ascii="Times New Roman" w:hAnsi="Times New Roman"/>
          <w:sz w:val="24"/>
          <w:szCs w:val="24"/>
        </w:rPr>
      </w:pPr>
      <w:r w:rsidRPr="00124C67">
        <w:rPr>
          <w:rFonts w:ascii="Times New Roman" w:hAnsi="Times New Roman"/>
          <w:sz w:val="24"/>
          <w:szCs w:val="24"/>
        </w:rPr>
        <w:t>________________________________________________</w:t>
      </w:r>
    </w:p>
    <w:p w:rsidR="003765A6" w:rsidRPr="00124C67" w:rsidRDefault="003765A6" w:rsidP="003765A6">
      <w:pPr>
        <w:autoSpaceDE w:val="0"/>
        <w:autoSpaceDN w:val="0"/>
        <w:adjustRightInd w:val="0"/>
        <w:spacing w:after="0" w:line="240" w:lineRule="auto"/>
        <w:jc w:val="center"/>
        <w:rPr>
          <w:rFonts w:ascii="Times New Roman" w:hAnsi="Times New Roman"/>
          <w:sz w:val="24"/>
          <w:szCs w:val="24"/>
        </w:rPr>
      </w:pPr>
      <w:r w:rsidRPr="00124C67">
        <w:rPr>
          <w:rFonts w:ascii="Times New Roman" w:hAnsi="Times New Roman"/>
          <w:sz w:val="24"/>
          <w:szCs w:val="24"/>
        </w:rPr>
        <w:t>(указать предмет контракта)</w:t>
      </w:r>
    </w:p>
    <w:p w:rsidR="003765A6" w:rsidRPr="00124C67" w:rsidRDefault="003765A6" w:rsidP="003765A6">
      <w:pPr>
        <w:autoSpaceDE w:val="0"/>
        <w:autoSpaceDN w:val="0"/>
        <w:adjustRightInd w:val="0"/>
        <w:spacing w:after="0" w:line="240" w:lineRule="auto"/>
        <w:jc w:val="center"/>
        <w:rPr>
          <w:rFonts w:ascii="Times New Roman" w:hAnsi="Times New Roman"/>
          <w:sz w:val="24"/>
          <w:szCs w:val="24"/>
        </w:rPr>
      </w:pPr>
      <w:r w:rsidRPr="00124C67">
        <w:rPr>
          <w:rFonts w:ascii="Times New Roman" w:hAnsi="Times New Roman"/>
          <w:sz w:val="24"/>
          <w:szCs w:val="24"/>
        </w:rPr>
        <w:t>________. _________.___________</w:t>
      </w:r>
    </w:p>
    <w:p w:rsidR="003765A6" w:rsidRPr="00124C67" w:rsidRDefault="003765A6" w:rsidP="003765A6">
      <w:pPr>
        <w:autoSpaceDE w:val="0"/>
        <w:autoSpaceDN w:val="0"/>
        <w:adjustRightInd w:val="0"/>
        <w:spacing w:after="0" w:line="240" w:lineRule="auto"/>
        <w:jc w:val="center"/>
        <w:rPr>
          <w:rFonts w:ascii="Times New Roman" w:hAnsi="Times New Roman"/>
          <w:sz w:val="24"/>
          <w:szCs w:val="24"/>
        </w:rPr>
      </w:pPr>
      <w:r w:rsidRPr="00124C67">
        <w:rPr>
          <w:rFonts w:ascii="Times New Roman" w:hAnsi="Times New Roman"/>
          <w:sz w:val="24"/>
          <w:szCs w:val="24"/>
        </w:rPr>
        <w:t>(дата подготовки обоснования НМЦК)</w:t>
      </w:r>
    </w:p>
    <w:tbl>
      <w:tblPr>
        <w:tblStyle w:val="a6"/>
        <w:tblW w:w="0" w:type="auto"/>
        <w:tblLook w:val="04A0" w:firstRow="1" w:lastRow="0" w:firstColumn="1" w:lastColumn="0" w:noHBand="0" w:noVBand="1"/>
      </w:tblPr>
      <w:tblGrid>
        <w:gridCol w:w="540"/>
        <w:gridCol w:w="1950"/>
        <w:gridCol w:w="1842"/>
        <w:gridCol w:w="1984"/>
        <w:gridCol w:w="1687"/>
        <w:gridCol w:w="1851"/>
      </w:tblGrid>
      <w:tr w:rsidR="00124C67" w:rsidRPr="00124C67" w:rsidTr="00D67CE6">
        <w:tc>
          <w:tcPr>
            <w:tcW w:w="534" w:type="dxa"/>
          </w:tcPr>
          <w:p w:rsidR="003765A6" w:rsidRPr="00124C67" w:rsidRDefault="003765A6" w:rsidP="003765A6">
            <w:pPr>
              <w:autoSpaceDE w:val="0"/>
              <w:autoSpaceDN w:val="0"/>
              <w:adjustRightInd w:val="0"/>
              <w:rPr>
                <w:rFonts w:ascii="Times New Roman" w:hAnsi="Times New Roman"/>
                <w:sz w:val="24"/>
                <w:szCs w:val="24"/>
              </w:rPr>
            </w:pPr>
            <w:r w:rsidRPr="00124C67">
              <w:rPr>
                <w:rFonts w:ascii="Times New Roman" w:hAnsi="Times New Roman"/>
                <w:sz w:val="24"/>
                <w:szCs w:val="24"/>
              </w:rPr>
              <w:t>№</w:t>
            </w:r>
          </w:p>
          <w:p w:rsidR="003765A6" w:rsidRPr="00124C67" w:rsidRDefault="003765A6" w:rsidP="003765A6">
            <w:pPr>
              <w:autoSpaceDE w:val="0"/>
              <w:autoSpaceDN w:val="0"/>
              <w:adjustRightInd w:val="0"/>
              <w:rPr>
                <w:rFonts w:ascii="Times New Roman" w:hAnsi="Times New Roman"/>
                <w:sz w:val="24"/>
                <w:szCs w:val="24"/>
              </w:rPr>
            </w:pPr>
            <w:proofErr w:type="gramStart"/>
            <w:r w:rsidRPr="00124C67">
              <w:rPr>
                <w:rFonts w:ascii="Times New Roman" w:hAnsi="Times New Roman"/>
                <w:sz w:val="24"/>
                <w:szCs w:val="24"/>
              </w:rPr>
              <w:t>п</w:t>
            </w:r>
            <w:proofErr w:type="gramEnd"/>
            <w:r w:rsidRPr="00124C67">
              <w:rPr>
                <w:rFonts w:ascii="Times New Roman" w:hAnsi="Times New Roman"/>
                <w:sz w:val="24"/>
                <w:szCs w:val="24"/>
              </w:rPr>
              <w:t>/п</w:t>
            </w:r>
          </w:p>
        </w:tc>
        <w:tc>
          <w:tcPr>
            <w:tcW w:w="1984" w:type="dxa"/>
          </w:tcPr>
          <w:p w:rsidR="003765A6" w:rsidRPr="00124C67" w:rsidRDefault="003765A6" w:rsidP="003765A6">
            <w:pPr>
              <w:autoSpaceDE w:val="0"/>
              <w:autoSpaceDN w:val="0"/>
              <w:adjustRightInd w:val="0"/>
              <w:jc w:val="center"/>
              <w:rPr>
                <w:rFonts w:ascii="Times New Roman" w:hAnsi="Times New Roman"/>
                <w:sz w:val="24"/>
                <w:szCs w:val="24"/>
              </w:rPr>
            </w:pPr>
            <w:r w:rsidRPr="00124C67">
              <w:rPr>
                <w:rFonts w:ascii="Times New Roman" w:hAnsi="Times New Roman"/>
                <w:sz w:val="24"/>
                <w:szCs w:val="24"/>
              </w:rPr>
              <w:t>Наименование</w:t>
            </w:r>
          </w:p>
          <w:p w:rsidR="003765A6" w:rsidRPr="00124C67" w:rsidRDefault="003765A6" w:rsidP="003765A6">
            <w:pPr>
              <w:autoSpaceDE w:val="0"/>
              <w:autoSpaceDN w:val="0"/>
              <w:adjustRightInd w:val="0"/>
              <w:jc w:val="center"/>
              <w:rPr>
                <w:rFonts w:ascii="Times New Roman" w:hAnsi="Times New Roman"/>
                <w:sz w:val="24"/>
                <w:szCs w:val="24"/>
              </w:rPr>
            </w:pPr>
            <w:r w:rsidRPr="00124C67">
              <w:rPr>
                <w:rFonts w:ascii="Times New Roman" w:hAnsi="Times New Roman"/>
                <w:sz w:val="24"/>
                <w:szCs w:val="24"/>
              </w:rPr>
              <w:t>объекта</w:t>
            </w:r>
          </w:p>
          <w:p w:rsidR="003765A6" w:rsidRPr="00124C67" w:rsidRDefault="003765A6" w:rsidP="003765A6">
            <w:pPr>
              <w:autoSpaceDE w:val="0"/>
              <w:autoSpaceDN w:val="0"/>
              <w:adjustRightInd w:val="0"/>
              <w:jc w:val="center"/>
              <w:rPr>
                <w:rFonts w:ascii="Times New Roman" w:hAnsi="Times New Roman"/>
                <w:sz w:val="24"/>
                <w:szCs w:val="24"/>
              </w:rPr>
            </w:pPr>
            <w:r w:rsidRPr="00124C67">
              <w:rPr>
                <w:rFonts w:ascii="Times New Roman" w:hAnsi="Times New Roman"/>
                <w:sz w:val="24"/>
                <w:szCs w:val="24"/>
              </w:rPr>
              <w:t>закупки</w:t>
            </w:r>
          </w:p>
          <w:p w:rsidR="003765A6" w:rsidRPr="00124C67" w:rsidRDefault="003765A6" w:rsidP="003765A6">
            <w:pPr>
              <w:autoSpaceDE w:val="0"/>
              <w:autoSpaceDN w:val="0"/>
              <w:adjustRightInd w:val="0"/>
              <w:jc w:val="center"/>
              <w:rPr>
                <w:rFonts w:ascii="Times New Roman" w:hAnsi="Times New Roman"/>
                <w:sz w:val="24"/>
                <w:szCs w:val="24"/>
              </w:rPr>
            </w:pPr>
          </w:p>
        </w:tc>
        <w:tc>
          <w:tcPr>
            <w:tcW w:w="1843" w:type="dxa"/>
          </w:tcPr>
          <w:p w:rsidR="003765A6" w:rsidRPr="00124C67" w:rsidRDefault="003765A6" w:rsidP="003765A6">
            <w:pPr>
              <w:autoSpaceDE w:val="0"/>
              <w:autoSpaceDN w:val="0"/>
              <w:adjustRightInd w:val="0"/>
              <w:jc w:val="center"/>
              <w:rPr>
                <w:rFonts w:ascii="Times New Roman" w:hAnsi="Times New Roman"/>
                <w:sz w:val="24"/>
                <w:szCs w:val="24"/>
              </w:rPr>
            </w:pPr>
            <w:r w:rsidRPr="00124C67">
              <w:rPr>
                <w:rFonts w:ascii="Times New Roman" w:hAnsi="Times New Roman"/>
                <w:sz w:val="24"/>
                <w:szCs w:val="24"/>
              </w:rPr>
              <w:t>Краткие</w:t>
            </w:r>
          </w:p>
          <w:p w:rsidR="003765A6" w:rsidRPr="00124C67" w:rsidRDefault="003765A6" w:rsidP="003765A6">
            <w:pPr>
              <w:autoSpaceDE w:val="0"/>
              <w:autoSpaceDN w:val="0"/>
              <w:adjustRightInd w:val="0"/>
              <w:jc w:val="center"/>
              <w:rPr>
                <w:rFonts w:ascii="Times New Roman" w:hAnsi="Times New Roman"/>
                <w:sz w:val="24"/>
                <w:szCs w:val="24"/>
              </w:rPr>
            </w:pPr>
            <w:r w:rsidRPr="00124C67">
              <w:rPr>
                <w:rFonts w:ascii="Times New Roman" w:hAnsi="Times New Roman"/>
                <w:sz w:val="24"/>
                <w:szCs w:val="24"/>
              </w:rPr>
              <w:t>характеристики</w:t>
            </w:r>
          </w:p>
          <w:p w:rsidR="003765A6" w:rsidRPr="00124C67" w:rsidRDefault="003765A6" w:rsidP="003765A6">
            <w:pPr>
              <w:autoSpaceDE w:val="0"/>
              <w:autoSpaceDN w:val="0"/>
              <w:adjustRightInd w:val="0"/>
              <w:jc w:val="center"/>
              <w:rPr>
                <w:rFonts w:ascii="Times New Roman" w:hAnsi="Times New Roman"/>
                <w:sz w:val="24"/>
                <w:szCs w:val="24"/>
              </w:rPr>
            </w:pPr>
            <w:r w:rsidRPr="00124C67">
              <w:rPr>
                <w:rFonts w:ascii="Times New Roman" w:hAnsi="Times New Roman"/>
                <w:sz w:val="24"/>
                <w:szCs w:val="24"/>
              </w:rPr>
              <w:t>объекта</w:t>
            </w:r>
          </w:p>
          <w:p w:rsidR="003765A6" w:rsidRPr="00124C67" w:rsidRDefault="003765A6" w:rsidP="003765A6">
            <w:pPr>
              <w:autoSpaceDE w:val="0"/>
              <w:autoSpaceDN w:val="0"/>
              <w:adjustRightInd w:val="0"/>
              <w:jc w:val="center"/>
              <w:rPr>
                <w:rFonts w:ascii="Times New Roman" w:hAnsi="Times New Roman"/>
                <w:sz w:val="24"/>
                <w:szCs w:val="24"/>
              </w:rPr>
            </w:pPr>
            <w:r w:rsidRPr="00124C67">
              <w:rPr>
                <w:rFonts w:ascii="Times New Roman" w:hAnsi="Times New Roman"/>
                <w:sz w:val="24"/>
                <w:szCs w:val="24"/>
              </w:rPr>
              <w:t>закупки</w:t>
            </w:r>
          </w:p>
          <w:p w:rsidR="003765A6" w:rsidRPr="00124C67" w:rsidRDefault="003765A6" w:rsidP="003765A6">
            <w:pPr>
              <w:autoSpaceDE w:val="0"/>
              <w:autoSpaceDN w:val="0"/>
              <w:adjustRightInd w:val="0"/>
              <w:jc w:val="center"/>
              <w:rPr>
                <w:rFonts w:ascii="Times New Roman" w:hAnsi="Times New Roman"/>
                <w:sz w:val="24"/>
                <w:szCs w:val="24"/>
              </w:rPr>
            </w:pPr>
          </w:p>
        </w:tc>
        <w:tc>
          <w:tcPr>
            <w:tcW w:w="2019" w:type="dxa"/>
          </w:tcPr>
          <w:p w:rsidR="003765A6" w:rsidRPr="00124C67" w:rsidRDefault="003765A6" w:rsidP="003765A6">
            <w:pPr>
              <w:autoSpaceDE w:val="0"/>
              <w:autoSpaceDN w:val="0"/>
              <w:adjustRightInd w:val="0"/>
              <w:jc w:val="center"/>
              <w:rPr>
                <w:rFonts w:ascii="Times New Roman" w:hAnsi="Times New Roman"/>
                <w:sz w:val="24"/>
                <w:szCs w:val="24"/>
              </w:rPr>
            </w:pPr>
            <w:r w:rsidRPr="00124C67">
              <w:rPr>
                <w:rFonts w:ascii="Times New Roman" w:hAnsi="Times New Roman"/>
                <w:sz w:val="24"/>
                <w:szCs w:val="24"/>
              </w:rPr>
              <w:t>Используемый</w:t>
            </w:r>
          </w:p>
          <w:p w:rsidR="003765A6" w:rsidRPr="00124C67" w:rsidRDefault="003765A6" w:rsidP="003765A6">
            <w:pPr>
              <w:autoSpaceDE w:val="0"/>
              <w:autoSpaceDN w:val="0"/>
              <w:adjustRightInd w:val="0"/>
              <w:jc w:val="center"/>
              <w:rPr>
                <w:rFonts w:ascii="Times New Roman" w:hAnsi="Times New Roman"/>
                <w:sz w:val="24"/>
                <w:szCs w:val="24"/>
              </w:rPr>
            </w:pPr>
            <w:r w:rsidRPr="00124C67">
              <w:rPr>
                <w:rFonts w:ascii="Times New Roman" w:hAnsi="Times New Roman"/>
                <w:sz w:val="24"/>
                <w:szCs w:val="24"/>
              </w:rPr>
              <w:t>метод</w:t>
            </w:r>
          </w:p>
          <w:p w:rsidR="003765A6" w:rsidRPr="00124C67" w:rsidRDefault="003765A6" w:rsidP="003765A6">
            <w:pPr>
              <w:autoSpaceDE w:val="0"/>
              <w:autoSpaceDN w:val="0"/>
              <w:adjustRightInd w:val="0"/>
              <w:jc w:val="center"/>
              <w:rPr>
                <w:rFonts w:ascii="Times New Roman" w:hAnsi="Times New Roman"/>
                <w:sz w:val="24"/>
                <w:szCs w:val="24"/>
              </w:rPr>
            </w:pPr>
            <w:r w:rsidRPr="00124C67">
              <w:rPr>
                <w:rFonts w:ascii="Times New Roman" w:hAnsi="Times New Roman"/>
                <w:sz w:val="24"/>
                <w:szCs w:val="24"/>
              </w:rPr>
              <w:t>(методы)</w:t>
            </w:r>
          </w:p>
          <w:p w:rsidR="003765A6" w:rsidRPr="00124C67" w:rsidRDefault="003765A6" w:rsidP="003765A6">
            <w:pPr>
              <w:autoSpaceDE w:val="0"/>
              <w:autoSpaceDN w:val="0"/>
              <w:adjustRightInd w:val="0"/>
              <w:jc w:val="center"/>
              <w:rPr>
                <w:rFonts w:ascii="Times New Roman" w:hAnsi="Times New Roman"/>
                <w:sz w:val="24"/>
                <w:szCs w:val="24"/>
              </w:rPr>
            </w:pPr>
            <w:r w:rsidRPr="00124C67">
              <w:rPr>
                <w:rFonts w:ascii="Times New Roman" w:hAnsi="Times New Roman"/>
                <w:sz w:val="24"/>
                <w:szCs w:val="24"/>
              </w:rPr>
              <w:t>определения</w:t>
            </w:r>
          </w:p>
          <w:p w:rsidR="003765A6" w:rsidRPr="00124C67" w:rsidRDefault="003765A6" w:rsidP="003765A6">
            <w:pPr>
              <w:autoSpaceDE w:val="0"/>
              <w:autoSpaceDN w:val="0"/>
              <w:adjustRightInd w:val="0"/>
              <w:jc w:val="center"/>
              <w:rPr>
                <w:rFonts w:ascii="Times New Roman" w:hAnsi="Times New Roman"/>
                <w:sz w:val="24"/>
                <w:szCs w:val="24"/>
              </w:rPr>
            </w:pPr>
            <w:r w:rsidRPr="00124C67">
              <w:rPr>
                <w:rFonts w:ascii="Times New Roman" w:hAnsi="Times New Roman"/>
                <w:sz w:val="24"/>
                <w:szCs w:val="24"/>
              </w:rPr>
              <w:t>НМЦК</w:t>
            </w:r>
          </w:p>
        </w:tc>
        <w:tc>
          <w:tcPr>
            <w:tcW w:w="1595" w:type="dxa"/>
          </w:tcPr>
          <w:p w:rsidR="003765A6" w:rsidRPr="00124C67" w:rsidRDefault="003765A6" w:rsidP="003765A6">
            <w:pPr>
              <w:autoSpaceDE w:val="0"/>
              <w:autoSpaceDN w:val="0"/>
              <w:adjustRightInd w:val="0"/>
              <w:jc w:val="center"/>
              <w:rPr>
                <w:rFonts w:ascii="Times New Roman" w:hAnsi="Times New Roman"/>
                <w:sz w:val="24"/>
                <w:szCs w:val="24"/>
              </w:rPr>
            </w:pPr>
            <w:r w:rsidRPr="00124C67">
              <w:rPr>
                <w:rFonts w:ascii="Times New Roman" w:hAnsi="Times New Roman"/>
                <w:sz w:val="24"/>
                <w:szCs w:val="24"/>
              </w:rPr>
              <w:t>Обоснование</w:t>
            </w:r>
          </w:p>
          <w:p w:rsidR="003765A6" w:rsidRPr="00124C67" w:rsidRDefault="003765A6" w:rsidP="003765A6">
            <w:pPr>
              <w:autoSpaceDE w:val="0"/>
              <w:autoSpaceDN w:val="0"/>
              <w:adjustRightInd w:val="0"/>
              <w:jc w:val="center"/>
              <w:rPr>
                <w:rFonts w:ascii="Times New Roman" w:hAnsi="Times New Roman"/>
                <w:sz w:val="24"/>
                <w:szCs w:val="24"/>
              </w:rPr>
            </w:pPr>
            <w:r w:rsidRPr="00124C67">
              <w:rPr>
                <w:rFonts w:ascii="Times New Roman" w:hAnsi="Times New Roman"/>
                <w:sz w:val="24"/>
                <w:szCs w:val="24"/>
              </w:rPr>
              <w:t>применяемого</w:t>
            </w:r>
          </w:p>
          <w:p w:rsidR="003765A6" w:rsidRPr="00124C67" w:rsidRDefault="003765A6" w:rsidP="003765A6">
            <w:pPr>
              <w:autoSpaceDE w:val="0"/>
              <w:autoSpaceDN w:val="0"/>
              <w:adjustRightInd w:val="0"/>
              <w:jc w:val="center"/>
              <w:rPr>
                <w:rFonts w:ascii="Times New Roman" w:hAnsi="Times New Roman"/>
                <w:sz w:val="24"/>
                <w:szCs w:val="24"/>
              </w:rPr>
            </w:pPr>
            <w:r w:rsidRPr="00124C67">
              <w:rPr>
                <w:rFonts w:ascii="Times New Roman" w:hAnsi="Times New Roman"/>
                <w:sz w:val="24"/>
                <w:szCs w:val="24"/>
              </w:rPr>
              <w:t>метода</w:t>
            </w:r>
          </w:p>
          <w:p w:rsidR="003765A6" w:rsidRPr="00124C67" w:rsidRDefault="003765A6" w:rsidP="003765A6">
            <w:pPr>
              <w:autoSpaceDE w:val="0"/>
              <w:autoSpaceDN w:val="0"/>
              <w:adjustRightInd w:val="0"/>
              <w:jc w:val="center"/>
              <w:rPr>
                <w:rFonts w:ascii="Times New Roman" w:hAnsi="Times New Roman"/>
                <w:sz w:val="24"/>
                <w:szCs w:val="24"/>
              </w:rPr>
            </w:pPr>
            <w:r w:rsidRPr="00124C67">
              <w:rPr>
                <w:rFonts w:ascii="Times New Roman" w:hAnsi="Times New Roman"/>
                <w:sz w:val="24"/>
                <w:szCs w:val="24"/>
              </w:rPr>
              <w:t>определения</w:t>
            </w:r>
          </w:p>
          <w:p w:rsidR="003765A6" w:rsidRPr="00124C67" w:rsidRDefault="003765A6" w:rsidP="003765A6">
            <w:pPr>
              <w:autoSpaceDE w:val="0"/>
              <w:autoSpaceDN w:val="0"/>
              <w:adjustRightInd w:val="0"/>
              <w:jc w:val="center"/>
              <w:rPr>
                <w:rFonts w:ascii="Times New Roman" w:hAnsi="Times New Roman"/>
                <w:sz w:val="24"/>
                <w:szCs w:val="24"/>
              </w:rPr>
            </w:pPr>
            <w:r w:rsidRPr="00124C67">
              <w:rPr>
                <w:rFonts w:ascii="Times New Roman" w:hAnsi="Times New Roman"/>
                <w:sz w:val="24"/>
                <w:szCs w:val="24"/>
              </w:rPr>
              <w:t>НМЦК</w:t>
            </w:r>
          </w:p>
        </w:tc>
        <w:tc>
          <w:tcPr>
            <w:tcW w:w="1596" w:type="dxa"/>
          </w:tcPr>
          <w:p w:rsidR="003765A6" w:rsidRPr="00124C67" w:rsidRDefault="003765A6" w:rsidP="003765A6">
            <w:pPr>
              <w:autoSpaceDE w:val="0"/>
              <w:autoSpaceDN w:val="0"/>
              <w:adjustRightInd w:val="0"/>
              <w:jc w:val="center"/>
              <w:rPr>
                <w:rFonts w:ascii="Times New Roman" w:hAnsi="Times New Roman"/>
                <w:sz w:val="24"/>
                <w:szCs w:val="24"/>
              </w:rPr>
            </w:pPr>
            <w:r w:rsidRPr="00124C67">
              <w:rPr>
                <w:rFonts w:ascii="Times New Roman" w:hAnsi="Times New Roman"/>
                <w:sz w:val="24"/>
                <w:szCs w:val="24"/>
              </w:rPr>
              <w:t>Расчет</w:t>
            </w:r>
          </w:p>
          <w:p w:rsidR="003765A6" w:rsidRPr="00124C67" w:rsidRDefault="003765A6" w:rsidP="003765A6">
            <w:pPr>
              <w:autoSpaceDE w:val="0"/>
              <w:autoSpaceDN w:val="0"/>
              <w:adjustRightInd w:val="0"/>
              <w:jc w:val="center"/>
              <w:rPr>
                <w:rFonts w:ascii="Times New Roman" w:hAnsi="Times New Roman"/>
                <w:sz w:val="24"/>
                <w:szCs w:val="24"/>
              </w:rPr>
            </w:pPr>
            <w:r w:rsidRPr="00124C67">
              <w:rPr>
                <w:rFonts w:ascii="Times New Roman" w:hAnsi="Times New Roman"/>
                <w:sz w:val="24"/>
                <w:szCs w:val="24"/>
              </w:rPr>
              <w:t>начальной</w:t>
            </w:r>
          </w:p>
          <w:p w:rsidR="003765A6" w:rsidRPr="00124C67" w:rsidRDefault="003765A6" w:rsidP="003765A6">
            <w:pPr>
              <w:autoSpaceDE w:val="0"/>
              <w:autoSpaceDN w:val="0"/>
              <w:adjustRightInd w:val="0"/>
              <w:jc w:val="center"/>
              <w:rPr>
                <w:rFonts w:ascii="Times New Roman" w:hAnsi="Times New Roman"/>
                <w:sz w:val="24"/>
                <w:szCs w:val="24"/>
              </w:rPr>
            </w:pPr>
            <w:r w:rsidRPr="00124C67">
              <w:rPr>
                <w:rFonts w:ascii="Times New Roman" w:hAnsi="Times New Roman"/>
                <w:sz w:val="24"/>
                <w:szCs w:val="24"/>
              </w:rPr>
              <w:t>(максимальной)</w:t>
            </w:r>
          </w:p>
          <w:p w:rsidR="003765A6" w:rsidRPr="00124C67" w:rsidRDefault="003765A6" w:rsidP="003765A6">
            <w:pPr>
              <w:autoSpaceDE w:val="0"/>
              <w:autoSpaceDN w:val="0"/>
              <w:adjustRightInd w:val="0"/>
              <w:jc w:val="center"/>
              <w:rPr>
                <w:rFonts w:ascii="Times New Roman" w:hAnsi="Times New Roman"/>
                <w:sz w:val="24"/>
                <w:szCs w:val="24"/>
              </w:rPr>
            </w:pPr>
            <w:r w:rsidRPr="00124C67">
              <w:rPr>
                <w:rFonts w:ascii="Times New Roman" w:hAnsi="Times New Roman"/>
                <w:sz w:val="24"/>
                <w:szCs w:val="24"/>
              </w:rPr>
              <w:t>цены контракта</w:t>
            </w:r>
          </w:p>
          <w:p w:rsidR="003765A6" w:rsidRPr="00124C67" w:rsidRDefault="003765A6" w:rsidP="003765A6">
            <w:pPr>
              <w:autoSpaceDE w:val="0"/>
              <w:autoSpaceDN w:val="0"/>
              <w:adjustRightInd w:val="0"/>
              <w:jc w:val="center"/>
              <w:rPr>
                <w:rFonts w:ascii="Times New Roman" w:hAnsi="Times New Roman"/>
                <w:sz w:val="24"/>
                <w:szCs w:val="24"/>
              </w:rPr>
            </w:pPr>
            <w:r w:rsidRPr="00124C67">
              <w:rPr>
                <w:rFonts w:ascii="Times New Roman" w:hAnsi="Times New Roman"/>
                <w:sz w:val="24"/>
                <w:szCs w:val="24"/>
              </w:rPr>
              <w:t>(НМЦК)</w:t>
            </w:r>
          </w:p>
        </w:tc>
      </w:tr>
      <w:tr w:rsidR="00124C67" w:rsidRPr="00124C67" w:rsidTr="00D67CE6">
        <w:tc>
          <w:tcPr>
            <w:tcW w:w="534" w:type="dxa"/>
          </w:tcPr>
          <w:p w:rsidR="003765A6" w:rsidRPr="00124C67" w:rsidRDefault="003765A6" w:rsidP="003765A6">
            <w:pPr>
              <w:autoSpaceDE w:val="0"/>
              <w:autoSpaceDN w:val="0"/>
              <w:adjustRightInd w:val="0"/>
              <w:jc w:val="center"/>
              <w:rPr>
                <w:rFonts w:ascii="Times New Roman" w:hAnsi="Times New Roman"/>
                <w:sz w:val="24"/>
                <w:szCs w:val="24"/>
              </w:rPr>
            </w:pPr>
          </w:p>
        </w:tc>
        <w:tc>
          <w:tcPr>
            <w:tcW w:w="1984" w:type="dxa"/>
          </w:tcPr>
          <w:p w:rsidR="003765A6" w:rsidRPr="00124C67" w:rsidRDefault="003765A6" w:rsidP="003765A6">
            <w:pPr>
              <w:autoSpaceDE w:val="0"/>
              <w:autoSpaceDN w:val="0"/>
              <w:adjustRightInd w:val="0"/>
              <w:jc w:val="center"/>
              <w:rPr>
                <w:rFonts w:ascii="Times New Roman" w:hAnsi="Times New Roman"/>
                <w:sz w:val="24"/>
                <w:szCs w:val="24"/>
              </w:rPr>
            </w:pPr>
          </w:p>
        </w:tc>
        <w:tc>
          <w:tcPr>
            <w:tcW w:w="1843" w:type="dxa"/>
          </w:tcPr>
          <w:p w:rsidR="003765A6" w:rsidRPr="00124C67" w:rsidRDefault="003765A6" w:rsidP="003765A6">
            <w:pPr>
              <w:autoSpaceDE w:val="0"/>
              <w:autoSpaceDN w:val="0"/>
              <w:adjustRightInd w:val="0"/>
              <w:jc w:val="center"/>
              <w:rPr>
                <w:rFonts w:ascii="Times New Roman" w:hAnsi="Times New Roman"/>
                <w:sz w:val="24"/>
                <w:szCs w:val="24"/>
              </w:rPr>
            </w:pPr>
          </w:p>
        </w:tc>
        <w:tc>
          <w:tcPr>
            <w:tcW w:w="2019" w:type="dxa"/>
          </w:tcPr>
          <w:p w:rsidR="003765A6" w:rsidRPr="00124C67" w:rsidRDefault="003765A6" w:rsidP="003765A6">
            <w:pPr>
              <w:autoSpaceDE w:val="0"/>
              <w:autoSpaceDN w:val="0"/>
              <w:adjustRightInd w:val="0"/>
              <w:jc w:val="center"/>
              <w:rPr>
                <w:rFonts w:ascii="Times New Roman" w:hAnsi="Times New Roman"/>
                <w:sz w:val="24"/>
                <w:szCs w:val="24"/>
              </w:rPr>
            </w:pPr>
          </w:p>
        </w:tc>
        <w:tc>
          <w:tcPr>
            <w:tcW w:w="1595" w:type="dxa"/>
          </w:tcPr>
          <w:p w:rsidR="003765A6" w:rsidRPr="00124C67" w:rsidRDefault="003765A6" w:rsidP="003765A6">
            <w:pPr>
              <w:autoSpaceDE w:val="0"/>
              <w:autoSpaceDN w:val="0"/>
              <w:adjustRightInd w:val="0"/>
              <w:jc w:val="center"/>
              <w:rPr>
                <w:rFonts w:ascii="Times New Roman" w:hAnsi="Times New Roman"/>
                <w:sz w:val="24"/>
                <w:szCs w:val="24"/>
              </w:rPr>
            </w:pPr>
          </w:p>
        </w:tc>
        <w:tc>
          <w:tcPr>
            <w:tcW w:w="1596" w:type="dxa"/>
          </w:tcPr>
          <w:p w:rsidR="003765A6" w:rsidRPr="00124C67" w:rsidRDefault="003765A6" w:rsidP="003765A6">
            <w:pPr>
              <w:autoSpaceDE w:val="0"/>
              <w:autoSpaceDN w:val="0"/>
              <w:adjustRightInd w:val="0"/>
              <w:jc w:val="center"/>
              <w:rPr>
                <w:rFonts w:ascii="Times New Roman" w:hAnsi="Times New Roman"/>
                <w:sz w:val="24"/>
                <w:szCs w:val="24"/>
              </w:rPr>
            </w:pPr>
          </w:p>
        </w:tc>
      </w:tr>
      <w:tr w:rsidR="00124C67" w:rsidRPr="00124C67" w:rsidTr="00D67CE6">
        <w:tc>
          <w:tcPr>
            <w:tcW w:w="534" w:type="dxa"/>
          </w:tcPr>
          <w:p w:rsidR="003765A6" w:rsidRPr="00124C67" w:rsidRDefault="003765A6" w:rsidP="003765A6">
            <w:pPr>
              <w:autoSpaceDE w:val="0"/>
              <w:autoSpaceDN w:val="0"/>
              <w:adjustRightInd w:val="0"/>
              <w:jc w:val="center"/>
              <w:rPr>
                <w:rFonts w:ascii="Times New Roman" w:hAnsi="Times New Roman"/>
                <w:sz w:val="24"/>
                <w:szCs w:val="24"/>
              </w:rPr>
            </w:pPr>
          </w:p>
        </w:tc>
        <w:tc>
          <w:tcPr>
            <w:tcW w:w="1984" w:type="dxa"/>
          </w:tcPr>
          <w:p w:rsidR="003765A6" w:rsidRPr="00124C67" w:rsidRDefault="003765A6" w:rsidP="003765A6">
            <w:pPr>
              <w:autoSpaceDE w:val="0"/>
              <w:autoSpaceDN w:val="0"/>
              <w:adjustRightInd w:val="0"/>
              <w:jc w:val="center"/>
              <w:rPr>
                <w:rFonts w:ascii="Times New Roman" w:hAnsi="Times New Roman"/>
                <w:sz w:val="24"/>
                <w:szCs w:val="24"/>
              </w:rPr>
            </w:pPr>
          </w:p>
        </w:tc>
        <w:tc>
          <w:tcPr>
            <w:tcW w:w="1843" w:type="dxa"/>
          </w:tcPr>
          <w:p w:rsidR="003765A6" w:rsidRPr="00124C67" w:rsidRDefault="003765A6" w:rsidP="003765A6">
            <w:pPr>
              <w:autoSpaceDE w:val="0"/>
              <w:autoSpaceDN w:val="0"/>
              <w:adjustRightInd w:val="0"/>
              <w:jc w:val="center"/>
              <w:rPr>
                <w:rFonts w:ascii="Times New Roman" w:hAnsi="Times New Roman"/>
                <w:sz w:val="24"/>
                <w:szCs w:val="24"/>
              </w:rPr>
            </w:pPr>
          </w:p>
        </w:tc>
        <w:tc>
          <w:tcPr>
            <w:tcW w:w="2019" w:type="dxa"/>
          </w:tcPr>
          <w:p w:rsidR="003765A6" w:rsidRPr="00124C67" w:rsidRDefault="003765A6" w:rsidP="003765A6">
            <w:pPr>
              <w:autoSpaceDE w:val="0"/>
              <w:autoSpaceDN w:val="0"/>
              <w:adjustRightInd w:val="0"/>
              <w:jc w:val="center"/>
              <w:rPr>
                <w:rFonts w:ascii="Times New Roman" w:hAnsi="Times New Roman"/>
                <w:sz w:val="24"/>
                <w:szCs w:val="24"/>
              </w:rPr>
            </w:pPr>
          </w:p>
        </w:tc>
        <w:tc>
          <w:tcPr>
            <w:tcW w:w="1595" w:type="dxa"/>
          </w:tcPr>
          <w:p w:rsidR="003765A6" w:rsidRPr="00124C67" w:rsidRDefault="003765A6" w:rsidP="003765A6">
            <w:pPr>
              <w:autoSpaceDE w:val="0"/>
              <w:autoSpaceDN w:val="0"/>
              <w:adjustRightInd w:val="0"/>
              <w:jc w:val="center"/>
              <w:rPr>
                <w:rFonts w:ascii="Times New Roman" w:hAnsi="Times New Roman"/>
                <w:sz w:val="24"/>
                <w:szCs w:val="24"/>
              </w:rPr>
            </w:pPr>
          </w:p>
        </w:tc>
        <w:tc>
          <w:tcPr>
            <w:tcW w:w="1596" w:type="dxa"/>
          </w:tcPr>
          <w:p w:rsidR="003765A6" w:rsidRPr="00124C67" w:rsidRDefault="003765A6" w:rsidP="003765A6">
            <w:pPr>
              <w:autoSpaceDE w:val="0"/>
              <w:autoSpaceDN w:val="0"/>
              <w:adjustRightInd w:val="0"/>
              <w:jc w:val="center"/>
              <w:rPr>
                <w:rFonts w:ascii="Times New Roman" w:hAnsi="Times New Roman"/>
                <w:sz w:val="24"/>
                <w:szCs w:val="24"/>
              </w:rPr>
            </w:pPr>
          </w:p>
        </w:tc>
      </w:tr>
      <w:tr w:rsidR="00124C67" w:rsidRPr="00124C67" w:rsidTr="00D67CE6">
        <w:tc>
          <w:tcPr>
            <w:tcW w:w="534" w:type="dxa"/>
          </w:tcPr>
          <w:p w:rsidR="003765A6" w:rsidRPr="00124C67" w:rsidRDefault="003765A6" w:rsidP="003765A6">
            <w:pPr>
              <w:autoSpaceDE w:val="0"/>
              <w:autoSpaceDN w:val="0"/>
              <w:adjustRightInd w:val="0"/>
              <w:jc w:val="center"/>
              <w:rPr>
                <w:rFonts w:ascii="Times New Roman" w:hAnsi="Times New Roman"/>
                <w:sz w:val="24"/>
                <w:szCs w:val="24"/>
              </w:rPr>
            </w:pPr>
          </w:p>
        </w:tc>
        <w:tc>
          <w:tcPr>
            <w:tcW w:w="1984" w:type="dxa"/>
          </w:tcPr>
          <w:p w:rsidR="003765A6" w:rsidRPr="00124C67" w:rsidRDefault="003765A6" w:rsidP="003765A6">
            <w:pPr>
              <w:autoSpaceDE w:val="0"/>
              <w:autoSpaceDN w:val="0"/>
              <w:adjustRightInd w:val="0"/>
              <w:jc w:val="center"/>
              <w:rPr>
                <w:rFonts w:ascii="Times New Roman" w:hAnsi="Times New Roman"/>
                <w:sz w:val="24"/>
                <w:szCs w:val="24"/>
              </w:rPr>
            </w:pPr>
          </w:p>
        </w:tc>
        <w:tc>
          <w:tcPr>
            <w:tcW w:w="1843" w:type="dxa"/>
          </w:tcPr>
          <w:p w:rsidR="003765A6" w:rsidRPr="00124C67" w:rsidRDefault="003765A6" w:rsidP="003765A6">
            <w:pPr>
              <w:autoSpaceDE w:val="0"/>
              <w:autoSpaceDN w:val="0"/>
              <w:adjustRightInd w:val="0"/>
              <w:jc w:val="center"/>
              <w:rPr>
                <w:rFonts w:ascii="Times New Roman" w:hAnsi="Times New Roman"/>
                <w:sz w:val="24"/>
                <w:szCs w:val="24"/>
              </w:rPr>
            </w:pPr>
          </w:p>
        </w:tc>
        <w:tc>
          <w:tcPr>
            <w:tcW w:w="2019" w:type="dxa"/>
          </w:tcPr>
          <w:p w:rsidR="003765A6" w:rsidRPr="00124C67" w:rsidRDefault="003765A6" w:rsidP="003765A6">
            <w:pPr>
              <w:autoSpaceDE w:val="0"/>
              <w:autoSpaceDN w:val="0"/>
              <w:adjustRightInd w:val="0"/>
              <w:jc w:val="center"/>
              <w:rPr>
                <w:rFonts w:ascii="Times New Roman" w:hAnsi="Times New Roman"/>
                <w:sz w:val="24"/>
                <w:szCs w:val="24"/>
              </w:rPr>
            </w:pPr>
          </w:p>
        </w:tc>
        <w:tc>
          <w:tcPr>
            <w:tcW w:w="1595" w:type="dxa"/>
          </w:tcPr>
          <w:p w:rsidR="003765A6" w:rsidRPr="00124C67" w:rsidRDefault="003765A6" w:rsidP="003765A6">
            <w:pPr>
              <w:autoSpaceDE w:val="0"/>
              <w:autoSpaceDN w:val="0"/>
              <w:adjustRightInd w:val="0"/>
              <w:jc w:val="center"/>
              <w:rPr>
                <w:rFonts w:ascii="Times New Roman" w:hAnsi="Times New Roman"/>
                <w:sz w:val="24"/>
                <w:szCs w:val="24"/>
              </w:rPr>
            </w:pPr>
          </w:p>
        </w:tc>
        <w:tc>
          <w:tcPr>
            <w:tcW w:w="1596" w:type="dxa"/>
          </w:tcPr>
          <w:p w:rsidR="003765A6" w:rsidRPr="00124C67" w:rsidRDefault="003765A6" w:rsidP="003765A6">
            <w:pPr>
              <w:autoSpaceDE w:val="0"/>
              <w:autoSpaceDN w:val="0"/>
              <w:adjustRightInd w:val="0"/>
              <w:jc w:val="center"/>
              <w:rPr>
                <w:rFonts w:ascii="Times New Roman" w:hAnsi="Times New Roman"/>
                <w:sz w:val="24"/>
                <w:szCs w:val="24"/>
              </w:rPr>
            </w:pPr>
          </w:p>
        </w:tc>
      </w:tr>
    </w:tbl>
    <w:p w:rsidR="003765A6" w:rsidRPr="00124C67" w:rsidRDefault="003765A6" w:rsidP="003765A6">
      <w:pPr>
        <w:autoSpaceDE w:val="0"/>
        <w:autoSpaceDN w:val="0"/>
        <w:adjustRightInd w:val="0"/>
        <w:spacing w:after="0" w:line="240" w:lineRule="auto"/>
        <w:rPr>
          <w:rFonts w:ascii="Times New Roman" w:hAnsi="Times New Roman"/>
          <w:sz w:val="24"/>
          <w:szCs w:val="24"/>
        </w:rPr>
      </w:pPr>
    </w:p>
    <w:p w:rsidR="003765A6" w:rsidRPr="00124C67" w:rsidRDefault="003765A6" w:rsidP="003765A6">
      <w:pPr>
        <w:autoSpaceDE w:val="0"/>
        <w:autoSpaceDN w:val="0"/>
        <w:adjustRightInd w:val="0"/>
        <w:spacing w:after="0" w:line="240" w:lineRule="auto"/>
        <w:rPr>
          <w:rFonts w:ascii="Times New Roman" w:hAnsi="Times New Roman"/>
          <w:sz w:val="24"/>
          <w:szCs w:val="24"/>
        </w:rPr>
      </w:pPr>
    </w:p>
    <w:p w:rsidR="003765A6" w:rsidRPr="00124C67" w:rsidRDefault="003765A6" w:rsidP="003765A6">
      <w:pPr>
        <w:autoSpaceDE w:val="0"/>
        <w:autoSpaceDN w:val="0"/>
        <w:adjustRightInd w:val="0"/>
        <w:spacing w:after="0" w:line="240" w:lineRule="auto"/>
        <w:rPr>
          <w:rFonts w:ascii="Times New Roman" w:hAnsi="Times New Roman"/>
          <w:sz w:val="24"/>
          <w:szCs w:val="24"/>
        </w:rPr>
      </w:pPr>
      <w:r w:rsidRPr="00124C67">
        <w:rPr>
          <w:rFonts w:ascii="Times New Roman" w:hAnsi="Times New Roman"/>
          <w:sz w:val="24"/>
          <w:szCs w:val="24"/>
        </w:rPr>
        <w:t>Руководитель контрактной службы/Контрактныйуправляющий:____________________________________</w:t>
      </w:r>
    </w:p>
    <w:p w:rsidR="003765A6" w:rsidRPr="00124C67" w:rsidRDefault="003765A6" w:rsidP="003765A6">
      <w:pPr>
        <w:autoSpaceDE w:val="0"/>
        <w:autoSpaceDN w:val="0"/>
        <w:adjustRightInd w:val="0"/>
        <w:spacing w:after="0" w:line="240" w:lineRule="auto"/>
        <w:rPr>
          <w:rFonts w:ascii="Times New Roman" w:hAnsi="Times New Roman"/>
          <w:sz w:val="24"/>
          <w:szCs w:val="24"/>
        </w:rPr>
      </w:pPr>
    </w:p>
    <w:p w:rsidR="003765A6" w:rsidRPr="00124C67" w:rsidRDefault="003765A6" w:rsidP="003765A6">
      <w:pPr>
        <w:autoSpaceDE w:val="0"/>
        <w:autoSpaceDN w:val="0"/>
        <w:adjustRightInd w:val="0"/>
        <w:spacing w:after="0" w:line="240" w:lineRule="auto"/>
        <w:rPr>
          <w:rFonts w:ascii="Times New Roman" w:hAnsi="Times New Roman"/>
          <w:sz w:val="24"/>
          <w:szCs w:val="24"/>
        </w:rPr>
      </w:pPr>
      <w:r w:rsidRPr="00124C67">
        <w:rPr>
          <w:rFonts w:ascii="Times New Roman" w:hAnsi="Times New Roman"/>
          <w:sz w:val="24"/>
          <w:szCs w:val="24"/>
        </w:rPr>
        <w:t>(должность) _______________/______________________/</w:t>
      </w:r>
    </w:p>
    <w:p w:rsidR="003765A6" w:rsidRPr="00124C67" w:rsidRDefault="003765A6" w:rsidP="003765A6">
      <w:pPr>
        <w:autoSpaceDE w:val="0"/>
        <w:autoSpaceDN w:val="0"/>
        <w:adjustRightInd w:val="0"/>
        <w:spacing w:after="0" w:line="240" w:lineRule="auto"/>
        <w:ind w:left="708" w:firstLine="708"/>
        <w:rPr>
          <w:rFonts w:ascii="Times New Roman" w:hAnsi="Times New Roman"/>
          <w:sz w:val="24"/>
          <w:szCs w:val="24"/>
        </w:rPr>
      </w:pPr>
      <w:r w:rsidRPr="00124C67">
        <w:rPr>
          <w:rFonts w:ascii="Times New Roman" w:hAnsi="Times New Roman"/>
          <w:sz w:val="24"/>
          <w:szCs w:val="24"/>
        </w:rPr>
        <w:t>(подпись/расшифровка подписи)</w:t>
      </w:r>
    </w:p>
    <w:p w:rsidR="003765A6" w:rsidRPr="00124C67" w:rsidRDefault="003765A6" w:rsidP="003765A6">
      <w:pPr>
        <w:autoSpaceDE w:val="0"/>
        <w:autoSpaceDN w:val="0"/>
        <w:adjustRightInd w:val="0"/>
        <w:spacing w:after="0" w:line="240" w:lineRule="auto"/>
        <w:rPr>
          <w:rFonts w:ascii="Times New Roman" w:hAnsi="Times New Roman"/>
          <w:sz w:val="24"/>
          <w:szCs w:val="24"/>
        </w:rPr>
      </w:pPr>
    </w:p>
    <w:p w:rsidR="003765A6" w:rsidRPr="00124C67" w:rsidRDefault="003765A6" w:rsidP="003765A6">
      <w:pPr>
        <w:autoSpaceDE w:val="0"/>
        <w:autoSpaceDN w:val="0"/>
        <w:adjustRightInd w:val="0"/>
        <w:spacing w:after="0" w:line="240" w:lineRule="auto"/>
        <w:rPr>
          <w:rFonts w:ascii="Times New Roman" w:hAnsi="Times New Roman"/>
          <w:sz w:val="24"/>
          <w:szCs w:val="24"/>
        </w:rPr>
      </w:pPr>
      <w:r w:rsidRPr="00124C67">
        <w:rPr>
          <w:rFonts w:ascii="Times New Roman" w:hAnsi="Times New Roman"/>
          <w:sz w:val="24"/>
          <w:szCs w:val="24"/>
        </w:rPr>
        <w:t>"__" ______________ 20__ г.</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r w:rsidRPr="00124C67">
        <w:rPr>
          <w:rFonts w:ascii="Times New Roman" w:hAnsi="Times New Roman"/>
          <w:sz w:val="24"/>
          <w:szCs w:val="24"/>
        </w:rPr>
        <w:t>Ф.И.О. исполнителя/контактный телефон</w:t>
      </w: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p>
    <w:p w:rsidR="008B3FDC" w:rsidRPr="00124C67" w:rsidRDefault="008B3FDC" w:rsidP="003765A6">
      <w:pPr>
        <w:autoSpaceDE w:val="0"/>
        <w:autoSpaceDN w:val="0"/>
        <w:adjustRightInd w:val="0"/>
        <w:spacing w:after="0" w:line="240" w:lineRule="auto"/>
        <w:jc w:val="both"/>
        <w:rPr>
          <w:rFonts w:ascii="Times New Roman" w:hAnsi="Times New Roman"/>
          <w:sz w:val="24"/>
          <w:szCs w:val="24"/>
        </w:rPr>
      </w:pPr>
    </w:p>
    <w:p w:rsidR="008B3FDC" w:rsidRPr="00124C67" w:rsidRDefault="008B3FDC" w:rsidP="003765A6">
      <w:pPr>
        <w:autoSpaceDE w:val="0"/>
        <w:autoSpaceDN w:val="0"/>
        <w:adjustRightInd w:val="0"/>
        <w:spacing w:after="0" w:line="240" w:lineRule="auto"/>
        <w:jc w:val="both"/>
        <w:rPr>
          <w:rFonts w:ascii="Times New Roman" w:hAnsi="Times New Roman"/>
          <w:sz w:val="24"/>
          <w:szCs w:val="24"/>
        </w:rPr>
      </w:pPr>
    </w:p>
    <w:p w:rsidR="008B3FDC" w:rsidRPr="00124C67" w:rsidRDefault="008B3FDC" w:rsidP="003765A6">
      <w:pPr>
        <w:autoSpaceDE w:val="0"/>
        <w:autoSpaceDN w:val="0"/>
        <w:adjustRightInd w:val="0"/>
        <w:spacing w:after="0" w:line="240" w:lineRule="auto"/>
        <w:jc w:val="both"/>
        <w:rPr>
          <w:rFonts w:ascii="Times New Roman" w:hAnsi="Times New Roman"/>
          <w:sz w:val="24"/>
          <w:szCs w:val="24"/>
        </w:rPr>
      </w:pPr>
    </w:p>
    <w:p w:rsidR="008B3FDC" w:rsidRPr="00124C67" w:rsidRDefault="008B3FDC" w:rsidP="003765A6">
      <w:pPr>
        <w:autoSpaceDE w:val="0"/>
        <w:autoSpaceDN w:val="0"/>
        <w:adjustRightInd w:val="0"/>
        <w:spacing w:after="0" w:line="240" w:lineRule="auto"/>
        <w:jc w:val="both"/>
        <w:rPr>
          <w:rFonts w:ascii="Times New Roman" w:hAnsi="Times New Roman"/>
          <w:sz w:val="24"/>
          <w:szCs w:val="24"/>
        </w:rPr>
      </w:pPr>
    </w:p>
    <w:p w:rsidR="008B3FDC" w:rsidRPr="00124C67" w:rsidRDefault="008B3FDC" w:rsidP="003765A6">
      <w:pPr>
        <w:autoSpaceDE w:val="0"/>
        <w:autoSpaceDN w:val="0"/>
        <w:adjustRightInd w:val="0"/>
        <w:spacing w:after="0" w:line="240" w:lineRule="auto"/>
        <w:jc w:val="both"/>
        <w:rPr>
          <w:rFonts w:ascii="Times New Roman" w:hAnsi="Times New Roman"/>
          <w:sz w:val="24"/>
          <w:szCs w:val="24"/>
        </w:rPr>
      </w:pPr>
    </w:p>
    <w:p w:rsidR="008B3FDC" w:rsidRPr="00124C67" w:rsidRDefault="008B3FDC" w:rsidP="003765A6">
      <w:pPr>
        <w:autoSpaceDE w:val="0"/>
        <w:autoSpaceDN w:val="0"/>
        <w:adjustRightInd w:val="0"/>
        <w:spacing w:after="0" w:line="240" w:lineRule="auto"/>
        <w:jc w:val="both"/>
        <w:rPr>
          <w:rFonts w:ascii="Times New Roman" w:hAnsi="Times New Roman"/>
          <w:sz w:val="24"/>
          <w:szCs w:val="24"/>
        </w:rPr>
      </w:pPr>
    </w:p>
    <w:p w:rsidR="008B3FDC" w:rsidRPr="00124C67" w:rsidRDefault="008B3FDC" w:rsidP="003765A6">
      <w:pPr>
        <w:autoSpaceDE w:val="0"/>
        <w:autoSpaceDN w:val="0"/>
        <w:adjustRightInd w:val="0"/>
        <w:spacing w:after="0" w:line="240" w:lineRule="auto"/>
        <w:jc w:val="both"/>
        <w:rPr>
          <w:rFonts w:ascii="Times New Roman" w:hAnsi="Times New Roman"/>
          <w:sz w:val="24"/>
          <w:szCs w:val="24"/>
        </w:rPr>
      </w:pPr>
    </w:p>
    <w:p w:rsidR="008B3FDC" w:rsidRPr="00124C67" w:rsidRDefault="008B3FDC" w:rsidP="003765A6">
      <w:pPr>
        <w:autoSpaceDE w:val="0"/>
        <w:autoSpaceDN w:val="0"/>
        <w:adjustRightInd w:val="0"/>
        <w:spacing w:after="0" w:line="240" w:lineRule="auto"/>
        <w:jc w:val="both"/>
        <w:rPr>
          <w:rFonts w:ascii="Times New Roman" w:hAnsi="Times New Roman"/>
          <w:sz w:val="24"/>
          <w:szCs w:val="24"/>
        </w:rPr>
      </w:pPr>
    </w:p>
    <w:p w:rsidR="008B3FDC" w:rsidRPr="00124C67" w:rsidRDefault="008B3FDC" w:rsidP="003765A6">
      <w:pPr>
        <w:autoSpaceDE w:val="0"/>
        <w:autoSpaceDN w:val="0"/>
        <w:adjustRightInd w:val="0"/>
        <w:spacing w:after="0" w:line="240" w:lineRule="auto"/>
        <w:jc w:val="both"/>
        <w:rPr>
          <w:rFonts w:ascii="Times New Roman" w:hAnsi="Times New Roman"/>
          <w:sz w:val="24"/>
          <w:szCs w:val="24"/>
        </w:rPr>
      </w:pPr>
      <w:bookmarkStart w:id="0" w:name="_GoBack"/>
      <w:bookmarkEnd w:id="0"/>
    </w:p>
    <w:p w:rsidR="008B3FDC" w:rsidRPr="00124C67" w:rsidRDefault="008B3FDC" w:rsidP="003765A6">
      <w:pPr>
        <w:autoSpaceDE w:val="0"/>
        <w:autoSpaceDN w:val="0"/>
        <w:adjustRightInd w:val="0"/>
        <w:spacing w:after="0" w:line="240" w:lineRule="auto"/>
        <w:jc w:val="both"/>
        <w:rPr>
          <w:rFonts w:ascii="Times New Roman" w:hAnsi="Times New Roman"/>
          <w:sz w:val="24"/>
          <w:szCs w:val="24"/>
        </w:rPr>
      </w:pPr>
    </w:p>
    <w:p w:rsidR="008B3FDC" w:rsidRPr="00124C67" w:rsidRDefault="008B3FDC" w:rsidP="003765A6">
      <w:pPr>
        <w:autoSpaceDE w:val="0"/>
        <w:autoSpaceDN w:val="0"/>
        <w:adjustRightInd w:val="0"/>
        <w:spacing w:after="0" w:line="240" w:lineRule="auto"/>
        <w:jc w:val="both"/>
        <w:rPr>
          <w:rFonts w:ascii="Times New Roman" w:hAnsi="Times New Roman"/>
          <w:sz w:val="24"/>
          <w:szCs w:val="24"/>
        </w:rPr>
      </w:pPr>
    </w:p>
    <w:p w:rsidR="008B3FDC" w:rsidRPr="00124C67" w:rsidRDefault="008B3FDC" w:rsidP="003765A6">
      <w:pPr>
        <w:autoSpaceDE w:val="0"/>
        <w:autoSpaceDN w:val="0"/>
        <w:adjustRightInd w:val="0"/>
        <w:spacing w:after="0" w:line="240" w:lineRule="auto"/>
        <w:jc w:val="both"/>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both"/>
        <w:rPr>
          <w:rFonts w:ascii="Times New Roman" w:hAnsi="Times New Roman"/>
          <w:sz w:val="24"/>
          <w:szCs w:val="24"/>
        </w:rPr>
      </w:pPr>
    </w:p>
    <w:p w:rsidR="003765A6" w:rsidRPr="00124C67" w:rsidRDefault="003765A6" w:rsidP="003765A6">
      <w:pPr>
        <w:autoSpaceDE w:val="0"/>
        <w:autoSpaceDN w:val="0"/>
        <w:adjustRightInd w:val="0"/>
        <w:spacing w:after="0" w:line="240" w:lineRule="auto"/>
        <w:jc w:val="both"/>
        <w:rPr>
          <w:rFonts w:ascii="Times New Roman" w:hAnsi="Times New Roman"/>
          <w:b/>
          <w:sz w:val="24"/>
          <w:szCs w:val="24"/>
        </w:rPr>
      </w:pPr>
    </w:p>
    <w:sectPr w:rsidR="003765A6" w:rsidRPr="00124C67" w:rsidSect="00124C6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4843"/>
    <w:multiLevelType w:val="hybridMultilevel"/>
    <w:tmpl w:val="5426C672"/>
    <w:lvl w:ilvl="0" w:tplc="43D017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5A94BDB"/>
    <w:multiLevelType w:val="multilevel"/>
    <w:tmpl w:val="FA20599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34D25A7"/>
    <w:multiLevelType w:val="multilevel"/>
    <w:tmpl w:val="4EF22FAE"/>
    <w:lvl w:ilvl="0">
      <w:start w:val="1"/>
      <w:numFmt w:val="decimal"/>
      <w:lvlText w:val="%1."/>
      <w:lvlJc w:val="left"/>
      <w:pPr>
        <w:ind w:left="600" w:hanging="600"/>
      </w:pPr>
      <w:rPr>
        <w:rFonts w:cs="Times New Roman" w:hint="default"/>
      </w:rPr>
    </w:lvl>
    <w:lvl w:ilvl="1">
      <w:start w:val="1"/>
      <w:numFmt w:val="decimal"/>
      <w:lvlText w:val="%1.%2."/>
      <w:lvlJc w:val="left"/>
      <w:pPr>
        <w:ind w:left="840" w:hanging="600"/>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3">
    <w:nsid w:val="46D067CD"/>
    <w:multiLevelType w:val="hybridMultilevel"/>
    <w:tmpl w:val="BCCA484E"/>
    <w:lvl w:ilvl="0" w:tplc="6FDA87C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1B41FE6"/>
    <w:multiLevelType w:val="hybridMultilevel"/>
    <w:tmpl w:val="FB8CBD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8015FDE"/>
    <w:multiLevelType w:val="hybridMultilevel"/>
    <w:tmpl w:val="BBCE8298"/>
    <w:lvl w:ilvl="0" w:tplc="502E77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EC362F7"/>
    <w:multiLevelType w:val="hybridMultilevel"/>
    <w:tmpl w:val="034CECF2"/>
    <w:lvl w:ilvl="0" w:tplc="F72C05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1"/>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45"/>
    <w:rsid w:val="00117183"/>
    <w:rsid w:val="00124C67"/>
    <w:rsid w:val="00152045"/>
    <w:rsid w:val="001E53A1"/>
    <w:rsid w:val="00305EB5"/>
    <w:rsid w:val="003715AA"/>
    <w:rsid w:val="003765A6"/>
    <w:rsid w:val="00393779"/>
    <w:rsid w:val="00397F5A"/>
    <w:rsid w:val="003E6274"/>
    <w:rsid w:val="004D028A"/>
    <w:rsid w:val="00544951"/>
    <w:rsid w:val="005538D4"/>
    <w:rsid w:val="00567A8C"/>
    <w:rsid w:val="005774B9"/>
    <w:rsid w:val="00577981"/>
    <w:rsid w:val="00626B84"/>
    <w:rsid w:val="0075293B"/>
    <w:rsid w:val="007E02EB"/>
    <w:rsid w:val="007E0D30"/>
    <w:rsid w:val="007E12B8"/>
    <w:rsid w:val="008B3FDC"/>
    <w:rsid w:val="008C2271"/>
    <w:rsid w:val="0090542F"/>
    <w:rsid w:val="00980A65"/>
    <w:rsid w:val="00AA6454"/>
    <w:rsid w:val="00AC4CD8"/>
    <w:rsid w:val="00AD1C7C"/>
    <w:rsid w:val="00AF28AA"/>
    <w:rsid w:val="00B34F3A"/>
    <w:rsid w:val="00B51288"/>
    <w:rsid w:val="00B5552F"/>
    <w:rsid w:val="00BD1ED9"/>
    <w:rsid w:val="00BF0AFC"/>
    <w:rsid w:val="00CF0F0D"/>
    <w:rsid w:val="00D471B6"/>
    <w:rsid w:val="00D67CE6"/>
    <w:rsid w:val="00D706FF"/>
    <w:rsid w:val="00E47AE8"/>
    <w:rsid w:val="00E611B3"/>
    <w:rsid w:val="00E66053"/>
    <w:rsid w:val="00EE7D26"/>
    <w:rsid w:val="00F53A61"/>
    <w:rsid w:val="00F600D8"/>
    <w:rsid w:val="00F6113A"/>
    <w:rsid w:val="00F64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8A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8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28AA"/>
    <w:rPr>
      <w:rFonts w:ascii="Tahoma" w:eastAsia="Calibri" w:hAnsi="Tahoma" w:cs="Tahoma"/>
      <w:sz w:val="16"/>
      <w:szCs w:val="16"/>
    </w:rPr>
  </w:style>
  <w:style w:type="paragraph" w:styleId="a5">
    <w:name w:val="List Paragraph"/>
    <w:basedOn w:val="a"/>
    <w:uiPriority w:val="34"/>
    <w:qFormat/>
    <w:rsid w:val="00F53A61"/>
    <w:pPr>
      <w:ind w:left="720"/>
      <w:contextualSpacing/>
    </w:pPr>
  </w:style>
  <w:style w:type="table" w:styleId="a6">
    <w:name w:val="Table Grid"/>
    <w:basedOn w:val="a1"/>
    <w:uiPriority w:val="59"/>
    <w:rsid w:val="00376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765A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3765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3765A6"/>
    <w:pPr>
      <w:tabs>
        <w:tab w:val="center" w:pos="4677"/>
        <w:tab w:val="right" w:pos="9355"/>
      </w:tabs>
      <w:spacing w:after="0" w:line="240" w:lineRule="auto"/>
    </w:pPr>
    <w:rPr>
      <w:rFonts w:asciiTheme="minorHAnsi" w:eastAsiaTheme="minorHAnsi" w:hAnsiTheme="minorHAnsi" w:cstheme="minorBidi"/>
    </w:rPr>
  </w:style>
  <w:style w:type="character" w:customStyle="1" w:styleId="a8">
    <w:name w:val="Верхний колонтитул Знак"/>
    <w:basedOn w:val="a0"/>
    <w:link w:val="a7"/>
    <w:uiPriority w:val="99"/>
    <w:rsid w:val="003765A6"/>
  </w:style>
  <w:style w:type="paragraph" w:styleId="a9">
    <w:name w:val="footer"/>
    <w:basedOn w:val="a"/>
    <w:link w:val="aa"/>
    <w:uiPriority w:val="99"/>
    <w:unhideWhenUsed/>
    <w:rsid w:val="003765A6"/>
    <w:pPr>
      <w:tabs>
        <w:tab w:val="center" w:pos="4677"/>
        <w:tab w:val="right" w:pos="9355"/>
      </w:tabs>
      <w:spacing w:after="0" w:line="240" w:lineRule="auto"/>
    </w:pPr>
    <w:rPr>
      <w:rFonts w:asciiTheme="minorHAnsi" w:eastAsiaTheme="minorHAnsi" w:hAnsiTheme="minorHAnsi" w:cstheme="minorBidi"/>
    </w:rPr>
  </w:style>
  <w:style w:type="character" w:customStyle="1" w:styleId="aa">
    <w:name w:val="Нижний колонтитул Знак"/>
    <w:basedOn w:val="a0"/>
    <w:link w:val="a9"/>
    <w:uiPriority w:val="99"/>
    <w:rsid w:val="003765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8A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8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28AA"/>
    <w:rPr>
      <w:rFonts w:ascii="Tahoma" w:eastAsia="Calibri" w:hAnsi="Tahoma" w:cs="Tahoma"/>
      <w:sz w:val="16"/>
      <w:szCs w:val="16"/>
    </w:rPr>
  </w:style>
  <w:style w:type="paragraph" w:styleId="a5">
    <w:name w:val="List Paragraph"/>
    <w:basedOn w:val="a"/>
    <w:uiPriority w:val="34"/>
    <w:qFormat/>
    <w:rsid w:val="00F53A61"/>
    <w:pPr>
      <w:ind w:left="720"/>
      <w:contextualSpacing/>
    </w:pPr>
  </w:style>
  <w:style w:type="table" w:styleId="a6">
    <w:name w:val="Table Grid"/>
    <w:basedOn w:val="a1"/>
    <w:uiPriority w:val="59"/>
    <w:rsid w:val="00376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765A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3765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3765A6"/>
    <w:pPr>
      <w:tabs>
        <w:tab w:val="center" w:pos="4677"/>
        <w:tab w:val="right" w:pos="9355"/>
      </w:tabs>
      <w:spacing w:after="0" w:line="240" w:lineRule="auto"/>
    </w:pPr>
    <w:rPr>
      <w:rFonts w:asciiTheme="minorHAnsi" w:eastAsiaTheme="minorHAnsi" w:hAnsiTheme="minorHAnsi" w:cstheme="minorBidi"/>
    </w:rPr>
  </w:style>
  <w:style w:type="character" w:customStyle="1" w:styleId="a8">
    <w:name w:val="Верхний колонтитул Знак"/>
    <w:basedOn w:val="a0"/>
    <w:link w:val="a7"/>
    <w:uiPriority w:val="99"/>
    <w:rsid w:val="003765A6"/>
  </w:style>
  <w:style w:type="paragraph" w:styleId="a9">
    <w:name w:val="footer"/>
    <w:basedOn w:val="a"/>
    <w:link w:val="aa"/>
    <w:uiPriority w:val="99"/>
    <w:unhideWhenUsed/>
    <w:rsid w:val="003765A6"/>
    <w:pPr>
      <w:tabs>
        <w:tab w:val="center" w:pos="4677"/>
        <w:tab w:val="right" w:pos="9355"/>
      </w:tabs>
      <w:spacing w:after="0" w:line="240" w:lineRule="auto"/>
    </w:pPr>
    <w:rPr>
      <w:rFonts w:asciiTheme="minorHAnsi" w:eastAsiaTheme="minorHAnsi" w:hAnsiTheme="minorHAnsi" w:cstheme="minorBidi"/>
    </w:rPr>
  </w:style>
  <w:style w:type="character" w:customStyle="1" w:styleId="aa">
    <w:name w:val="Нижний колонтитул Знак"/>
    <w:basedOn w:val="a0"/>
    <w:link w:val="a9"/>
    <w:uiPriority w:val="99"/>
    <w:rsid w:val="00376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83465">
      <w:bodyDiv w:val="1"/>
      <w:marLeft w:val="0"/>
      <w:marRight w:val="0"/>
      <w:marTop w:val="0"/>
      <w:marBottom w:val="0"/>
      <w:divBdr>
        <w:top w:val="none" w:sz="0" w:space="0" w:color="auto"/>
        <w:left w:val="none" w:sz="0" w:space="0" w:color="auto"/>
        <w:bottom w:val="none" w:sz="0" w:space="0" w:color="auto"/>
        <w:right w:val="none" w:sz="0" w:space="0" w:color="auto"/>
      </w:divBdr>
    </w:div>
    <w:div w:id="192414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DBE7AB1F590D53783D2A5CD17CD5DE79F4FA390B7F343D2BB97F53CB9110568DA3596705224459JC44G" TargetMode="External"/><Relationship Id="rId3" Type="http://schemas.openxmlformats.org/officeDocument/2006/relationships/styles" Target="styles.xml"/><Relationship Id="rId7" Type="http://schemas.openxmlformats.org/officeDocument/2006/relationships/hyperlink" Target="consultantplus://offline/main?base=RLAW026;n=56516;fld=134;dst=10001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D:\Users\&#1040;&#1083;&#1077;&#1082;&#1089;&#1072;&#1085;&#1076;&#1088;\Desktop\2014-%20&#1047;&#1040;&#1050;&#1059;&#1055;&#1050;&#1048;\&#1043;&#1058;&#1057;_&#1058;&#1045;&#1053;&#1044;&#1045;&#1056;\&#1047;&#1072;&#1103;&#1074;&#1082;&#1072;-&#1043;&#1058;&#1057;-&#1058;&#1077;&#1085;&#1076;&#1077;&#1088;.docx" TargetMode="External"/><Relationship Id="rId4" Type="http://schemas.microsoft.com/office/2007/relationships/stylesWithEffects" Target="stylesWithEffects.xml"/><Relationship Id="rId9" Type="http://schemas.openxmlformats.org/officeDocument/2006/relationships/hyperlink" Target="file:///D:\Users\&#1040;&#1083;&#1077;&#1082;&#1089;&#1072;&#1085;&#1076;&#1088;\Desktop\2014-%20&#1047;&#1040;&#1050;&#1059;&#1055;&#1050;&#1048;\&#1043;&#1058;&#1057;_&#1058;&#1045;&#1053;&#1044;&#1045;&#1056;\&#1047;&#1072;&#1103;&#1074;&#1082;&#1072;-&#1043;&#1058;&#1057;-&#1058;&#1077;&#1085;&#1076;&#1077;&#108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9DE7F-873F-472C-9575-5A77994B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28</Pages>
  <Words>11231</Words>
  <Characters>64019</Characters>
  <Application>Microsoft Office Word</Application>
  <DocSecurity>0</DocSecurity>
  <Lines>533</Lines>
  <Paragraphs>150</Paragraphs>
  <ScaleCrop>false</ScaleCrop>
  <HeadingPairs>
    <vt:vector size="4" baseType="variant">
      <vt:variant>
        <vt:lpstr>Название</vt:lpstr>
      </vt:variant>
      <vt:variant>
        <vt:i4>1</vt:i4>
      </vt:variant>
      <vt:variant>
        <vt:lpstr>Заголовки</vt:lpstr>
      </vt:variant>
      <vt:variant>
        <vt:i4>40</vt:i4>
      </vt:variant>
    </vt:vector>
  </HeadingPairs>
  <TitlesOfParts>
    <vt:vector size="41" baseType="lpstr">
      <vt:lpstr/>
      <vt:lpstr>АДМИНИСТРАЦИЯ ЮРЬЕВЕЦКОГО  МУНИЦИПАЛЬНОГО РАЙОНА </vt:lpstr>
      <vt:lpstr>ИВАНОВСКОЙ ОБЛАСТИ</vt:lpstr>
      <vt:lpstr>ПОСТАНОВЛЕНИЕ </vt:lpstr>
      <vt:lpstr/>
      <vt:lpstr>от «08» февраля 2016 г.  № 31</vt:lpstr>
      <vt:lpstr>г. Юрьевец</vt:lpstr>
      <vt:lpstr/>
      <vt:lpstr/>
      <vt:lpstr/>
      <vt:lpstr/>
      <vt:lpstr/>
      <vt:lpstr/>
      <vt:lpstr>2.1. До начала проведения каждой закупки, в рамках которой полномочиями на опред</vt:lpstr>
      <vt:lpstr>а) осуществляют разработку технического задания в соответствии с Законом о контр</vt:lpstr>
      <vt:lpstr>б) определяют и обосновывают начальную (максимальную) цену контракта в соответст</vt:lpstr>
      <vt:lpstr>в) осуществляют разработку проекта договора или муниципального контракта в соотв</vt:lpstr>
      <vt:lpstr>г) устанавливают критерии, используемые при определении поставщика (подрядчика, </vt:lpstr>
      <vt:lpstr>д) осуществляют согласование проведения закрытого конкурса, закрытого конкурса с</vt:lpstr>
      <vt:lpstr>е) устанавливают в соответствии с Законом о контрактной системе следующие услови</vt:lpstr>
      <vt:lpstr>а) создает комиссии по осуществлению закупок, в том числе определяет состав коми</vt:lpstr>
      <vt:lpstr>б) готовит и утверждает документы, необходимые в соответствии с Законом о контра</vt:lpstr>
      <vt:lpstr>в) размещает предусмотренную Законом о контрактной системе информацию о проведен</vt:lpstr>
      <vt:lpstr>г) по предложению или по согласованию с Заказчиком вносит изменения в извещение </vt:lpstr>
      <vt:lpstr>д) по запросам участников закупки дает разъяснения положений документации об осу</vt:lpstr>
      <vt:lpstr>6) осуществляет прием и хранение заявок и иных, предусмотренных Законом о контра</vt:lpstr>
      <vt:lpstr>7) обеспечивает работу комиссий по осуществлению закупок, в том числе уведомляет</vt:lpstr>
      <vt:lpstr>8) осуществляет хранение документации об осуществлении закупки, изменений, внесе</vt:lpstr>
      <vt:lpstr>9) осуществляет иные действия, предусмотренные Законом о контрактной системе и н</vt:lpstr>
      <vt:lpstr>2.6. Рассмотрение и (или) оценка заявок на участие в закупке, рассмотрение и (ил</vt:lpstr>
      <vt:lpstr>По решению комиссии по осуществлению закупок к изучению указанных документов мог</vt:lpstr>
      <vt:lpstr>Не допускается привлечение к изучению заявок, окончательных предложений физическ</vt:lpstr>
      <vt:lpstr>2.7. Для обеспечения возможности принятия комиссией по осуществлению закупок пра</vt:lpstr>
      <vt:lpstr>2.8. Со дня определения комиссией по осуществлению закупок победителя закупки ил</vt:lpstr>
      <vt:lpstr/>
      <vt:lpstr>3. Ответственность Сторон</vt:lpstr>
      <vt:lpstr>3.2. При проведении процедуры определения поставщика (подрядчика, исполнителя) У</vt:lpstr>
      <vt:lpstr>3.3. Должностные лица Уполномоченного органа несут всю полноту ответственности з</vt:lpstr>
      <vt:lpstr>3.4. Члены комиссий по осуществлению закупок несут всю полноту ответственности з</vt:lpstr>
      <vt:lpstr>4. Заключительные положения</vt:lpstr>
      <vt:lpstr>5. Реквизиты и подписи Сторон</vt:lpstr>
    </vt:vector>
  </TitlesOfParts>
  <Company/>
  <LinksUpToDate>false</LinksUpToDate>
  <CharactersWithSpaces>75100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Тютин Николай Павлович</cp:lastModifiedBy>
  <cp:revision>47</cp:revision>
  <cp:lastPrinted>2016-02-10T12:29:00Z</cp:lastPrinted>
  <dcterms:created xsi:type="dcterms:W3CDTF">2014-03-12T06:08:00Z</dcterms:created>
  <dcterms:modified xsi:type="dcterms:W3CDTF">2016-03-09T14:04:00Z</dcterms:modified>
</cp:coreProperties>
</file>