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F2" w:rsidRDefault="008F5FF2" w:rsidP="00AD5E58">
      <w:pPr>
        <w:pStyle w:val="ConsPlusNonformat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8F5FF2" w:rsidRDefault="008F5FF2" w:rsidP="00AD5E58">
      <w:pPr>
        <w:pStyle w:val="ConsPlusNonformat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8F5FF2" w:rsidRDefault="008F5FF2" w:rsidP="00AD5E58">
      <w:pPr>
        <w:pStyle w:val="ConsPlusNonformat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</w:rPr>
        <w:drawing>
          <wp:inline distT="0" distB="0" distL="0" distR="0">
            <wp:extent cx="6029325" cy="8287554"/>
            <wp:effectExtent l="19050" t="0" r="9525" b="0"/>
            <wp:docPr id="1" name="Рисунок 1" descr="F:\Нормативные документы\2013-04-24\Постановление № 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рмативные документы\2013-04-24\Постановление № 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28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FF2" w:rsidRDefault="008F5FF2" w:rsidP="00AD5E58">
      <w:pPr>
        <w:pStyle w:val="ConsPlusNonformat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8F5FF2" w:rsidRDefault="008F5FF2" w:rsidP="00AD5E58">
      <w:pPr>
        <w:pStyle w:val="ConsPlusNonformat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093F54" w:rsidRPr="00C47AFF" w:rsidRDefault="00093F54" w:rsidP="00AD5E58">
      <w:pPr>
        <w:pStyle w:val="ConsPlusNonformat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C47AFF">
        <w:rPr>
          <w:rFonts w:ascii="Times New Roman" w:hAnsi="Times New Roman" w:cs="Times New Roman"/>
          <w:caps/>
          <w:sz w:val="28"/>
          <w:szCs w:val="28"/>
        </w:rPr>
        <w:lastRenderedPageBreak/>
        <w:t>Утвержден</w:t>
      </w:r>
    </w:p>
    <w:p w:rsidR="00AD5E58" w:rsidRDefault="007C047E" w:rsidP="00AD5E58">
      <w:pPr>
        <w:tabs>
          <w:tab w:val="left" w:pos="6450"/>
        </w:tabs>
        <w:jc w:val="right"/>
      </w:pPr>
      <w:r>
        <w:t xml:space="preserve"> Постановлением администрации </w:t>
      </w:r>
    </w:p>
    <w:p w:rsidR="00AD5E58" w:rsidRDefault="007C047E" w:rsidP="00AD5E58">
      <w:pPr>
        <w:tabs>
          <w:tab w:val="left" w:pos="6450"/>
        </w:tabs>
        <w:jc w:val="right"/>
      </w:pPr>
      <w:r>
        <w:t xml:space="preserve">Юрьевецкого городского поселения </w:t>
      </w:r>
    </w:p>
    <w:p w:rsidR="00093F54" w:rsidRPr="007C047E" w:rsidRDefault="00AD5E58" w:rsidP="005561B6">
      <w:pPr>
        <w:tabs>
          <w:tab w:val="left" w:pos="6450"/>
        </w:tabs>
        <w:jc w:val="right"/>
      </w:pPr>
      <w:r>
        <w:t xml:space="preserve">                     </w:t>
      </w:r>
      <w:r w:rsidR="00F466A6">
        <w:t xml:space="preserve">                           </w:t>
      </w:r>
      <w:r>
        <w:t xml:space="preserve">   </w:t>
      </w:r>
      <w:r w:rsidR="007C047E">
        <w:t xml:space="preserve">от  </w:t>
      </w:r>
      <w:r w:rsidR="00F466A6">
        <w:t>30.12.2010г</w:t>
      </w:r>
      <w:r w:rsidR="007C047E">
        <w:t xml:space="preserve">     №</w:t>
      </w:r>
      <w:r w:rsidR="00F466A6">
        <w:t xml:space="preserve"> 134</w:t>
      </w:r>
    </w:p>
    <w:p w:rsidR="00093F54" w:rsidRDefault="00093F54" w:rsidP="00093F5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F54" w:rsidRPr="006E073C" w:rsidRDefault="00093F54" w:rsidP="00093F54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073C">
        <w:rPr>
          <w:rFonts w:ascii="Times New Roman" w:hAnsi="Times New Roman" w:cs="Times New Roman"/>
          <w:b/>
          <w:caps/>
          <w:sz w:val="28"/>
          <w:szCs w:val="28"/>
        </w:rPr>
        <w:t>Порядок</w:t>
      </w:r>
    </w:p>
    <w:p w:rsidR="00093F54" w:rsidRDefault="00093F54" w:rsidP="00093F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составления и ведения кассового плана</w:t>
      </w:r>
    </w:p>
    <w:p w:rsidR="00093F54" w:rsidRDefault="00093F54" w:rsidP="00093F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исполнения бюджета </w:t>
      </w:r>
      <w:r w:rsidR="007C047E">
        <w:rPr>
          <w:rFonts w:ascii="Times New Roman" w:hAnsi="Times New Roman" w:cs="Times New Roman"/>
          <w:b/>
          <w:sz w:val="28"/>
          <w:szCs w:val="28"/>
        </w:rPr>
        <w:t xml:space="preserve">Юрьевецкого городского поселения </w:t>
      </w:r>
    </w:p>
    <w:p w:rsidR="00093F54" w:rsidRDefault="00093F54" w:rsidP="00093F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F54" w:rsidRPr="0061222E" w:rsidRDefault="00093F54" w:rsidP="00093F54">
      <w:pPr>
        <w:pStyle w:val="2"/>
        <w:ind w:left="0" w:firstLine="493"/>
        <w:jc w:val="center"/>
        <w:rPr>
          <w:b/>
          <w:szCs w:val="28"/>
        </w:rPr>
      </w:pPr>
      <w:r w:rsidRPr="0061222E">
        <w:rPr>
          <w:b/>
          <w:szCs w:val="28"/>
        </w:rPr>
        <w:t>1. Общие положения</w:t>
      </w:r>
    </w:p>
    <w:p w:rsidR="00093F54" w:rsidRDefault="00093F54" w:rsidP="00093F54">
      <w:pPr>
        <w:pStyle w:val="2"/>
        <w:ind w:left="0" w:firstLine="709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>Настоящий Порядок разработан в соответствии со статьей 217.1 Бюджетного кодекса Российской Федерации и определяет порядок составления, ведения кассового плана, а также устанавливает состав и сроки представления главными администраторами доходов бюджета</w:t>
      </w:r>
      <w:r w:rsidR="007C047E">
        <w:rPr>
          <w:szCs w:val="28"/>
        </w:rPr>
        <w:t xml:space="preserve"> Юрьевецкого городского поселения</w:t>
      </w:r>
      <w:r w:rsidRPr="0007151B">
        <w:rPr>
          <w:szCs w:val="28"/>
        </w:rPr>
        <w:t xml:space="preserve"> (</w:t>
      </w:r>
      <w:r>
        <w:rPr>
          <w:szCs w:val="28"/>
        </w:rPr>
        <w:t>далее – главные администраторы доходов), главными администраторами источников фин</w:t>
      </w:r>
      <w:r w:rsidR="007C047E">
        <w:rPr>
          <w:szCs w:val="28"/>
        </w:rPr>
        <w:t xml:space="preserve">ансирования дефицита </w:t>
      </w:r>
      <w:r>
        <w:rPr>
          <w:szCs w:val="28"/>
        </w:rPr>
        <w:t xml:space="preserve">бюджета </w:t>
      </w:r>
      <w:r w:rsidR="007C047E">
        <w:rPr>
          <w:szCs w:val="28"/>
        </w:rPr>
        <w:t xml:space="preserve">Юрьевецкого городского поселения </w:t>
      </w:r>
      <w:r>
        <w:rPr>
          <w:szCs w:val="28"/>
        </w:rPr>
        <w:t xml:space="preserve">(далее – главные администраторы источников финансирования дефицита), </w:t>
      </w:r>
      <w:r w:rsidR="007C047E">
        <w:rPr>
          <w:szCs w:val="28"/>
        </w:rPr>
        <w:t>получателями</w:t>
      </w:r>
      <w:r>
        <w:rPr>
          <w:szCs w:val="28"/>
        </w:rPr>
        <w:t xml:space="preserve"> средств бюджета </w:t>
      </w:r>
      <w:r w:rsidR="007C047E">
        <w:rPr>
          <w:szCs w:val="28"/>
        </w:rPr>
        <w:t xml:space="preserve">Юрьевецкого городского поселения </w:t>
      </w:r>
      <w:r>
        <w:rPr>
          <w:szCs w:val="28"/>
        </w:rPr>
        <w:t xml:space="preserve">(далее – </w:t>
      </w:r>
      <w:r w:rsidR="007C047E">
        <w:rPr>
          <w:szCs w:val="28"/>
        </w:rPr>
        <w:t>получателями</w:t>
      </w:r>
      <w:proofErr w:type="gramEnd"/>
      <w:r w:rsidR="007C047E">
        <w:rPr>
          <w:szCs w:val="28"/>
        </w:rPr>
        <w:t xml:space="preserve"> </w:t>
      </w:r>
      <w:r w:rsidR="006851BD">
        <w:rPr>
          <w:szCs w:val="28"/>
        </w:rPr>
        <w:t xml:space="preserve">бюджетных </w:t>
      </w:r>
      <w:r w:rsidR="007C047E">
        <w:rPr>
          <w:szCs w:val="28"/>
        </w:rPr>
        <w:t>средств</w:t>
      </w:r>
      <w:r>
        <w:rPr>
          <w:szCs w:val="28"/>
        </w:rPr>
        <w:t xml:space="preserve">) сведений, необходимых для составления и ведения кассового плана. </w:t>
      </w:r>
    </w:p>
    <w:p w:rsidR="00093F54" w:rsidRPr="00654D3A" w:rsidRDefault="00093F54" w:rsidP="00093F54">
      <w:pPr>
        <w:pStyle w:val="2"/>
        <w:ind w:left="0" w:firstLine="709"/>
        <w:rPr>
          <w:szCs w:val="28"/>
        </w:rPr>
      </w:pPr>
      <w:r w:rsidRPr="00654D3A">
        <w:rPr>
          <w:szCs w:val="28"/>
        </w:rPr>
        <w:t>1.2. Кассовый план составляется финансов</w:t>
      </w:r>
      <w:r w:rsidR="00B24546">
        <w:rPr>
          <w:szCs w:val="28"/>
        </w:rPr>
        <w:t>ым отделом администрации Юрьевецкого городского поселения</w:t>
      </w:r>
      <w:r w:rsidRPr="00654D3A">
        <w:rPr>
          <w:szCs w:val="28"/>
        </w:rPr>
        <w:t xml:space="preserve"> </w:t>
      </w:r>
      <w:r w:rsidR="00B24546">
        <w:rPr>
          <w:szCs w:val="28"/>
        </w:rPr>
        <w:t>(далее</w:t>
      </w:r>
      <w:r w:rsidRPr="00654D3A">
        <w:rPr>
          <w:szCs w:val="28"/>
        </w:rPr>
        <w:t>–финансов</w:t>
      </w:r>
      <w:r w:rsidR="00B24546">
        <w:rPr>
          <w:szCs w:val="28"/>
        </w:rPr>
        <w:t>ый отдел</w:t>
      </w:r>
      <w:r w:rsidRPr="00654D3A">
        <w:rPr>
          <w:szCs w:val="28"/>
        </w:rPr>
        <w:t>) на текущий финансовый год в разрезе кварталов</w:t>
      </w:r>
      <w:r w:rsidR="00B24546">
        <w:rPr>
          <w:szCs w:val="28"/>
        </w:rPr>
        <w:t>,</w:t>
      </w:r>
      <w:r w:rsidRPr="00654D3A">
        <w:rPr>
          <w:szCs w:val="28"/>
        </w:rPr>
        <w:t xml:space="preserve"> </w:t>
      </w:r>
      <w:r w:rsidR="00B24546">
        <w:rPr>
          <w:szCs w:val="28"/>
        </w:rPr>
        <w:t xml:space="preserve">после принятия решения Советом об утверждении бюджета, до 1 февраля текущего финансового года. </w:t>
      </w:r>
      <w:r w:rsidR="00415888">
        <w:rPr>
          <w:szCs w:val="28"/>
        </w:rPr>
        <w:t>Кассовый план составляется и ведется с применением программного комплекса «Бюджет-КС»</w:t>
      </w:r>
      <w:r w:rsidRPr="00654D3A">
        <w:rPr>
          <w:szCs w:val="28"/>
        </w:rPr>
        <w:t xml:space="preserve"> в электронном виде и на бумажном носителе.</w:t>
      </w:r>
    </w:p>
    <w:p w:rsidR="00093F54" w:rsidRPr="00654D3A" w:rsidRDefault="00093F54" w:rsidP="00093F54">
      <w:pPr>
        <w:pStyle w:val="2"/>
        <w:ind w:left="0" w:firstLine="709"/>
        <w:rPr>
          <w:szCs w:val="28"/>
        </w:rPr>
      </w:pPr>
      <w:r w:rsidRPr="00654D3A">
        <w:rPr>
          <w:szCs w:val="28"/>
        </w:rPr>
        <w:t xml:space="preserve">Кассовый план на предстоящий квартал детализируется помесячно с учётом фактического исполнения кассового плана за истекший квартал и утверждается не позднее </w:t>
      </w:r>
      <w:r w:rsidR="007C047E">
        <w:rPr>
          <w:szCs w:val="28"/>
        </w:rPr>
        <w:t>5</w:t>
      </w:r>
      <w:r w:rsidRPr="00654D3A">
        <w:rPr>
          <w:szCs w:val="28"/>
        </w:rPr>
        <w:t xml:space="preserve"> рабочих дней после начала квартала.</w:t>
      </w:r>
    </w:p>
    <w:p w:rsidR="00093F54" w:rsidRDefault="00E41622" w:rsidP="00093F54">
      <w:pPr>
        <w:pStyle w:val="2"/>
        <w:ind w:left="0" w:firstLine="709"/>
        <w:rPr>
          <w:szCs w:val="28"/>
        </w:rPr>
      </w:pPr>
      <w:r>
        <w:rPr>
          <w:szCs w:val="28"/>
        </w:rPr>
        <w:t>1.3</w:t>
      </w:r>
      <w:r w:rsidR="00093F54">
        <w:rPr>
          <w:szCs w:val="28"/>
        </w:rPr>
        <w:t xml:space="preserve">. Кассовый план утверждается </w:t>
      </w:r>
      <w:r w:rsidR="007C047E">
        <w:rPr>
          <w:szCs w:val="28"/>
        </w:rPr>
        <w:t>главой администрации</w:t>
      </w:r>
      <w:r>
        <w:rPr>
          <w:szCs w:val="28"/>
        </w:rPr>
        <w:t xml:space="preserve"> Юрьевецкого городского поселения</w:t>
      </w:r>
      <w:r w:rsidR="00093F54">
        <w:rPr>
          <w:szCs w:val="28"/>
        </w:rPr>
        <w:t xml:space="preserve"> и </w:t>
      </w:r>
      <w:r w:rsidR="00415888">
        <w:rPr>
          <w:szCs w:val="28"/>
        </w:rPr>
        <w:t>доводится до пользователей</w:t>
      </w:r>
      <w:r w:rsidR="00093F54">
        <w:rPr>
          <w:szCs w:val="28"/>
        </w:rPr>
        <w:t>.</w:t>
      </w:r>
    </w:p>
    <w:p w:rsidR="00093F54" w:rsidRPr="00851CBC" w:rsidRDefault="00093F54" w:rsidP="00093F54">
      <w:pPr>
        <w:pStyle w:val="2"/>
        <w:ind w:left="0" w:firstLine="709"/>
        <w:jc w:val="center"/>
        <w:rPr>
          <w:b/>
          <w:szCs w:val="28"/>
        </w:rPr>
      </w:pPr>
      <w:r w:rsidRPr="00851CBC">
        <w:rPr>
          <w:b/>
          <w:szCs w:val="28"/>
        </w:rPr>
        <w:t xml:space="preserve">2. </w:t>
      </w:r>
      <w:r>
        <w:rPr>
          <w:b/>
          <w:szCs w:val="28"/>
        </w:rPr>
        <w:t>Состав</w:t>
      </w:r>
      <w:r w:rsidRPr="00851CBC">
        <w:rPr>
          <w:b/>
          <w:szCs w:val="28"/>
        </w:rPr>
        <w:t xml:space="preserve"> кассового плана</w:t>
      </w:r>
    </w:p>
    <w:p w:rsidR="00093F54" w:rsidRDefault="00093F54" w:rsidP="00093F54">
      <w:pPr>
        <w:pStyle w:val="2"/>
        <w:ind w:left="0" w:firstLine="709"/>
        <w:rPr>
          <w:szCs w:val="28"/>
        </w:rPr>
      </w:pPr>
      <w:r>
        <w:rPr>
          <w:szCs w:val="28"/>
        </w:rPr>
        <w:t xml:space="preserve">2.1. Кассовый план составляется по форме согласно приложению № 1 к </w:t>
      </w:r>
      <w:r w:rsidR="00415888">
        <w:rPr>
          <w:szCs w:val="28"/>
        </w:rPr>
        <w:t>настоящему</w:t>
      </w:r>
      <w:r>
        <w:rPr>
          <w:szCs w:val="28"/>
        </w:rPr>
        <w:t xml:space="preserve"> Порядку.</w:t>
      </w:r>
    </w:p>
    <w:p w:rsidR="00093F54" w:rsidRPr="00BD0E64" w:rsidRDefault="00093F54" w:rsidP="00093F54">
      <w:pPr>
        <w:ind w:firstLine="709"/>
      </w:pPr>
      <w:r w:rsidRPr="00BD0E64">
        <w:t>2.2. В кассовый план включаются:</w:t>
      </w:r>
    </w:p>
    <w:p w:rsidR="00093F54" w:rsidRPr="0061222E" w:rsidRDefault="00093F54" w:rsidP="00093F54">
      <w:pPr>
        <w:ind w:firstLine="709"/>
      </w:pPr>
      <w:r w:rsidRPr="00BD0E64">
        <w:sym w:font="Symbol" w:char="F02D"/>
      </w:r>
      <w:r w:rsidRPr="00BD0E64">
        <w:t xml:space="preserve"> показатели</w:t>
      </w:r>
      <w:r w:rsidRPr="0061222E">
        <w:t xml:space="preserve"> кассового плана по доходам бюджета;</w:t>
      </w:r>
    </w:p>
    <w:p w:rsidR="00093F54" w:rsidRPr="0061222E" w:rsidRDefault="00093F54" w:rsidP="00093F54">
      <w:pPr>
        <w:ind w:firstLine="709"/>
      </w:pPr>
      <w:r>
        <w:sym w:font="Symbol" w:char="F02D"/>
      </w:r>
      <w:r w:rsidRPr="0061222E">
        <w:t xml:space="preserve"> показат</w:t>
      </w:r>
      <w:r w:rsidR="00415888">
        <w:t>ели кассового плана по расходам</w:t>
      </w:r>
      <w:r w:rsidRPr="0061222E">
        <w:t xml:space="preserve"> бюджета;</w:t>
      </w:r>
    </w:p>
    <w:p w:rsidR="00093F54" w:rsidRDefault="00093F54" w:rsidP="00093F54">
      <w:pPr>
        <w:pStyle w:val="2"/>
        <w:ind w:left="0" w:firstLine="709"/>
      </w:pPr>
      <w:r>
        <w:sym w:font="Symbol" w:char="F02D"/>
      </w:r>
      <w:r w:rsidRPr="0061222E">
        <w:t xml:space="preserve"> показатели кассового плана по источникам финансирования</w:t>
      </w:r>
      <w:r>
        <w:t xml:space="preserve"> </w:t>
      </w:r>
      <w:r w:rsidRPr="0061222E">
        <w:t xml:space="preserve"> дефицита </w:t>
      </w:r>
      <w:r>
        <w:t>бюджета.</w:t>
      </w:r>
    </w:p>
    <w:p w:rsidR="00093F54" w:rsidRPr="00654D3A" w:rsidRDefault="00093F54" w:rsidP="00093F54">
      <w:pPr>
        <w:pStyle w:val="2"/>
        <w:ind w:firstLine="709"/>
      </w:pPr>
      <w:r w:rsidRPr="00654D3A">
        <w:t>2.3. Показатели кассового плана по доходам бюджета отражают прогноз кассовых поступлений в бюджет</w:t>
      </w:r>
      <w:r w:rsidR="00E41622" w:rsidRPr="00E41622">
        <w:rPr>
          <w:szCs w:val="28"/>
        </w:rPr>
        <w:t xml:space="preserve"> </w:t>
      </w:r>
      <w:r w:rsidR="00E41622">
        <w:rPr>
          <w:szCs w:val="28"/>
        </w:rPr>
        <w:t xml:space="preserve">Юрьевецкого городского </w:t>
      </w:r>
      <w:r w:rsidR="00E41622">
        <w:rPr>
          <w:szCs w:val="28"/>
        </w:rPr>
        <w:lastRenderedPageBreak/>
        <w:t>поселения</w:t>
      </w:r>
      <w:r w:rsidRPr="00654D3A">
        <w:t xml:space="preserve"> в текущем финансовом году и включа</w:t>
      </w:r>
      <w:r>
        <w:t>ю</w:t>
      </w:r>
      <w:r w:rsidRPr="00654D3A">
        <w:t>т в себя следующие группы:</w:t>
      </w:r>
    </w:p>
    <w:p w:rsidR="00093F54" w:rsidRDefault="00103FA7" w:rsidP="00093F54">
      <w:pPr>
        <w:pStyle w:val="2"/>
        <w:ind w:firstLine="709"/>
      </w:pPr>
      <w:r>
        <w:t xml:space="preserve">- </w:t>
      </w:r>
      <w:r w:rsidR="00093F54" w:rsidRPr="00654D3A">
        <w:t>налоговые</w:t>
      </w:r>
      <w:r w:rsidR="00E41622">
        <w:t xml:space="preserve"> и неналоговые</w:t>
      </w:r>
      <w:r w:rsidR="00093F54" w:rsidRPr="00654D3A">
        <w:t xml:space="preserve"> доходы;</w:t>
      </w:r>
    </w:p>
    <w:p w:rsidR="00093F54" w:rsidRPr="00654D3A" w:rsidRDefault="00103FA7" w:rsidP="00093F54">
      <w:pPr>
        <w:pStyle w:val="2"/>
        <w:ind w:firstLine="709"/>
      </w:pPr>
      <w:r>
        <w:t>-</w:t>
      </w:r>
      <w:r w:rsidR="00093F54" w:rsidRPr="00654D3A">
        <w:t xml:space="preserve"> безвозмездные поступления, в т.ч.:</w:t>
      </w:r>
    </w:p>
    <w:p w:rsidR="00093F54" w:rsidRPr="00654D3A" w:rsidRDefault="00093F54" w:rsidP="00093F54">
      <w:pPr>
        <w:pStyle w:val="2"/>
        <w:ind w:firstLine="709"/>
      </w:pPr>
      <w:r w:rsidRPr="00654D3A">
        <w:t>•</w:t>
      </w:r>
      <w:r w:rsidRPr="00654D3A">
        <w:tab/>
        <w:t>дотации бюджетам субъектов Российской Федерации;</w:t>
      </w:r>
    </w:p>
    <w:p w:rsidR="00093F54" w:rsidRPr="00654D3A" w:rsidRDefault="00093F54" w:rsidP="00093F54">
      <w:pPr>
        <w:pStyle w:val="2"/>
        <w:ind w:firstLine="709"/>
      </w:pPr>
      <w:r w:rsidRPr="00654D3A">
        <w:t>•</w:t>
      </w:r>
      <w:r w:rsidRPr="00654D3A">
        <w:tab/>
        <w:t>безвозмездные поступления, имеющие целевой характер использования</w:t>
      </w:r>
      <w:r w:rsidR="0077054D">
        <w:t xml:space="preserve"> из бюджетов бюджетной системы Российской Федерации</w:t>
      </w:r>
      <w:r w:rsidR="00103FA7">
        <w:t>.</w:t>
      </w:r>
    </w:p>
    <w:p w:rsidR="00093F54" w:rsidRDefault="00093F54" w:rsidP="00093F54">
      <w:pPr>
        <w:pStyle w:val="2"/>
        <w:ind w:left="0" w:firstLine="709"/>
        <w:rPr>
          <w:szCs w:val="28"/>
        </w:rPr>
      </w:pPr>
      <w:r w:rsidRPr="00654D3A">
        <w:tab/>
      </w:r>
      <w:r>
        <w:t xml:space="preserve">2.4. Показатели кассового плана по расходам бюджета отражают </w:t>
      </w:r>
      <w:r>
        <w:rPr>
          <w:szCs w:val="28"/>
        </w:rPr>
        <w:t xml:space="preserve">прогноз кассовых выплат из бюджета по </w:t>
      </w:r>
      <w:r w:rsidR="00103FA7">
        <w:rPr>
          <w:szCs w:val="28"/>
        </w:rPr>
        <w:t>получателям бюджетных средств</w:t>
      </w:r>
      <w:r>
        <w:rPr>
          <w:szCs w:val="28"/>
        </w:rPr>
        <w:t xml:space="preserve"> в соответствии с распределением бюджетных ассигнований в ведомственной структуре расходов бюджета</w:t>
      </w:r>
      <w:r w:rsidR="00103FA7">
        <w:rPr>
          <w:szCs w:val="28"/>
        </w:rPr>
        <w:t xml:space="preserve"> городского поселения</w:t>
      </w:r>
      <w:r>
        <w:rPr>
          <w:szCs w:val="28"/>
        </w:rPr>
        <w:t xml:space="preserve">, утвержденной </w:t>
      </w:r>
      <w:r w:rsidR="00103FA7">
        <w:rPr>
          <w:szCs w:val="28"/>
        </w:rPr>
        <w:t>решением Совета о</w:t>
      </w:r>
      <w:r>
        <w:rPr>
          <w:szCs w:val="28"/>
        </w:rPr>
        <w:t xml:space="preserve"> бюджете. </w:t>
      </w:r>
    </w:p>
    <w:p w:rsidR="00093F54" w:rsidRPr="00654D3A" w:rsidRDefault="00093F54" w:rsidP="00093F54">
      <w:pPr>
        <w:pStyle w:val="2"/>
        <w:ind w:left="0" w:firstLine="709"/>
      </w:pPr>
      <w:r w:rsidRPr="00654D3A">
        <w:t xml:space="preserve">Показатели кассового плана по расходам формируются на основании бюджетной росписи по расходам и прогноза кассовых выплат из бюджета, представленных </w:t>
      </w:r>
      <w:r w:rsidR="00103FA7">
        <w:rPr>
          <w:szCs w:val="28"/>
        </w:rPr>
        <w:t>получателями бюджетных средств</w:t>
      </w:r>
      <w:r w:rsidRPr="00654D3A">
        <w:t>.</w:t>
      </w:r>
    </w:p>
    <w:p w:rsidR="000F5F8F" w:rsidRDefault="00093F54" w:rsidP="00093F54">
      <w:pPr>
        <w:pStyle w:val="2"/>
        <w:ind w:left="0" w:firstLine="709"/>
        <w:rPr>
          <w:szCs w:val="28"/>
        </w:rPr>
      </w:pPr>
      <w:r w:rsidRPr="00654D3A">
        <w:rPr>
          <w:szCs w:val="28"/>
        </w:rPr>
        <w:t xml:space="preserve">Распределение кассовых выплат из бюджета осуществляется в разрезе </w:t>
      </w:r>
      <w:r w:rsidR="0077054D">
        <w:rPr>
          <w:szCs w:val="28"/>
        </w:rPr>
        <w:t>КОСГУ</w:t>
      </w:r>
      <w:r w:rsidR="000F5F8F">
        <w:rPr>
          <w:szCs w:val="28"/>
        </w:rPr>
        <w:t>.</w:t>
      </w:r>
      <w:r w:rsidRPr="00654D3A">
        <w:rPr>
          <w:szCs w:val="28"/>
        </w:rPr>
        <w:t xml:space="preserve"> </w:t>
      </w:r>
    </w:p>
    <w:p w:rsidR="00093F54" w:rsidRPr="00654D3A" w:rsidRDefault="00093F54" w:rsidP="00093F54">
      <w:pPr>
        <w:pStyle w:val="2"/>
        <w:ind w:left="0" w:firstLine="709"/>
        <w:rPr>
          <w:szCs w:val="28"/>
        </w:rPr>
      </w:pPr>
      <w:r w:rsidRPr="00654D3A">
        <w:t xml:space="preserve">2.5. </w:t>
      </w:r>
      <w:r w:rsidRPr="00654D3A">
        <w:rPr>
          <w:szCs w:val="28"/>
        </w:rPr>
        <w:t>Показатели для кассового плана по источникам финансирования дефицита бюджета</w:t>
      </w:r>
      <w:r w:rsidR="000F5F8F">
        <w:rPr>
          <w:szCs w:val="28"/>
        </w:rPr>
        <w:t xml:space="preserve"> </w:t>
      </w:r>
      <w:r w:rsidR="00E41622">
        <w:rPr>
          <w:szCs w:val="28"/>
        </w:rPr>
        <w:t xml:space="preserve">Юрьевецкого городского поселения </w:t>
      </w:r>
      <w:r w:rsidRPr="00654D3A">
        <w:rPr>
          <w:szCs w:val="28"/>
        </w:rPr>
        <w:t>формируются на основании бюджетной росписи по источникам финансирования дефицита бюджета и прогноза кассовых поступлений и кассовых выплат по источникам финансирования дефицита бюджета</w:t>
      </w:r>
      <w:r w:rsidR="000F5F8F" w:rsidRPr="000F5F8F">
        <w:rPr>
          <w:szCs w:val="28"/>
        </w:rPr>
        <w:t xml:space="preserve"> </w:t>
      </w:r>
      <w:r w:rsidRPr="00654D3A">
        <w:rPr>
          <w:szCs w:val="28"/>
        </w:rPr>
        <w:t>на текущий финансовый год и включают в себя:</w:t>
      </w:r>
    </w:p>
    <w:p w:rsidR="00093F54" w:rsidRPr="00654D3A" w:rsidRDefault="00093F54" w:rsidP="00093F54">
      <w:pPr>
        <w:ind w:firstLine="709"/>
      </w:pPr>
      <w:r w:rsidRPr="00654D3A">
        <w:sym w:font="Symbol" w:char="F02D"/>
      </w:r>
      <w:r w:rsidRPr="00654D3A">
        <w:t xml:space="preserve"> суммы по привлечению заемных средств;</w:t>
      </w:r>
    </w:p>
    <w:p w:rsidR="00093F54" w:rsidRDefault="00093F54" w:rsidP="00093F54">
      <w:pPr>
        <w:ind w:firstLine="709"/>
      </w:pPr>
      <w:r w:rsidRPr="00654D3A">
        <w:sym w:font="Symbol" w:char="F02D"/>
      </w:r>
      <w:r w:rsidRPr="00654D3A">
        <w:t xml:space="preserve"> средства от продажи акций и иных форм участия в капитале, находящихся в</w:t>
      </w:r>
      <w:r w:rsidR="000F5F8F">
        <w:t xml:space="preserve"> муниципальной</w:t>
      </w:r>
      <w:r w:rsidRPr="00654D3A">
        <w:t xml:space="preserve"> собственности;</w:t>
      </w:r>
    </w:p>
    <w:p w:rsidR="00093F54" w:rsidRPr="00654D3A" w:rsidRDefault="00093F54" w:rsidP="00093F54">
      <w:pPr>
        <w:pStyle w:val="2"/>
        <w:ind w:firstLine="426"/>
      </w:pPr>
      <w:r w:rsidRPr="00654D3A">
        <w:sym w:font="Symbol" w:char="F02D"/>
      </w:r>
      <w:r w:rsidRPr="00654D3A">
        <w:t xml:space="preserve"> изменение остатк</w:t>
      </w:r>
      <w:r w:rsidR="00E41622">
        <w:t>а</w:t>
      </w:r>
      <w:r w:rsidRPr="00654D3A">
        <w:t xml:space="preserve"> средств на счет</w:t>
      </w:r>
      <w:r w:rsidR="00E41622">
        <w:t>е</w:t>
      </w:r>
      <w:r w:rsidRPr="00654D3A">
        <w:t xml:space="preserve"> по учёту средств бюджета.</w:t>
      </w:r>
    </w:p>
    <w:p w:rsidR="00093F54" w:rsidRPr="006A0324" w:rsidRDefault="00093F54" w:rsidP="00093F54">
      <w:pPr>
        <w:pStyle w:val="2"/>
        <w:ind w:left="0" w:firstLine="709"/>
        <w:jc w:val="center"/>
        <w:rPr>
          <w:b/>
          <w:szCs w:val="28"/>
        </w:rPr>
      </w:pPr>
      <w:r w:rsidRPr="006A0324">
        <w:rPr>
          <w:b/>
          <w:szCs w:val="28"/>
        </w:rPr>
        <w:t>3. Порядок составления кассового плана бюджета</w:t>
      </w:r>
      <w:r w:rsidR="00507AAB">
        <w:rPr>
          <w:b/>
          <w:szCs w:val="28"/>
        </w:rPr>
        <w:t xml:space="preserve"> Юрьевецкого городского поселения</w:t>
      </w:r>
    </w:p>
    <w:p w:rsidR="006851BD" w:rsidRDefault="00093F54" w:rsidP="00093F54">
      <w:pPr>
        <w:pStyle w:val="2"/>
        <w:ind w:left="0" w:firstLine="709"/>
      </w:pPr>
      <w:r w:rsidRPr="00654D3A">
        <w:rPr>
          <w:szCs w:val="28"/>
        </w:rPr>
        <w:t>3.1</w:t>
      </w:r>
      <w:r w:rsidR="006851BD">
        <w:rPr>
          <w:szCs w:val="28"/>
        </w:rPr>
        <w:t>. В</w:t>
      </w:r>
      <w:r w:rsidRPr="00654D3A">
        <w:t xml:space="preserve"> течение </w:t>
      </w:r>
      <w:r>
        <w:t>10 рабочих</w:t>
      </w:r>
      <w:r w:rsidRPr="00654D3A">
        <w:t xml:space="preserve"> дней со дня </w:t>
      </w:r>
      <w:r w:rsidR="00507AAB">
        <w:t xml:space="preserve">принятия Советом Юрьевецкого городского поселения решения </w:t>
      </w:r>
      <w:r w:rsidRPr="00654D3A">
        <w:t xml:space="preserve"> о бюджете</w:t>
      </w:r>
      <w:r w:rsidR="006851BD">
        <w:t>:</w:t>
      </w:r>
    </w:p>
    <w:p w:rsidR="006851BD" w:rsidRDefault="006851BD" w:rsidP="00093F54">
      <w:pPr>
        <w:pStyle w:val="2"/>
        <w:ind w:left="0" w:firstLine="709"/>
      </w:pPr>
      <w:r>
        <w:t>-</w:t>
      </w:r>
      <w:r w:rsidR="00093F54" w:rsidRPr="00654D3A">
        <w:t xml:space="preserve"> </w:t>
      </w:r>
      <w:r>
        <w:t>финансовый отдел администрации составляет кассовый план</w:t>
      </w:r>
      <w:r w:rsidR="00093F54" w:rsidRPr="00654D3A">
        <w:t xml:space="preserve"> по доходам</w:t>
      </w:r>
      <w:r>
        <w:t xml:space="preserve"> и </w:t>
      </w:r>
      <w:r w:rsidRPr="00654D3A">
        <w:t>источникам финансирования  дефицита бюджета</w:t>
      </w:r>
      <w:r w:rsidRPr="006851BD">
        <w:t xml:space="preserve"> </w:t>
      </w:r>
      <w:r w:rsidRPr="00654D3A">
        <w:t>с разбивкой по месяцам</w:t>
      </w:r>
      <w:r>
        <w:t xml:space="preserve"> по </w:t>
      </w:r>
      <w:r w:rsidR="00D57B32">
        <w:t>форме согласно приложениям</w:t>
      </w:r>
      <w:r w:rsidR="00D57B32" w:rsidRPr="00654D3A">
        <w:t xml:space="preserve"> №</w:t>
      </w:r>
      <w:r w:rsidR="00AD5E58">
        <w:t>№</w:t>
      </w:r>
      <w:r w:rsidR="00D57B32" w:rsidRPr="00654D3A">
        <w:t xml:space="preserve"> 2</w:t>
      </w:r>
      <w:r w:rsidR="00AD5E58">
        <w:t>,</w:t>
      </w:r>
      <w:r w:rsidR="00D57B32">
        <w:t>4 соответственно</w:t>
      </w:r>
      <w:r>
        <w:t>;</w:t>
      </w:r>
    </w:p>
    <w:p w:rsidR="00093F54" w:rsidRPr="00654D3A" w:rsidRDefault="006851BD" w:rsidP="00093F54">
      <w:pPr>
        <w:pStyle w:val="2"/>
        <w:ind w:left="0" w:firstLine="709"/>
      </w:pPr>
      <w:r>
        <w:t>-</w:t>
      </w:r>
      <w:r w:rsidR="00093F54" w:rsidRPr="00654D3A">
        <w:t xml:space="preserve"> </w:t>
      </w:r>
      <w:r>
        <w:t xml:space="preserve">получатели бюджетных средств представляют </w:t>
      </w:r>
      <w:proofErr w:type="gramStart"/>
      <w:r>
        <w:t xml:space="preserve">в финансовый отдел показатели </w:t>
      </w:r>
      <w:r w:rsidR="00093F54" w:rsidRPr="00654D3A">
        <w:t>кассового плана по расходам</w:t>
      </w:r>
      <w:r>
        <w:t xml:space="preserve"> </w:t>
      </w:r>
      <w:r w:rsidR="00093F54" w:rsidRPr="00654D3A">
        <w:t>с разбивкой по месяцам</w:t>
      </w:r>
      <w:r w:rsidR="00D57B32" w:rsidRPr="00D57B32">
        <w:t xml:space="preserve"> </w:t>
      </w:r>
      <w:r w:rsidR="00D57B32">
        <w:t xml:space="preserve">по </w:t>
      </w:r>
      <w:r w:rsidR="00D57B32" w:rsidRPr="00654D3A">
        <w:t>форме</w:t>
      </w:r>
      <w:proofErr w:type="gramEnd"/>
      <w:r w:rsidR="00D57B32" w:rsidRPr="00654D3A">
        <w:t xml:space="preserve"> согласно приложению № </w:t>
      </w:r>
      <w:r w:rsidR="00D57B32">
        <w:t>3</w:t>
      </w:r>
      <w:r w:rsidR="00093F54" w:rsidRPr="00654D3A">
        <w:t>:</w:t>
      </w:r>
    </w:p>
    <w:p w:rsidR="00093F54" w:rsidRPr="00654D3A" w:rsidRDefault="00D57B32" w:rsidP="00093F54">
      <w:pPr>
        <w:pStyle w:val="2"/>
        <w:ind w:left="0" w:firstLine="709"/>
      </w:pPr>
      <w:r>
        <w:rPr>
          <w:szCs w:val="28"/>
        </w:rPr>
        <w:t>3.2</w:t>
      </w:r>
      <w:r w:rsidR="00093F54" w:rsidRPr="00654D3A">
        <w:rPr>
          <w:szCs w:val="28"/>
        </w:rPr>
        <w:t>.</w:t>
      </w:r>
      <w:r w:rsidR="00093F54" w:rsidRPr="00654D3A">
        <w:t xml:space="preserve"> </w:t>
      </w:r>
      <w:r w:rsidR="00750438">
        <w:t>Финансовый отдел</w:t>
      </w:r>
      <w:r w:rsidR="00093F54" w:rsidRPr="00654D3A">
        <w:t xml:space="preserve"> осуществляет свод показателей кассового плана по доходам, расходам и источникам финансирования дефицита бюджета</w:t>
      </w:r>
      <w:r w:rsidR="00750438">
        <w:t xml:space="preserve"> </w:t>
      </w:r>
      <w:r w:rsidR="00750438">
        <w:lastRenderedPageBreak/>
        <w:t>Юрьевецкого городского поселения</w:t>
      </w:r>
      <w:r w:rsidR="00093F54" w:rsidRPr="00654D3A">
        <w:t xml:space="preserve"> в разрезе кварталов с помесячной детализацией первого квартала и выявляет периоды возникновения кассовых разрывов.</w:t>
      </w:r>
    </w:p>
    <w:p w:rsidR="00093F54" w:rsidRDefault="00093F54" w:rsidP="00093F54">
      <w:pPr>
        <w:pStyle w:val="2"/>
        <w:ind w:left="0" w:firstLine="709"/>
        <w:jc w:val="center"/>
        <w:rPr>
          <w:b/>
        </w:rPr>
      </w:pPr>
      <w:r>
        <w:rPr>
          <w:b/>
        </w:rPr>
        <w:t>4</w:t>
      </w:r>
      <w:r w:rsidRPr="00C815AE">
        <w:rPr>
          <w:b/>
        </w:rPr>
        <w:t>. Сбалансированность кассового плана</w:t>
      </w:r>
    </w:p>
    <w:p w:rsidR="00093F54" w:rsidRPr="00654D3A" w:rsidRDefault="00093F54" w:rsidP="00093F54">
      <w:pPr>
        <w:pStyle w:val="2"/>
        <w:ind w:left="0" w:firstLine="709"/>
      </w:pPr>
      <w:r w:rsidRPr="00654D3A">
        <w:t xml:space="preserve">4.1. В случае возникновения кассовых разрывов </w:t>
      </w:r>
      <w:r w:rsidR="00750438">
        <w:t xml:space="preserve">финансовый отдел </w:t>
      </w:r>
      <w:r w:rsidRPr="00654D3A">
        <w:t xml:space="preserve">в течение рабочего дня </w:t>
      </w:r>
      <w:r w:rsidR="0054230E">
        <w:t>представляет главе администрации предложения по устранению кассового разрыва.</w:t>
      </w:r>
      <w:r w:rsidRPr="00654D3A">
        <w:t xml:space="preserve"> </w:t>
      </w:r>
    </w:p>
    <w:p w:rsidR="00093F54" w:rsidRPr="0054230E" w:rsidRDefault="00093F54" w:rsidP="0054230E">
      <w:pPr>
        <w:pStyle w:val="2"/>
        <w:ind w:left="0" w:firstLine="709"/>
      </w:pPr>
      <w:r w:rsidRPr="00654D3A">
        <w:t xml:space="preserve">4.2. </w:t>
      </w:r>
      <w:r w:rsidR="0054230E">
        <w:t>Кассовый разрыв может быть устранен за счет привлечения заемных средств, а п</w:t>
      </w:r>
      <w:r w:rsidRPr="00654D3A">
        <w:t xml:space="preserve">ри невозможности устранить кассовый разрыв за счёт привлечения заёмных средств </w:t>
      </w:r>
      <w:r w:rsidR="0054230E">
        <w:t xml:space="preserve">финансовый </w:t>
      </w:r>
      <w:r w:rsidRPr="00654D3A">
        <w:t xml:space="preserve">отдел рассматривает возможность перенесения части расходов на более поздний период. </w:t>
      </w:r>
    </w:p>
    <w:p w:rsidR="00093F54" w:rsidRPr="00654D3A" w:rsidRDefault="00093F54" w:rsidP="00093F54">
      <w:pPr>
        <w:pStyle w:val="2"/>
        <w:ind w:left="0" w:firstLine="709"/>
      </w:pPr>
      <w:r w:rsidRPr="00654D3A">
        <w:t xml:space="preserve">4.3. При недостаточности мер, указанных в пункте 4.2. данного Порядка, для организации исполнения бюджета устанавливаются предельные объемы оплаты денежных обязательств на соответствующий период финансового года в порядке, утверждённом </w:t>
      </w:r>
      <w:r w:rsidR="0054230E">
        <w:t>администрацией Юрь</w:t>
      </w:r>
      <w:r w:rsidR="00D57B32">
        <w:t>е</w:t>
      </w:r>
      <w:r w:rsidR="0054230E">
        <w:t>вецкого городского поселения.</w:t>
      </w:r>
    </w:p>
    <w:p w:rsidR="00093F54" w:rsidRPr="00654D3A" w:rsidRDefault="00093F54" w:rsidP="00093F54">
      <w:pPr>
        <w:pStyle w:val="2"/>
        <w:ind w:left="0" w:firstLine="709"/>
      </w:pPr>
      <w:r w:rsidRPr="00654D3A">
        <w:t>В случае установления предельных объемов оплаты денежных обязательств</w:t>
      </w:r>
      <w:r w:rsidR="008372EE">
        <w:t xml:space="preserve"> финансовый </w:t>
      </w:r>
      <w:r w:rsidRPr="00654D3A">
        <w:t>отдел показатели кассового плана по расходам приводит в соответствие с показателями кассового плана по доходам.</w:t>
      </w:r>
    </w:p>
    <w:p w:rsidR="00093F54" w:rsidRPr="00654D3A" w:rsidRDefault="00093F54" w:rsidP="00093F54">
      <w:pPr>
        <w:pStyle w:val="2"/>
        <w:ind w:left="0" w:firstLine="709"/>
        <w:rPr>
          <w:szCs w:val="28"/>
        </w:rPr>
      </w:pPr>
      <w:r w:rsidRPr="00654D3A">
        <w:t xml:space="preserve">4.4. </w:t>
      </w:r>
      <w:r w:rsidR="008372EE">
        <w:t>Ф</w:t>
      </w:r>
      <w:r w:rsidRPr="00654D3A">
        <w:t>инансов</w:t>
      </w:r>
      <w:r w:rsidR="008372EE">
        <w:t>ый отдел</w:t>
      </w:r>
      <w:r w:rsidRPr="00654D3A">
        <w:t xml:space="preserve"> после осуществления балансировки составляет проект кассового плана </w:t>
      </w:r>
      <w:r w:rsidRPr="00654D3A">
        <w:rPr>
          <w:szCs w:val="28"/>
        </w:rPr>
        <w:t xml:space="preserve">по форме согласно приложению № 1 и направляет на утверждение </w:t>
      </w:r>
      <w:r w:rsidR="008372EE">
        <w:rPr>
          <w:szCs w:val="28"/>
        </w:rPr>
        <w:t xml:space="preserve">главе администрации </w:t>
      </w:r>
      <w:r w:rsidR="00D57B32">
        <w:t>Юрьевецкого городского поселения</w:t>
      </w:r>
      <w:r w:rsidRPr="00654D3A">
        <w:rPr>
          <w:szCs w:val="28"/>
        </w:rPr>
        <w:t xml:space="preserve">. </w:t>
      </w:r>
    </w:p>
    <w:p w:rsidR="00093F54" w:rsidRDefault="00D57B32" w:rsidP="00093F54">
      <w:pPr>
        <w:pStyle w:val="2"/>
        <w:ind w:left="0" w:firstLine="709"/>
        <w:rPr>
          <w:szCs w:val="28"/>
        </w:rPr>
      </w:pPr>
      <w:r>
        <w:rPr>
          <w:szCs w:val="28"/>
        </w:rPr>
        <w:t xml:space="preserve">4.5. </w:t>
      </w:r>
      <w:r w:rsidR="00093F54" w:rsidRPr="00654D3A">
        <w:rPr>
          <w:szCs w:val="28"/>
        </w:rPr>
        <w:t xml:space="preserve">В течение </w:t>
      </w:r>
      <w:r w:rsidR="00047E92">
        <w:rPr>
          <w:szCs w:val="28"/>
        </w:rPr>
        <w:t>двух рабочих дней</w:t>
      </w:r>
      <w:r w:rsidR="00093F54" w:rsidRPr="00654D3A">
        <w:rPr>
          <w:szCs w:val="28"/>
        </w:rPr>
        <w:t xml:space="preserve"> после утверждения кассовый план </w:t>
      </w:r>
      <w:r w:rsidR="008372EE">
        <w:rPr>
          <w:szCs w:val="28"/>
        </w:rPr>
        <w:t>доводится до пользователей</w:t>
      </w:r>
      <w:r w:rsidR="00093F54" w:rsidRPr="00654D3A">
        <w:rPr>
          <w:szCs w:val="28"/>
        </w:rPr>
        <w:t xml:space="preserve">. </w:t>
      </w:r>
    </w:p>
    <w:p w:rsidR="00093F54" w:rsidRPr="006D2542" w:rsidRDefault="00093F54" w:rsidP="00093F54">
      <w:pPr>
        <w:pStyle w:val="2"/>
        <w:ind w:left="0" w:firstLine="709"/>
        <w:jc w:val="center"/>
        <w:rPr>
          <w:b/>
        </w:rPr>
      </w:pPr>
      <w:r w:rsidRPr="006D2542">
        <w:rPr>
          <w:b/>
        </w:rPr>
        <w:t xml:space="preserve">5. </w:t>
      </w:r>
      <w:r>
        <w:rPr>
          <w:b/>
        </w:rPr>
        <w:t xml:space="preserve">Уточнение </w:t>
      </w:r>
      <w:r w:rsidRPr="006D2542">
        <w:rPr>
          <w:b/>
        </w:rPr>
        <w:t xml:space="preserve">кассового плана </w:t>
      </w:r>
      <w:r>
        <w:rPr>
          <w:b/>
        </w:rPr>
        <w:t xml:space="preserve">с учётом  фактического исполнения за квартал </w:t>
      </w:r>
    </w:p>
    <w:p w:rsidR="00093F54" w:rsidRPr="00654D3A" w:rsidRDefault="00093F54" w:rsidP="00093F54">
      <w:pPr>
        <w:pStyle w:val="2"/>
        <w:ind w:left="0" w:firstLine="709"/>
      </w:pPr>
      <w:r w:rsidRPr="00654D3A">
        <w:t xml:space="preserve">5.1. </w:t>
      </w:r>
      <w:r w:rsidR="00B5100F">
        <w:t>Финансовый о</w:t>
      </w:r>
      <w:r w:rsidRPr="00654D3A">
        <w:t xml:space="preserve">тдел в течение </w:t>
      </w:r>
      <w:r w:rsidR="00B5100F">
        <w:t>10</w:t>
      </w:r>
      <w:r w:rsidRPr="00654D3A">
        <w:t xml:space="preserve"> рабочих дней наступившего квартала осуществляет уточнение кассового плана </w:t>
      </w:r>
      <w:proofErr w:type="gramStart"/>
      <w:r w:rsidRPr="00654D3A">
        <w:rPr>
          <w:szCs w:val="28"/>
        </w:rPr>
        <w:t>с учётом его фактического исполнения за истекший квартал с отнесением отклонений по показателям кассового плана по доходам</w:t>
      </w:r>
      <w:proofErr w:type="gramEnd"/>
      <w:r w:rsidRPr="00654D3A">
        <w:rPr>
          <w:szCs w:val="28"/>
        </w:rPr>
        <w:t xml:space="preserve"> и</w:t>
      </w:r>
      <w:r w:rsidRPr="00654D3A">
        <w:t xml:space="preserve"> по расходам на 4 квартал - за исключением случаев, указанных в п. 5.2. настоящего Порядка. </w:t>
      </w:r>
    </w:p>
    <w:p w:rsidR="00093F54" w:rsidRPr="00654D3A" w:rsidRDefault="00093F54" w:rsidP="00093F54">
      <w:pPr>
        <w:pStyle w:val="2"/>
        <w:ind w:left="0" w:firstLine="709"/>
      </w:pPr>
      <w:r w:rsidRPr="00654D3A">
        <w:t xml:space="preserve">5.2. </w:t>
      </w:r>
      <w:r w:rsidR="00B5100F">
        <w:t>Получатели бюджетных средств</w:t>
      </w:r>
      <w:r w:rsidRPr="00654D3A">
        <w:t xml:space="preserve"> не позднее 5 рабочих дней до окончания текущего квартала вправе обратиться </w:t>
      </w:r>
      <w:proofErr w:type="gramStart"/>
      <w:r w:rsidRPr="00654D3A">
        <w:t>в финансов</w:t>
      </w:r>
      <w:r w:rsidR="00B5100F">
        <w:t>ый отдел</w:t>
      </w:r>
      <w:r w:rsidRPr="00654D3A">
        <w:t xml:space="preserve"> по вопросу перераспределения неисполненных объёмов кассовых выплат на последующие периоды с указанием причин неисполнения  в текущем квартале</w:t>
      </w:r>
      <w:proofErr w:type="gramEnd"/>
      <w:r w:rsidRPr="00654D3A">
        <w:t xml:space="preserve"> и обоснованием перераспределения.</w:t>
      </w:r>
    </w:p>
    <w:p w:rsidR="00093F54" w:rsidRPr="00654D3A" w:rsidRDefault="00B5100F" w:rsidP="00B5100F">
      <w:pPr>
        <w:pStyle w:val="2"/>
        <w:ind w:left="0" w:firstLine="709"/>
      </w:pPr>
      <w:r>
        <w:t>Финансовый о</w:t>
      </w:r>
      <w:r w:rsidR="00093F54" w:rsidRPr="00654D3A">
        <w:t xml:space="preserve">тдел в течение 2 рабочих дней рассматривает представленные обращения и </w:t>
      </w:r>
      <w:r>
        <w:t xml:space="preserve">доводит до получателей информацию о принятом решении. </w:t>
      </w:r>
    </w:p>
    <w:p w:rsidR="00093F54" w:rsidRPr="00654D3A" w:rsidRDefault="00093F54" w:rsidP="00093F54">
      <w:pPr>
        <w:pStyle w:val="2"/>
        <w:ind w:left="0" w:firstLine="709"/>
      </w:pPr>
      <w:r w:rsidRPr="00654D3A">
        <w:lastRenderedPageBreak/>
        <w:t>5.3. При отклонении фактических кассовых поступлений и кассовых выплат по источникам финансирования дефицита областного бюджета от запланированных, производится перераспределение источников финансирования дефицита в целях достижения их оптимального использования</w:t>
      </w:r>
      <w:r w:rsidR="00B5100F">
        <w:t>.</w:t>
      </w:r>
      <w:r w:rsidRPr="00654D3A">
        <w:t xml:space="preserve"> </w:t>
      </w:r>
    </w:p>
    <w:p w:rsidR="00093F54" w:rsidRDefault="00093F54" w:rsidP="00093F54">
      <w:pPr>
        <w:pStyle w:val="2"/>
        <w:ind w:left="0" w:firstLine="709"/>
        <w:jc w:val="center"/>
        <w:rPr>
          <w:b/>
        </w:rPr>
      </w:pPr>
      <w:r>
        <w:rPr>
          <w:b/>
        </w:rPr>
        <w:t>6. Внесение изменений в кассовый план</w:t>
      </w:r>
    </w:p>
    <w:p w:rsidR="00093F54" w:rsidRPr="00C04752" w:rsidRDefault="00093F54" w:rsidP="00093F54">
      <w:pPr>
        <w:ind w:firstLine="709"/>
      </w:pPr>
      <w:r>
        <w:t>6</w:t>
      </w:r>
      <w:r w:rsidRPr="00C04752">
        <w:t xml:space="preserve">.1. </w:t>
      </w:r>
      <w:r>
        <w:t xml:space="preserve">В кассовый план могут быть </w:t>
      </w:r>
      <w:r w:rsidRPr="00C04752">
        <w:t>вн</w:t>
      </w:r>
      <w:r>
        <w:t>есены</w:t>
      </w:r>
      <w:r w:rsidRPr="00C04752">
        <w:t xml:space="preserve"> изменения</w:t>
      </w:r>
      <w:r>
        <w:t xml:space="preserve"> в следующих случаях</w:t>
      </w:r>
      <w:r w:rsidRPr="00C04752">
        <w:t>:</w:t>
      </w:r>
    </w:p>
    <w:p w:rsidR="00093F54" w:rsidRPr="00C04752" w:rsidRDefault="00093F54" w:rsidP="00093F54">
      <w:pPr>
        <w:ind w:firstLine="709"/>
      </w:pPr>
      <w:r>
        <w:sym w:font="Symbol" w:char="F02D"/>
      </w:r>
      <w:r w:rsidRPr="00C04752">
        <w:t xml:space="preserve"> </w:t>
      </w:r>
      <w:r>
        <w:t xml:space="preserve">внесение изменений в </w:t>
      </w:r>
      <w:r w:rsidR="00B5100F">
        <w:t xml:space="preserve">решение </w:t>
      </w:r>
      <w:r>
        <w:t xml:space="preserve"> о бюджете</w:t>
      </w:r>
      <w:r w:rsidRPr="00C04752">
        <w:t>;</w:t>
      </w:r>
    </w:p>
    <w:p w:rsidR="00093F54" w:rsidRDefault="00093F54" w:rsidP="00093F54">
      <w:pPr>
        <w:ind w:firstLine="709"/>
      </w:pPr>
      <w:r>
        <w:sym w:font="Symbol" w:char="F02D"/>
      </w:r>
      <w:r w:rsidRPr="00C04752">
        <w:t xml:space="preserve"> </w:t>
      </w:r>
      <w:r>
        <w:t>внесение изменений в бюджетную роспись.</w:t>
      </w:r>
    </w:p>
    <w:p w:rsidR="00093F54" w:rsidRPr="00654D3A" w:rsidRDefault="00093F54" w:rsidP="00093F54">
      <w:pPr>
        <w:pStyle w:val="2"/>
        <w:ind w:left="0" w:firstLine="709"/>
        <w:rPr>
          <w:strike/>
        </w:rPr>
      </w:pPr>
      <w:r w:rsidRPr="00654D3A">
        <w:t xml:space="preserve">6.2. Главные администраторы доходов, </w:t>
      </w:r>
      <w:r w:rsidR="00B5100F">
        <w:t>получатели бюджетных средств</w:t>
      </w:r>
      <w:r w:rsidRPr="00654D3A">
        <w:t xml:space="preserve">, главные администраторы источников финансирования дефицита представляют в </w:t>
      </w:r>
      <w:r w:rsidR="00080A6B">
        <w:t xml:space="preserve">финансовый отдел администрации </w:t>
      </w:r>
      <w:r w:rsidR="00D57B32">
        <w:t xml:space="preserve">Юрьевецкого городского поселения </w:t>
      </w:r>
      <w:r w:rsidRPr="00654D3A">
        <w:t xml:space="preserve"> справки об изменениях  показателей кассового плана по доходам, расходам, источникам финансирования дефицита бюджета по формам согласно приложениям №№ </w:t>
      </w:r>
      <w:r w:rsidR="00F00E25">
        <w:t>5, 6, 7</w:t>
      </w:r>
      <w:r w:rsidRPr="00654D3A">
        <w:t xml:space="preserve"> соответственно: </w:t>
      </w:r>
    </w:p>
    <w:p w:rsidR="00093F54" w:rsidRPr="00654D3A" w:rsidRDefault="00093F54" w:rsidP="00093F54">
      <w:pPr>
        <w:pStyle w:val="2"/>
        <w:ind w:left="0" w:firstLine="709"/>
      </w:pPr>
      <w:r w:rsidRPr="00654D3A">
        <w:t xml:space="preserve">в течение </w:t>
      </w:r>
      <w:r>
        <w:t>5 рабочих</w:t>
      </w:r>
      <w:r w:rsidR="00AD5E58">
        <w:t xml:space="preserve"> дней со дня вступления в силу решения</w:t>
      </w:r>
      <w:r w:rsidRPr="00654D3A">
        <w:t xml:space="preserve"> о бюджете;</w:t>
      </w:r>
    </w:p>
    <w:p w:rsidR="00093F54" w:rsidRPr="00654D3A" w:rsidRDefault="00093F54" w:rsidP="00093F54">
      <w:pPr>
        <w:pStyle w:val="2"/>
        <w:ind w:left="0" w:firstLine="709"/>
        <w:rPr>
          <w:strike/>
        </w:rPr>
      </w:pPr>
      <w:r w:rsidRPr="00654D3A">
        <w:t xml:space="preserve">в течение 3 </w:t>
      </w:r>
      <w:r>
        <w:t xml:space="preserve">рабочих </w:t>
      </w:r>
      <w:r w:rsidRPr="00654D3A">
        <w:t>дней со дня утверждения справки о внесении изменений в сводную бюджетную роспись.</w:t>
      </w:r>
    </w:p>
    <w:p w:rsidR="00093F54" w:rsidRPr="00654D3A" w:rsidRDefault="00093F54" w:rsidP="00093F54">
      <w:pPr>
        <w:pStyle w:val="2"/>
        <w:ind w:left="0" w:firstLine="709"/>
        <w:rPr>
          <w:strike/>
        </w:rPr>
      </w:pPr>
      <w:r w:rsidRPr="00654D3A">
        <w:t>Справки об изменении прогноза кассовых поступлений и выплат составляются без учёта фактического исполнения кассового плана.</w:t>
      </w:r>
    </w:p>
    <w:p w:rsidR="00093F54" w:rsidRPr="00654D3A" w:rsidRDefault="00110BE6" w:rsidP="00093F54">
      <w:pPr>
        <w:pStyle w:val="2"/>
        <w:ind w:left="0" w:firstLine="709"/>
        <w:rPr>
          <w:szCs w:val="28"/>
        </w:rPr>
      </w:pPr>
      <w:r>
        <w:t>Финансовый о</w:t>
      </w:r>
      <w:r w:rsidR="00093F54" w:rsidRPr="00654D3A">
        <w:t xml:space="preserve">тдел на основании </w:t>
      </w:r>
      <w:r>
        <w:t xml:space="preserve">полученных </w:t>
      </w:r>
      <w:r w:rsidR="00093F54" w:rsidRPr="00654D3A">
        <w:t xml:space="preserve">справок вносит изменения в кассовый план, осуществляет его балансировку, утверждение и </w:t>
      </w:r>
      <w:r>
        <w:t>доведение до пользователей</w:t>
      </w:r>
      <w:r w:rsidR="00093F54" w:rsidRPr="00654D3A">
        <w:rPr>
          <w:szCs w:val="28"/>
        </w:rPr>
        <w:t xml:space="preserve">. </w:t>
      </w:r>
    </w:p>
    <w:p w:rsidR="00093F54" w:rsidRPr="00654D3A" w:rsidRDefault="00093F54" w:rsidP="00093F54">
      <w:pPr>
        <w:pStyle w:val="2"/>
        <w:ind w:left="0" w:firstLine="709"/>
      </w:pPr>
      <w:r w:rsidRPr="00654D3A">
        <w:t xml:space="preserve">6.3. При внесении изменений в сводную бюджетную роспись, не влекущих изменения общего объёма расходов по </w:t>
      </w:r>
      <w:r w:rsidR="00110BE6">
        <w:t>получателю бюджетных средств</w:t>
      </w:r>
      <w:r w:rsidRPr="00654D3A">
        <w:t>, вносит изменения в кассовый план в пределах утверждённых ему кассовых выплат в целом в разрезе месяцев.</w:t>
      </w:r>
    </w:p>
    <w:p w:rsidR="00093F54" w:rsidRDefault="00093F54" w:rsidP="00093F54">
      <w:pPr>
        <w:pStyle w:val="2"/>
        <w:ind w:left="0" w:firstLine="709"/>
      </w:pPr>
      <w:r w:rsidRPr="00654D3A">
        <w:t xml:space="preserve">6.4. </w:t>
      </w:r>
      <w:proofErr w:type="gramStart"/>
      <w:r w:rsidRPr="00654D3A">
        <w:t xml:space="preserve">В случае поступления из </w:t>
      </w:r>
      <w:r w:rsidR="00110BE6">
        <w:t>вышестоящих</w:t>
      </w:r>
      <w:r w:rsidRPr="00654D3A">
        <w:t xml:space="preserve"> бюджет</w:t>
      </w:r>
      <w:r w:rsidR="00110BE6">
        <w:t>ов</w:t>
      </w:r>
      <w:r w:rsidRPr="00654D3A">
        <w:t xml:space="preserve"> субсидий, субвенций и иных межбюджетных трансфертов, сверх утверждённых в текущем финансовом году </w:t>
      </w:r>
      <w:r w:rsidR="00110BE6">
        <w:t>решением</w:t>
      </w:r>
      <w:r w:rsidRPr="00654D3A">
        <w:t xml:space="preserve"> о бюджете, в кассовом плане по доходам указанные средства отражаются в периоде их фактического поступления из </w:t>
      </w:r>
      <w:r w:rsidR="00110BE6">
        <w:t>вышестоящих бюджетов</w:t>
      </w:r>
      <w:r w:rsidRPr="00654D3A">
        <w:t>, в кассовом плане по расходам - в периодах планируемых кассовых выплат.</w:t>
      </w:r>
      <w:proofErr w:type="gramEnd"/>
    </w:p>
    <w:p w:rsidR="00093F54" w:rsidRDefault="00093F54" w:rsidP="00093F54">
      <w:pPr>
        <w:pStyle w:val="2"/>
        <w:ind w:left="0" w:firstLine="493"/>
      </w:pPr>
    </w:p>
    <w:p w:rsidR="00093F54" w:rsidRDefault="00093F54" w:rsidP="00093F54">
      <w:pPr>
        <w:pStyle w:val="2"/>
        <w:ind w:left="0" w:firstLine="493"/>
      </w:pPr>
    </w:p>
    <w:p w:rsidR="00093F54" w:rsidRDefault="00093F54" w:rsidP="00093F54">
      <w:pPr>
        <w:pStyle w:val="2"/>
        <w:ind w:left="0" w:firstLine="493"/>
      </w:pPr>
    </w:p>
    <w:p w:rsidR="00093F54" w:rsidRDefault="00093F54" w:rsidP="00093F54">
      <w:pPr>
        <w:pStyle w:val="2"/>
        <w:ind w:left="0" w:firstLine="493"/>
      </w:pPr>
    </w:p>
    <w:p w:rsidR="002831CF" w:rsidRDefault="002831CF"/>
    <w:sectPr w:rsidR="002831CF" w:rsidSect="00C37C5D">
      <w:pgSz w:w="11906" w:h="16838"/>
      <w:pgMar w:top="1134" w:right="851" w:bottom="1134" w:left="15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F54"/>
    <w:rsid w:val="00047E92"/>
    <w:rsid w:val="00080A6B"/>
    <w:rsid w:val="00093F54"/>
    <w:rsid w:val="000F5F8F"/>
    <w:rsid w:val="00103FA7"/>
    <w:rsid w:val="00106D92"/>
    <w:rsid w:val="00110BE6"/>
    <w:rsid w:val="00145402"/>
    <w:rsid w:val="001B620D"/>
    <w:rsid w:val="00270675"/>
    <w:rsid w:val="002831CF"/>
    <w:rsid w:val="003675F1"/>
    <w:rsid w:val="003A14EA"/>
    <w:rsid w:val="003F4EB4"/>
    <w:rsid w:val="00415888"/>
    <w:rsid w:val="00421DC3"/>
    <w:rsid w:val="004336CD"/>
    <w:rsid w:val="00507AAB"/>
    <w:rsid w:val="005150E7"/>
    <w:rsid w:val="0054230E"/>
    <w:rsid w:val="005561B6"/>
    <w:rsid w:val="005B7B73"/>
    <w:rsid w:val="005C2E3C"/>
    <w:rsid w:val="006851BD"/>
    <w:rsid w:val="00750438"/>
    <w:rsid w:val="0077054D"/>
    <w:rsid w:val="007C047E"/>
    <w:rsid w:val="008372EE"/>
    <w:rsid w:val="008F5FF2"/>
    <w:rsid w:val="009E38E4"/>
    <w:rsid w:val="00AA22FE"/>
    <w:rsid w:val="00AD5E58"/>
    <w:rsid w:val="00B24546"/>
    <w:rsid w:val="00B5100F"/>
    <w:rsid w:val="00BC7609"/>
    <w:rsid w:val="00C56471"/>
    <w:rsid w:val="00D57B32"/>
    <w:rsid w:val="00DD3EAF"/>
    <w:rsid w:val="00E41622"/>
    <w:rsid w:val="00EB40AD"/>
    <w:rsid w:val="00F003AE"/>
    <w:rsid w:val="00F00E25"/>
    <w:rsid w:val="00F466A6"/>
    <w:rsid w:val="00F53332"/>
    <w:rsid w:val="00FD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93F5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003AE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003AE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3AE"/>
    <w:pPr>
      <w:keepNext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3AE"/>
    <w:pPr>
      <w:keepNext/>
      <w:spacing w:before="240" w:after="60"/>
      <w:jc w:val="left"/>
      <w:outlineLvl w:val="3"/>
    </w:pPr>
    <w:rPr>
      <w:rFonts w:asciiTheme="minorHAnsi" w:eastAsiaTheme="minorHAnsi" w:hAnsiTheme="minorHAnsi" w:cstheme="majorBidi"/>
      <w:b/>
      <w:bCs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03AE"/>
    <w:pPr>
      <w:spacing w:before="240" w:after="60"/>
      <w:jc w:val="left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03AE"/>
    <w:pPr>
      <w:spacing w:before="240" w:after="60"/>
      <w:jc w:val="left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03AE"/>
    <w:pPr>
      <w:spacing w:before="240" w:after="60"/>
      <w:jc w:val="left"/>
      <w:outlineLvl w:val="6"/>
    </w:pPr>
    <w:rPr>
      <w:rFonts w:asciiTheme="minorHAnsi" w:eastAsiaTheme="minorHAnsi" w:hAnsiTheme="minorHAnsi" w:cstheme="majorBidi"/>
      <w:sz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03AE"/>
    <w:pPr>
      <w:spacing w:before="240" w:after="60"/>
      <w:jc w:val="left"/>
      <w:outlineLvl w:val="7"/>
    </w:pPr>
    <w:rPr>
      <w:rFonts w:asciiTheme="minorHAnsi" w:eastAsiaTheme="minorHAnsi" w:hAnsiTheme="minorHAnsi" w:cstheme="majorBidi"/>
      <w:i/>
      <w:iCs/>
      <w:sz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03AE"/>
    <w:pPr>
      <w:spacing w:before="240" w:after="60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3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F003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03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003A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003A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003A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003A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003A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003A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F003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F003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003A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F003A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F003AE"/>
    <w:rPr>
      <w:b/>
      <w:bCs/>
    </w:rPr>
  </w:style>
  <w:style w:type="character" w:styleId="a8">
    <w:name w:val="Emphasis"/>
    <w:basedOn w:val="a0"/>
    <w:uiPriority w:val="20"/>
    <w:qFormat/>
    <w:rsid w:val="00F003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003AE"/>
    <w:pPr>
      <w:jc w:val="left"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F003AE"/>
    <w:pPr>
      <w:ind w:left="720"/>
      <w:contextualSpacing/>
      <w:jc w:val="left"/>
    </w:pPr>
    <w:rPr>
      <w:rFonts w:asciiTheme="minorHAnsi" w:eastAsiaTheme="minorHAnsi" w:hAnsiTheme="minorHAnsi"/>
      <w:sz w:val="24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F003AE"/>
    <w:pPr>
      <w:jc w:val="left"/>
    </w:pPr>
    <w:rPr>
      <w:rFonts w:asciiTheme="minorHAnsi" w:eastAsiaTheme="minorHAnsi" w:hAnsiTheme="minorHAnsi"/>
      <w:i/>
      <w:sz w:val="24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F003A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003AE"/>
    <w:pPr>
      <w:ind w:left="720" w:right="720"/>
      <w:jc w:val="left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003AE"/>
    <w:rPr>
      <w:b/>
      <w:i/>
      <w:sz w:val="24"/>
    </w:rPr>
  </w:style>
  <w:style w:type="character" w:styleId="ad">
    <w:name w:val="Subtle Emphasis"/>
    <w:uiPriority w:val="19"/>
    <w:qFormat/>
    <w:rsid w:val="00F003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003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003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003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003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003AE"/>
    <w:pPr>
      <w:outlineLvl w:val="9"/>
    </w:pPr>
  </w:style>
  <w:style w:type="paragraph" w:styleId="af3">
    <w:name w:val="Body Text Indent"/>
    <w:basedOn w:val="a"/>
    <w:link w:val="af4"/>
    <w:uiPriority w:val="99"/>
    <w:semiHidden/>
    <w:unhideWhenUsed/>
    <w:rsid w:val="00093F5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93F54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2">
    <w:name w:val="Body Text First Indent 2"/>
    <w:basedOn w:val="af3"/>
    <w:link w:val="24"/>
    <w:rsid w:val="00093F54"/>
    <w:pPr>
      <w:ind w:firstLine="210"/>
    </w:pPr>
  </w:style>
  <w:style w:type="character" w:customStyle="1" w:styleId="24">
    <w:name w:val="Красная строка 2 Знак"/>
    <w:basedOn w:val="af4"/>
    <w:link w:val="2"/>
    <w:rsid w:val="00093F54"/>
  </w:style>
  <w:style w:type="paragraph" w:customStyle="1" w:styleId="ConsPlusNonformat">
    <w:name w:val="ConsPlusNonformat"/>
    <w:rsid w:val="00093F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8F5FF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F5FF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BFF5-E6E6-4CDC-8BBE-F5A276CE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cp:lastPrinted>2011-02-24T07:00:00Z</cp:lastPrinted>
  <dcterms:created xsi:type="dcterms:W3CDTF">2011-02-07T13:37:00Z</dcterms:created>
  <dcterms:modified xsi:type="dcterms:W3CDTF">2013-04-24T10:27:00Z</dcterms:modified>
</cp:coreProperties>
</file>