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BD" w:rsidRPr="005D3CEC" w:rsidRDefault="00AF33BD" w:rsidP="00AF33B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3BD" w:rsidRPr="005D3CEC" w:rsidRDefault="00AF33BD" w:rsidP="00AF3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DA11138" wp14:editId="571E9059">
            <wp:extent cx="550545" cy="639445"/>
            <wp:effectExtent l="0" t="0" r="1905" b="825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BD" w:rsidRPr="005D3CEC" w:rsidRDefault="00AF33BD" w:rsidP="00AF3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33BD" w:rsidRPr="005D3CEC" w:rsidRDefault="00AF33BD" w:rsidP="00AF3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3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ЮРЬЕВЕЦКОГО МУНИЦИПАЛЬНОГО РАЙОНА ИВАНОВСКОЙ ОБЛАСТИ</w:t>
      </w:r>
    </w:p>
    <w:p w:rsidR="00AF33BD" w:rsidRPr="005D3CEC" w:rsidRDefault="00AF33BD" w:rsidP="00AF3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47BAD" wp14:editId="3D59716B">
                <wp:simplePos x="0" y="0"/>
                <wp:positionH relativeFrom="column">
                  <wp:posOffset>-228600</wp:posOffset>
                </wp:positionH>
                <wp:positionV relativeFrom="paragraph">
                  <wp:posOffset>113030</wp:posOffset>
                </wp:positionV>
                <wp:extent cx="6286500" cy="0"/>
                <wp:effectExtent l="19050" t="17780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9pt" to="47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DITgIAAFkEAAAOAAAAZHJzL2Uyb0RvYy54bWysVM1uEzEQviPxDtbek90NSZq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" strokeweight="2.25pt"/>
            </w:pict>
          </mc:Fallback>
        </mc:AlternateContent>
      </w:r>
    </w:p>
    <w:p w:rsidR="00AF33BD" w:rsidRPr="005D3CEC" w:rsidRDefault="00AF33BD" w:rsidP="00AF33BD">
      <w:pPr>
        <w:shd w:val="clear" w:color="auto" w:fill="FFFFFF"/>
        <w:spacing w:after="0" w:line="240" w:lineRule="auto"/>
        <w:ind w:right="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3BD" w:rsidRPr="005D3CEC" w:rsidRDefault="00AF33BD" w:rsidP="00AF33BD">
      <w:pPr>
        <w:shd w:val="clear" w:color="auto" w:fill="FFFFFF"/>
        <w:spacing w:after="120" w:line="240" w:lineRule="auto"/>
        <w:ind w:right="2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AF33BD" w:rsidRPr="005D3CEC" w:rsidRDefault="00AF33BD" w:rsidP="00AF33BD">
      <w:pPr>
        <w:shd w:val="clear" w:color="auto" w:fill="FFFFFF"/>
        <w:spacing w:after="120" w:line="240" w:lineRule="auto"/>
        <w:ind w:right="2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3BD" w:rsidRPr="005D3CEC" w:rsidRDefault="00AF33BD" w:rsidP="00AF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 ноября 2014 год</w:t>
      </w:r>
      <w:r w:rsidRPr="005D3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683</w:t>
      </w:r>
      <w:r w:rsidRPr="005D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3BD" w:rsidRPr="005D3CEC" w:rsidRDefault="00AF33BD" w:rsidP="00AF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г. Юрьевец</w:t>
      </w:r>
    </w:p>
    <w:p w:rsidR="00AF33BD" w:rsidRPr="005D3CEC" w:rsidRDefault="00AF33BD" w:rsidP="00AF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BD" w:rsidRPr="005D3CEC" w:rsidRDefault="00AF33BD" w:rsidP="00AF33BD">
      <w:pPr>
        <w:shd w:val="clear" w:color="auto" w:fill="FFFFFF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F4E" w:rsidRDefault="00761007" w:rsidP="00AF3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</w:t>
      </w:r>
      <w:r w:rsidR="00030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изменений в постановление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Юрьевецкого муниципального района от 14.10.2013 года № 533 </w:t>
      </w:r>
      <w:r w:rsidR="00030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О</w:t>
      </w:r>
      <w:r w:rsidR="00AF33BD" w:rsidRPr="005D3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утверждении муниципальной программы Юрьевецкого муниципального района </w:t>
      </w:r>
    </w:p>
    <w:p w:rsidR="00AF33BD" w:rsidRPr="007F4FAF" w:rsidRDefault="00312161" w:rsidP="00AF3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</w:t>
      </w:r>
      <w:r w:rsidR="00AF33BD" w:rsidRPr="007F4FAF">
        <w:rPr>
          <w:rFonts w:ascii="Times New Roman" w:hAnsi="Times New Roman" w:cs="Times New Roman"/>
          <w:b/>
          <w:sz w:val="28"/>
          <w:szCs w:val="28"/>
        </w:rPr>
        <w:t>Профилактика правонарушений на территории Юрьевецкого муниц</w:t>
      </w:r>
      <w:r w:rsidR="00717844">
        <w:rPr>
          <w:rFonts w:ascii="Times New Roman" w:hAnsi="Times New Roman" w:cs="Times New Roman"/>
          <w:b/>
          <w:sz w:val="28"/>
          <w:szCs w:val="28"/>
        </w:rPr>
        <w:t>ипального района» на 2014 – 2016</w:t>
      </w:r>
      <w:r w:rsidR="00030F4E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AF33BD" w:rsidRPr="005D3CEC" w:rsidRDefault="00AF33BD" w:rsidP="00AF33BD">
      <w:pPr>
        <w:shd w:val="clear" w:color="auto" w:fill="FFFFFF"/>
        <w:spacing w:before="240" w:after="0" w:line="307" w:lineRule="exact"/>
        <w:ind w:left="28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Юрьевецкого муниципального района от 23.09.2013 № 487 «О переходе к формированию бюджета Юрьевецкого муниципального района на основе муниципальных программ Юрьевецкого муниципального района,</w:t>
      </w:r>
    </w:p>
    <w:p w:rsidR="00AF33BD" w:rsidRPr="005D3CEC" w:rsidRDefault="00AF33BD" w:rsidP="00AF33BD">
      <w:pPr>
        <w:shd w:val="clear" w:color="auto" w:fill="FFFFFF"/>
        <w:spacing w:before="240" w:after="0" w:line="307" w:lineRule="exact"/>
        <w:ind w:left="28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33BD" w:rsidRDefault="00AF33BD" w:rsidP="008775B5">
      <w:pPr>
        <w:shd w:val="clear" w:color="auto" w:fill="FFFFFF"/>
        <w:spacing w:after="0" w:line="240" w:lineRule="auto"/>
        <w:ind w:left="28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D3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остановляет</w:t>
      </w: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0F4E" w:rsidRDefault="00030F4E" w:rsidP="008775B5">
      <w:pPr>
        <w:shd w:val="clear" w:color="auto" w:fill="FFFFFF"/>
        <w:spacing w:after="0" w:line="240" w:lineRule="auto"/>
        <w:ind w:left="28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161" w:rsidRPr="008775B5" w:rsidRDefault="008775B5" w:rsidP="0087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1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2161" w:rsidRPr="0087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наименования  </w:t>
      </w:r>
      <w:r w:rsidR="00717844" w:rsidRPr="0071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717844" w:rsidRPr="005D3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2161" w:rsidRPr="0087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71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Юрьевецкого муниципального района</w:t>
      </w:r>
      <w:r w:rsidR="00312161" w:rsidRPr="0087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844" w:rsidRPr="0071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717844" w:rsidRPr="00717844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на территории Юрьевецкого муниципального района» </w:t>
      </w:r>
      <w:r w:rsidR="00312161" w:rsidRPr="0087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 «на 2014-2016 годы» исключить по всему тексту постановления.</w:t>
      </w:r>
    </w:p>
    <w:p w:rsidR="008775B5" w:rsidRDefault="008775B5" w:rsidP="0071784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</w:t>
      </w:r>
      <w:r w:rsidRPr="008775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717844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844">
        <w:rPr>
          <w:rFonts w:ascii="Times New Roman" w:hAnsi="Times New Roman" w:cs="Times New Roman"/>
          <w:sz w:val="28"/>
          <w:szCs w:val="28"/>
        </w:rPr>
        <w:t>«Профилактика правонарушений несовершеннолетних и молодежи</w:t>
      </w:r>
      <w:r w:rsidR="00717844" w:rsidRPr="007F4FAF">
        <w:rPr>
          <w:rFonts w:ascii="Times New Roman" w:hAnsi="Times New Roman" w:cs="Times New Roman"/>
          <w:sz w:val="28"/>
          <w:szCs w:val="28"/>
        </w:rPr>
        <w:t xml:space="preserve"> на территории Юрьевецкого муниципального района</w:t>
      </w:r>
      <w:r w:rsidR="00717844">
        <w:rPr>
          <w:rFonts w:ascii="Times New Roman" w:hAnsi="Times New Roman" w:cs="Times New Roman"/>
          <w:sz w:val="28"/>
          <w:szCs w:val="28"/>
        </w:rPr>
        <w:t xml:space="preserve"> на 2014-2016 годы»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17844" w:rsidRDefault="008775B5" w:rsidP="008775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правонарушений несовершеннолетних и молодежи</w:t>
      </w:r>
      <w:r w:rsidRPr="007F4FAF">
        <w:rPr>
          <w:rFonts w:ascii="Times New Roman" w:hAnsi="Times New Roman" w:cs="Times New Roman"/>
          <w:sz w:val="28"/>
          <w:szCs w:val="28"/>
        </w:rPr>
        <w:t xml:space="preserve"> на территории Юрьевецкого муниципального района</w:t>
      </w:r>
      <w:r w:rsidRPr="008775B5">
        <w:rPr>
          <w:rFonts w:ascii="Times New Roman" w:hAnsi="Times New Roman" w:cs="Times New Roman"/>
          <w:sz w:val="28"/>
          <w:szCs w:val="28"/>
        </w:rPr>
        <w:t>»</w:t>
      </w:r>
      <w:r w:rsidR="00717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44" w:rsidRDefault="00717844" w:rsidP="0071784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Наименование подпрограммы «Профилактика правонарушений в общественных местах и на улицах</w:t>
      </w:r>
      <w:r w:rsidRPr="007F4FAF">
        <w:rPr>
          <w:rFonts w:ascii="Times New Roman" w:hAnsi="Times New Roman" w:cs="Times New Roman"/>
          <w:sz w:val="28"/>
          <w:szCs w:val="28"/>
        </w:rPr>
        <w:t xml:space="preserve"> на территории Юрьевецкого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2014-2016 годы»</w:t>
      </w:r>
      <w:r w:rsidRPr="00717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775B5" w:rsidRDefault="00717844" w:rsidP="00717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75B5">
        <w:rPr>
          <w:rFonts w:ascii="Times New Roman" w:hAnsi="Times New Roman" w:cs="Times New Roman"/>
          <w:sz w:val="28"/>
          <w:szCs w:val="28"/>
        </w:rPr>
        <w:t>«Профилактика правонарушений в общественных местах и на улицах</w:t>
      </w:r>
      <w:r w:rsidR="008775B5" w:rsidRPr="007F4FAF">
        <w:rPr>
          <w:rFonts w:ascii="Times New Roman" w:hAnsi="Times New Roman" w:cs="Times New Roman"/>
          <w:sz w:val="28"/>
          <w:szCs w:val="28"/>
        </w:rPr>
        <w:t xml:space="preserve"> на территории Юрьевецкого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844" w:rsidRPr="008775B5" w:rsidRDefault="00717844" w:rsidP="0071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Текст </w:t>
      </w:r>
      <w:r w:rsidRPr="0071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bookmarkStart w:id="0" w:name="_GoBack"/>
      <w:bookmarkEnd w:id="0"/>
      <w:r w:rsidRPr="0071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ниципальной программы Юрьевецкого муниципального района « </w:t>
      </w:r>
      <w:r w:rsidRPr="00717844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Юрьевецкого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</w:t>
      </w:r>
      <w:r w:rsidR="00030F4E">
        <w:rPr>
          <w:rFonts w:ascii="Times New Roman" w:hAnsi="Times New Roman" w:cs="Times New Roman"/>
          <w:sz w:val="28"/>
          <w:szCs w:val="28"/>
        </w:rPr>
        <w:t>ой редакции согласно приложению  № 1 к настоящему постановлению.</w:t>
      </w:r>
    </w:p>
    <w:p w:rsidR="00AF33BD" w:rsidRPr="005D3CEC" w:rsidRDefault="00717844" w:rsidP="00AF33BD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F33BD"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</w:t>
      </w:r>
      <w:r w:rsidR="001B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тупает в силу с 01.01.2015</w:t>
      </w:r>
      <w:r w:rsidR="0087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F33BD"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33BD" w:rsidRPr="005D3CEC" w:rsidRDefault="00717844" w:rsidP="00AF33BD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3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F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</w:t>
      </w:r>
      <w:r w:rsidR="00AF33BD" w:rsidRPr="005D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AF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AF33BD"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33BD" w:rsidRPr="005D3CEC" w:rsidRDefault="00717844" w:rsidP="00AF33BD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7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AF33BD"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AF33BD"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Юрьевецкого муниципального района.</w:t>
      </w:r>
    </w:p>
    <w:p w:rsidR="00AF33BD" w:rsidRPr="005D3CEC" w:rsidRDefault="00AF33BD" w:rsidP="00AF33BD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3BD" w:rsidRPr="005D3CEC" w:rsidRDefault="00AF33BD" w:rsidP="00AF33BD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3BD" w:rsidRPr="005D3CEC" w:rsidRDefault="00AF33BD" w:rsidP="00AF33BD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3BD" w:rsidRPr="005D3CEC" w:rsidRDefault="00AF33BD" w:rsidP="00AF33BD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8DC" w:rsidRDefault="007068DC" w:rsidP="00AF33BD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</w:t>
      </w:r>
    </w:p>
    <w:p w:rsidR="00AF33BD" w:rsidRPr="005D3CEC" w:rsidRDefault="007068DC" w:rsidP="00AF33BD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 w:rsidR="00AF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  <w:r w:rsidR="00AF33BD"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AF33BD" w:rsidRPr="007F4FAF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Юрьевецкого муниципального района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Ю.И.</w:t>
      </w:r>
      <w:r w:rsidR="00706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Тимошенко</w:t>
      </w: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Par37"/>
      <w:bookmarkEnd w:id="1"/>
    </w:p>
    <w:p w:rsidR="00AF33BD" w:rsidRDefault="00AF33BD" w:rsidP="00F61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B5" w:rsidRDefault="008775B5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B5" w:rsidRDefault="008775B5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B5" w:rsidRDefault="008775B5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B5" w:rsidRDefault="008775B5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B5" w:rsidRDefault="008775B5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B5" w:rsidRDefault="008775B5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B5" w:rsidRDefault="008775B5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B5" w:rsidRDefault="008775B5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4E" w:rsidRDefault="00030F4E" w:rsidP="00030F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0F4E" w:rsidRDefault="00030F4E" w:rsidP="00030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Приложение № 1</w:t>
      </w:r>
    </w:p>
    <w:p w:rsidR="00030F4E" w:rsidRDefault="00030F4E" w:rsidP="00030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постановлению администрация         </w:t>
      </w:r>
    </w:p>
    <w:p w:rsidR="00030F4E" w:rsidRDefault="00030F4E" w:rsidP="00030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Юрьевецкого муниципального</w:t>
      </w:r>
      <w:r w:rsidRPr="00030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0F4E" w:rsidRDefault="00030F4E" w:rsidP="00030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30F4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12 ноября 2014 года</w:t>
      </w:r>
    </w:p>
    <w:p w:rsidR="00030F4E" w:rsidRDefault="00030F4E" w:rsidP="00030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№ 683</w:t>
      </w:r>
    </w:p>
    <w:p w:rsidR="00030F4E" w:rsidRDefault="00030F4E" w:rsidP="00030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3BD" w:rsidRPr="007F4FAF" w:rsidRDefault="00AF33BD" w:rsidP="00030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AF">
        <w:rPr>
          <w:rFonts w:ascii="Times New Roman" w:hAnsi="Times New Roman" w:cs="Times New Roman"/>
          <w:b/>
          <w:sz w:val="28"/>
          <w:szCs w:val="28"/>
        </w:rPr>
        <w:t>Муниципальная прогр</w:t>
      </w:r>
      <w:r w:rsidR="00030F4E">
        <w:rPr>
          <w:rFonts w:ascii="Times New Roman" w:hAnsi="Times New Roman" w:cs="Times New Roman"/>
          <w:b/>
          <w:sz w:val="28"/>
          <w:szCs w:val="28"/>
        </w:rPr>
        <w:t xml:space="preserve">амма Юрьевецкого муниципального </w:t>
      </w:r>
      <w:r w:rsidRPr="007F4FA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F33BD" w:rsidRPr="007F4FAF" w:rsidRDefault="00AF33BD" w:rsidP="00030F4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AF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на территории Юрьевецкого муниц</w:t>
      </w:r>
      <w:r w:rsidR="00030F4E">
        <w:rPr>
          <w:rFonts w:ascii="Times New Roman" w:hAnsi="Times New Roman" w:cs="Times New Roman"/>
          <w:b/>
          <w:sz w:val="28"/>
          <w:szCs w:val="28"/>
        </w:rPr>
        <w:t>ипального района»</w:t>
      </w:r>
    </w:p>
    <w:p w:rsidR="00AF33BD" w:rsidRPr="00055254" w:rsidRDefault="00AF33BD" w:rsidP="00AF3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2"/>
        <w:jc w:val="center"/>
        <w:rPr>
          <w:rFonts w:ascii="Times New Roman" w:hAnsi="Times New Roman" w:cs="Times New Roman"/>
          <w:color w:val="222222"/>
          <w:spacing w:val="2"/>
          <w:sz w:val="28"/>
          <w:szCs w:val="28"/>
          <w:lang w:eastAsia="ru-RU"/>
        </w:rPr>
      </w:pPr>
    </w:p>
    <w:p w:rsidR="00AF33BD" w:rsidRPr="00FB7960" w:rsidRDefault="00AF33BD" w:rsidP="00AF3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2"/>
        <w:jc w:val="center"/>
        <w:rPr>
          <w:rFonts w:ascii="Times New Roman" w:hAnsi="Times New Roman" w:cs="Times New Roman"/>
          <w:b/>
          <w:color w:val="222222"/>
          <w:spacing w:val="2"/>
          <w:sz w:val="28"/>
          <w:szCs w:val="28"/>
          <w:lang w:eastAsia="ru-RU"/>
        </w:rPr>
      </w:pPr>
      <w:r w:rsidRPr="00FB7960">
        <w:rPr>
          <w:rFonts w:ascii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>ПАСПОРТ</w:t>
      </w:r>
    </w:p>
    <w:p w:rsidR="00AF33BD" w:rsidRPr="009A3060" w:rsidRDefault="00AF33BD" w:rsidP="00AF33B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2"/>
          <w:sz w:val="28"/>
          <w:szCs w:val="28"/>
          <w:lang w:eastAsia="ru-RU"/>
        </w:rPr>
        <w:t>м</w:t>
      </w:r>
      <w:r w:rsidRPr="009A3060">
        <w:rPr>
          <w:rFonts w:ascii="Times New Roman" w:hAnsi="Times New Roman" w:cs="Times New Roman"/>
          <w:color w:val="222222"/>
          <w:spacing w:val="2"/>
          <w:sz w:val="28"/>
          <w:szCs w:val="28"/>
          <w:lang w:eastAsia="ru-RU"/>
        </w:rPr>
        <w:t>униципальн</w:t>
      </w:r>
      <w:r>
        <w:rPr>
          <w:rFonts w:ascii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ой </w:t>
      </w:r>
      <w:r w:rsidRPr="009A3060">
        <w:rPr>
          <w:rFonts w:ascii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222222"/>
          <w:spacing w:val="2"/>
          <w:sz w:val="28"/>
          <w:szCs w:val="28"/>
          <w:lang w:eastAsia="ru-RU"/>
        </w:rPr>
        <w:t>ы</w:t>
      </w:r>
      <w:r w:rsidRPr="009A3060">
        <w:rPr>
          <w:rFonts w:ascii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Pr="009A3060">
        <w:rPr>
          <w:rFonts w:ascii="Times New Roman" w:hAnsi="Times New Roman" w:cs="Times New Roman"/>
          <w:sz w:val="28"/>
          <w:szCs w:val="28"/>
        </w:rPr>
        <w:t>«</w:t>
      </w:r>
      <w:r w:rsidRPr="007F4FAF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Юрьевецкого муниципального района»</w:t>
      </w:r>
      <w:r w:rsidR="00030F4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74"/>
        <w:gridCol w:w="5494"/>
      </w:tblGrid>
      <w:tr w:rsidR="00AF33BD" w:rsidRPr="00467B20" w:rsidTr="002B3F8B">
        <w:tc>
          <w:tcPr>
            <w:tcW w:w="3074" w:type="dxa"/>
          </w:tcPr>
          <w:p w:rsidR="00AF33BD" w:rsidRPr="00A21A68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Pr="00A21A68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3BD" w:rsidRPr="00467B20" w:rsidTr="002B3F8B">
        <w:tc>
          <w:tcPr>
            <w:tcW w:w="3074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  <w:r w:rsidRPr="00A21A68"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  <w:t>Наименование Программы</w:t>
            </w: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  <w:t>Перечень подпрограмм</w:t>
            </w: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  <w:t>Администратор программы</w:t>
            </w: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  <w:t>Перечень</w:t>
            </w: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  <w:t>исполнителей программы</w:t>
            </w: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  <w:t>Цели и задачи программы</w:t>
            </w: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AF33BD" w:rsidRDefault="00AF33BD" w:rsidP="002B3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AF33BD" w:rsidRDefault="00AF33BD" w:rsidP="002B3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Pr="00A21A68" w:rsidRDefault="00AF33BD" w:rsidP="00504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ресурсного обеспечения программы                                       </w:t>
            </w:r>
          </w:p>
        </w:tc>
        <w:tc>
          <w:tcPr>
            <w:tcW w:w="5494" w:type="dxa"/>
          </w:tcPr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7F4FAF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на территории Юрьевецкого муниципального района</w:t>
            </w:r>
            <w:r w:rsidR="00F616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несовершеннолетних и молодежи</w:t>
            </w:r>
            <w:r w:rsidRPr="007F4FA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Ю</w:t>
            </w:r>
            <w:r w:rsidR="00030F4E">
              <w:rPr>
                <w:rFonts w:ascii="Times New Roman" w:hAnsi="Times New Roman" w:cs="Times New Roman"/>
                <w:sz w:val="28"/>
                <w:szCs w:val="28"/>
              </w:rPr>
              <w:t>рьевецкого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общественных местах и на улицах</w:t>
            </w:r>
            <w:r w:rsidRPr="007F4FA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Юрьевецкого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Юрьевецкого муниципального района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комиссия по профилактике правонарушений при администрации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МВКПП)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Юрьевецкого муниципального района 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КДН и ЗП)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отдел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Юрьевецкому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ТОСЗН)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 « Юрьевецкий ЦЗН»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ОБУЗ 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спорта, туризма и культуры Юрьевецкого муниципального района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№ 9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рьевец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МО МВД  РФ « Кинешемский»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Юрьевецкого муниципального района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Юрьевецкому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ФКУ УИИ УФСИН России по Ивановской области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Pr="00467B20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AF33BD" w:rsidRPr="00467B20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- укрепление правопорядка и обеспечение общественной безопасности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 на территории Юрьевецкого муниципального</w:t>
            </w: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AF33BD" w:rsidRPr="00467B20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proofErr w:type="gramStart"/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67B20">
              <w:rPr>
                <w:rFonts w:ascii="Times New Roman" w:hAnsi="Times New Roman" w:cs="Times New Roman"/>
                <w:sz w:val="28"/>
                <w:szCs w:val="28"/>
              </w:rPr>
              <w:t xml:space="preserve"> криминогенной обстановкой на территории района;</w:t>
            </w:r>
          </w:p>
          <w:p w:rsidR="00AF33BD" w:rsidRPr="00467B20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AF33BD" w:rsidRPr="00467B20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муниципальной многоуровневой системы профилактики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правонарушений с целью укрепления правопорядка и обеспечения общественной безопасности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 на территории Юрьевецкого муниципального</w:t>
            </w: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F61606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– 2014-2020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бюджета Юрьевецкого муниципального района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Default="00A25F8C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  -  37000</w:t>
            </w:r>
            <w:r w:rsidR="00AF3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33B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F3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33BD" w:rsidRDefault="00A25F8C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  -  3700</w:t>
            </w:r>
            <w:r w:rsidR="00AF33B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AF33B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F3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F8C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25F8C">
              <w:rPr>
                <w:rFonts w:ascii="Times New Roman" w:hAnsi="Times New Roman" w:cs="Times New Roman"/>
                <w:sz w:val="28"/>
                <w:szCs w:val="28"/>
              </w:rPr>
              <w:t xml:space="preserve">   -  48000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25F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F8C" w:rsidRDefault="00A25F8C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   -   67500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F8C" w:rsidRDefault="00A25F8C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- --------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F8C" w:rsidRDefault="00A25F8C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--------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33BD" w:rsidRDefault="00A25F8C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--------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F3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3BD" w:rsidRPr="00467B20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BD" w:rsidRPr="00467B20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BD" w:rsidRPr="00467B20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3BD" w:rsidRPr="006725F1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Pr="006725F1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программы</w:t>
      </w:r>
    </w:p>
    <w:p w:rsidR="00AF33BD" w:rsidRPr="009A3060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3BD" w:rsidRPr="009A3060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60">
        <w:rPr>
          <w:rFonts w:ascii="Times New Roman" w:hAnsi="Times New Roman" w:cs="Times New Roman"/>
          <w:sz w:val="28"/>
          <w:szCs w:val="28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AF33BD" w:rsidRPr="009A3060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60">
        <w:rPr>
          <w:rFonts w:ascii="Times New Roman" w:hAnsi="Times New Roman" w:cs="Times New Roman"/>
          <w:sz w:val="28"/>
          <w:szCs w:val="28"/>
        </w:rPr>
        <w:t>Предмет регулирования - система общественных правоотношений в сфере обеспечения общественной безопасности и правопорядка.</w:t>
      </w:r>
    </w:p>
    <w:p w:rsidR="00AF33BD" w:rsidRPr="009A3060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060">
        <w:rPr>
          <w:rFonts w:ascii="Times New Roman" w:hAnsi="Times New Roman" w:cs="Times New Roman"/>
          <w:sz w:val="28"/>
          <w:szCs w:val="28"/>
        </w:rPr>
        <w:t xml:space="preserve">Направление действия Программы - совершенствование </w:t>
      </w:r>
      <w:proofErr w:type="gramStart"/>
      <w:r w:rsidRPr="009A3060">
        <w:rPr>
          <w:rFonts w:ascii="Times New Roman" w:hAnsi="Times New Roman" w:cs="Times New Roman"/>
          <w:sz w:val="28"/>
          <w:szCs w:val="28"/>
        </w:rPr>
        <w:t xml:space="preserve">механизма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Юрьевецкого муниципального</w:t>
      </w:r>
      <w:r w:rsidRPr="009A3060">
        <w:rPr>
          <w:rFonts w:ascii="Times New Roman" w:hAnsi="Times New Roman" w:cs="Times New Roman"/>
          <w:sz w:val="28"/>
          <w:szCs w:val="28"/>
        </w:rPr>
        <w:t xml:space="preserve"> </w:t>
      </w:r>
      <w:r w:rsidRPr="009A3060">
        <w:rPr>
          <w:rFonts w:ascii="Times New Roman" w:hAnsi="Times New Roman" w:cs="Times New Roman"/>
          <w:color w:val="000000"/>
          <w:sz w:val="28"/>
          <w:szCs w:val="28"/>
        </w:rPr>
        <w:t>района, общественных объединений и населения по вопросам профилактики правонарушений и усиления борьбы с преступностью.</w:t>
      </w:r>
    </w:p>
    <w:p w:rsidR="00AF33BD" w:rsidRPr="00B20C37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028">
        <w:rPr>
          <w:rFonts w:ascii="Times New Roman" w:hAnsi="Times New Roman" w:cs="Times New Roman"/>
          <w:sz w:val="28"/>
          <w:szCs w:val="28"/>
        </w:rPr>
        <w:t xml:space="preserve"> Содержание проблем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38AC">
        <w:rPr>
          <w:rFonts w:ascii="Times New Roman" w:hAnsi="Times New Roman" w:cs="Times New Roman"/>
          <w:sz w:val="28"/>
          <w:szCs w:val="28"/>
        </w:rPr>
        <w:t>в рассматриваемой сфере и обоснование необходимости ее решения программным методом</w:t>
      </w: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Сохраняющийся длительное время на территории Юрьевецкого муниципального района высокий уровень преступности, который оказывает негативное влияние на все сферы общественной жизни, состояние правопорядка, личной и общественной безопасности, в последние три года неуклонно снижается.</w:t>
      </w:r>
    </w:p>
    <w:p w:rsidR="00AF33BD" w:rsidRDefault="00AF33BD" w:rsidP="00A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нельзя не учитывать, что преступность является явлением, порождаемым множеством различных социальных факторов. В связи с этим возможные сценарии развития криминальной ситуации зависят в первую очередь от ситуации в идеологической, политической, социально-экономической сферах.</w:t>
      </w:r>
    </w:p>
    <w:p w:rsidR="00AF33BD" w:rsidRDefault="00AF33BD" w:rsidP="00A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социальной напряженности прогнозируется, в том числе и вследствие снижения авторитета государственной власти, связанного в значительной степени с высоким уровнем коррупции, а также поверхностными и декларативными мерами по обеспечению правового контроля деятельности политических и экономических элит.</w:t>
      </w:r>
    </w:p>
    <w:p w:rsidR="00AF33BD" w:rsidRDefault="00AF33BD" w:rsidP="00A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показывает, что в ближайшие пять лет неблагоприятные криминогенные факторы продолжат проявлять себя усилением криминальной опасности для населения Российской Федерации, увеличением масштаба преступлений, совершаемых в общественных местах, ростом числа отдельных видов преступлений, как против собственности, так и против личности, криминальной алкоголизацией и наркотизацией населения, разрастанием коррупции.</w:t>
      </w:r>
    </w:p>
    <w:p w:rsidR="00AF33BD" w:rsidRDefault="00AF33BD" w:rsidP="00A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Обостряются проблемы, связанные с превосходством деструктивных, в том числе криминальных структур, над правоохранительными органами в технических и информационных возможностях, появлением новых способов совершения преступлений, зачастую основанных на применении современных технологий.</w:t>
      </w:r>
    </w:p>
    <w:p w:rsidR="00AF33BD" w:rsidRDefault="00AF33BD" w:rsidP="00A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преступности будет снижаться при улучшении положения в обществе и государстве, повышении уровня экономического развития, развитии демократических государственных институтов и наоборот.</w:t>
      </w:r>
    </w:p>
    <w:p w:rsidR="00AF33BD" w:rsidRDefault="00AF33BD" w:rsidP="00A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</w:t>
      </w:r>
    </w:p>
    <w:p w:rsidR="00AF33BD" w:rsidRDefault="00AF33BD" w:rsidP="00A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общее количество зарегистрированных преступлений и административных правонарушений может продолжать расти на фоне уменьшения или стабилизации количества насильственных преступлений. Также росту числа регистрируемых правонарушений будет способствовать доступность правоохранительных органов через современные средства коммуникаций.</w:t>
      </w:r>
    </w:p>
    <w:p w:rsidR="00AF33BD" w:rsidRDefault="00AF33BD" w:rsidP="00A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принимаемые меры пока еще остаются малоэффективными по отношению к результатам обеспечения общественной безопасности и правопорядка.</w:t>
      </w:r>
    </w:p>
    <w:p w:rsidR="00AF33BD" w:rsidRPr="00681314" w:rsidRDefault="00AF33BD" w:rsidP="00AF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proofErr w:type="spell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три раза меньше зарегистрировано умышленных убийств – 1 (АППГ -3), а также в два раза снизилось количество причинения тяжкого вреда здоровью – 2 (АППГ -4), не зарегистрировано разбойных нападений, уголовно –  наказуемого хулиганства, изнасилований, преступлений с применением оружия.</w:t>
      </w:r>
    </w:p>
    <w:p w:rsidR="00AF33BD" w:rsidRPr="00681314" w:rsidRDefault="00AF33BD" w:rsidP="00AF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криминальной обстановки на территории района, и поступающая оперативная информация свидетельствует об отсутствии влияния на нее организованных преступных групп и формирований. </w:t>
      </w:r>
    </w:p>
    <w:p w:rsidR="00AF33BD" w:rsidRPr="00681314" w:rsidRDefault="00AF33BD" w:rsidP="00AF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увеличении на 14,6% общего числа зарегистрированных преступлений на 10,0% снизилось число уголовных дел, приостановленных производством. Одновременно на 6,0% увеличилось количество расследованных уголовных дел. </w:t>
      </w:r>
    </w:p>
    <w:p w:rsidR="00AF33BD" w:rsidRPr="00681314" w:rsidRDefault="00AF33BD" w:rsidP="00AF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увеличилась общая раскрываемость преступлений, которая составила  75,5% (+ 6,0%). Раскрываемость </w:t>
      </w:r>
      <w:proofErr w:type="gram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 отнесенных законодателем к категории тяжких к уровню прошлого года увеличилась</w:t>
      </w:r>
      <w:proofErr w:type="gram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8,6 % и составила 77,8%. Вместе с тем, наблюдается незначительное снижение раскрываемости (- 0,6%) преступлений компетенции блока охраны общественного порядка (79,7%). </w:t>
      </w:r>
    </w:p>
    <w:p w:rsidR="00AF33BD" w:rsidRPr="00681314" w:rsidRDefault="00AF33BD" w:rsidP="00AF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допущено снижения </w:t>
      </w:r>
      <w:proofErr w:type="spell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экономической направленности компетенции </w:t>
      </w:r>
      <w:proofErr w:type="spell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ЭПиПК</w:t>
      </w:r>
      <w:proofErr w:type="spell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преступлений) АППГ -5.</w:t>
      </w:r>
    </w:p>
    <w:p w:rsidR="00AF33BD" w:rsidRPr="00681314" w:rsidRDefault="00AF33BD" w:rsidP="00AF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практически на 10,0% в сравнении с АППГ удалось </w:t>
      </w:r>
      <w:proofErr w:type="gram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число преступлений</w:t>
      </w:r>
      <w:proofErr w:type="gram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совершенных в состоянии </w:t>
      </w: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алкогольного опьянения (удельный вес которых составил 24,3% при </w:t>
      </w:r>
      <w:proofErr w:type="spell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 28,7 %).</w:t>
      </w:r>
    </w:p>
    <w:p w:rsidR="00AF33BD" w:rsidRPr="00681314" w:rsidRDefault="00AF33BD" w:rsidP="00AF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2013 года велась планомерная работа, направленная на снижение удельного веса повторной преступности. Если по итогам первого и второго квартала данный показатель в ОП №9 являлся одним из самых высоких в области и доходил 72%, то в настоящее время он составляет 54,1%, что на 2,2% ниже общего показателя по МО в целом.</w:t>
      </w:r>
    </w:p>
    <w:p w:rsidR="00AF33BD" w:rsidRPr="00681314" w:rsidRDefault="00AF33BD" w:rsidP="00AF33B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целенаправленной работе сотрудников полиции не допущено совершения террористических актов, групповых нарушений общественного порядка и иных криминальных деяний, имеющих большой общественный резонанс. Обеспечен надлежащий правопорядок на более чем </w:t>
      </w:r>
      <w:r w:rsidRPr="006813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40</w:t>
      </w: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с массовым участием граждан, в том числе на таком значимом для района мероприятии как Международный кинофестиваль «Зеркало», а также при выборах депутатов в Ивановскую областную Думу 6-го созыва.</w:t>
      </w:r>
      <w:r w:rsidRPr="0068131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</w:t>
      </w:r>
    </w:p>
    <w:p w:rsidR="00AF33BD" w:rsidRPr="00681314" w:rsidRDefault="00AF33BD" w:rsidP="00AF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улучшены показатели участия в раскрытии преступлений ведущими подразделениями отделения полиции: ОУР - +32,5%, УУП- +54,8%, ПДН - +33,3%, ГИБДД- +40,0%, ИАЗ- +200%.</w:t>
      </w:r>
    </w:p>
    <w:p w:rsidR="00AF33BD" w:rsidRPr="00681314" w:rsidRDefault="00AF33BD" w:rsidP="00AF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9 месяцев впервые удалось добиться увеличения количества выявленных преступлений двойной превенции, как действенной меры профилактики совершения тяжких и особо тяжких преступлений против жизни и здоровья. Так всего было выявлено 30 преступлений названной категории (АППГ – 19), из них 19 преступлений по ст. 119 ч.1 УК РФ (АППГ – 10).</w:t>
      </w:r>
    </w:p>
    <w:p w:rsidR="00AF33BD" w:rsidRPr="00681314" w:rsidRDefault="00AF33BD" w:rsidP="00AF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стабильной обстановка с преступностью на улицах и в общественных местах. </w:t>
      </w:r>
      <w:proofErr w:type="gram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Удельной вес преступлений, совершенных на улице в отчетном периоде составил 7,9% (АППГ -8,4%), в общественных местах 10,4 (АППГ – 11,9%).</w:t>
      </w:r>
      <w:proofErr w:type="gram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proofErr w:type="spell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среднеобластные</w:t>
      </w:r>
      <w:proofErr w:type="spell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данных видов преступлений составляют  22,0 % и 31,0% соответственно.</w:t>
      </w:r>
    </w:p>
    <w:p w:rsidR="00AF33BD" w:rsidRPr="00681314" w:rsidRDefault="00AF33BD" w:rsidP="00AF33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необходимо обратить внимание на ряд направлений ОСД, где не удалось добиться положительных результатов.</w:t>
      </w:r>
    </w:p>
    <w:p w:rsidR="00AF33BD" w:rsidRPr="00681314" w:rsidRDefault="00AF33BD" w:rsidP="00AF3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14">
        <w:rPr>
          <w:rFonts w:ascii="Times New Roman" w:hAnsi="Times New Roman" w:cs="Times New Roman"/>
          <w:sz w:val="28"/>
          <w:szCs w:val="28"/>
        </w:rPr>
        <w:t xml:space="preserve">Организации работы по линии НОН. Достигнутые ОП №9 результаты (2 выявленных преступления, предусмотренных ст. 228 ч.1 УК РФ) явно не соответствуют остроте сложившейся обстановки и требованиям, предъявляемым МВД России и УМВД области по пресечению </w:t>
      </w:r>
      <w:proofErr w:type="spellStart"/>
      <w:r w:rsidRPr="00681314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681314">
        <w:rPr>
          <w:rFonts w:ascii="Times New Roman" w:hAnsi="Times New Roman" w:cs="Times New Roman"/>
          <w:sz w:val="28"/>
          <w:szCs w:val="28"/>
        </w:rPr>
        <w:t xml:space="preserve">. Сохраненный к уровню прошлого года количественный показатель зарегистрированных преступлений (6) достигнут за счет </w:t>
      </w:r>
      <w:r w:rsidRPr="00681314">
        <w:rPr>
          <w:rFonts w:ascii="Times New Roman" w:hAnsi="Times New Roman" w:cs="Times New Roman"/>
          <w:sz w:val="28"/>
          <w:szCs w:val="28"/>
        </w:rPr>
        <w:lastRenderedPageBreak/>
        <w:t>выявления и расследования 4 тяжких преступлений сотрудниками ФСКН.</w:t>
      </w:r>
    </w:p>
    <w:p w:rsidR="00AF33BD" w:rsidRPr="00681314" w:rsidRDefault="00AF33BD" w:rsidP="00AF3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14">
        <w:rPr>
          <w:rFonts w:ascii="Times New Roman" w:hAnsi="Times New Roman" w:cs="Times New Roman"/>
          <w:sz w:val="28"/>
          <w:szCs w:val="28"/>
        </w:rPr>
        <w:t>Не выявлено ни одного преступления в сфере незаконного оборота огнестрельного оружия.</w:t>
      </w:r>
    </w:p>
    <w:p w:rsidR="00AF33BD" w:rsidRPr="00681314" w:rsidRDefault="00AF33BD" w:rsidP="00AF3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14">
        <w:rPr>
          <w:rFonts w:ascii="Times New Roman" w:hAnsi="Times New Roman" w:cs="Times New Roman"/>
          <w:sz w:val="28"/>
          <w:szCs w:val="28"/>
        </w:rPr>
        <w:t>Крайне низкой остаётся раскрываемость преступлений прошлых лет и месяцев, являющейся показателем работы именно оперативных подразделений.</w:t>
      </w:r>
    </w:p>
    <w:p w:rsidR="00AF33BD" w:rsidRPr="00681314" w:rsidRDefault="00AF33BD" w:rsidP="00AF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7,2% снизилось число выявленных административных правонарушений, предусмотренных КоАП РФ, а по ЗИО на 2,7%.</w:t>
      </w:r>
    </w:p>
    <w:p w:rsidR="00AF33BD" w:rsidRPr="00681314" w:rsidRDefault="00AF33BD" w:rsidP="00AF33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Недостаточно эффективно и наступательно осуществляется исполнение Плана УМВД России по Ивановской области по реализации требований приказа МВД России №1166.</w:t>
      </w:r>
    </w:p>
    <w:p w:rsidR="00AF33BD" w:rsidRDefault="00AF33BD" w:rsidP="00A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преступности определил новые задачи по обеспечению личной безопасности граждан, защиты их имущества, общественного порядка и борьбы с преступностью на территории Юрьевецкого  района, для выполнения которых необходимо использование комплексного подхода.</w:t>
      </w:r>
    </w:p>
    <w:p w:rsidR="00AF33BD" w:rsidRDefault="00AF33BD" w:rsidP="00AF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долгосрочной </w:t>
      </w:r>
      <w:r w:rsidRPr="0046608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6608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t xml:space="preserve"> </w:t>
      </w:r>
      <w:r w:rsidRPr="00DD4C69">
        <w:rPr>
          <w:rFonts w:ascii="Times New Roman" w:hAnsi="Times New Roman" w:cs="Times New Roman"/>
          <w:sz w:val="28"/>
          <w:szCs w:val="28"/>
        </w:rPr>
        <w:t>«Профилактика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Юрьевецкого муниципального района» на 2011-2013</w:t>
      </w:r>
      <w:r w:rsidRPr="00DD4C6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позволила продолжить развитие общей системы профилактики правонарушений и борьбы с преступностью на территории Юрьевецкого района.</w:t>
      </w:r>
    </w:p>
    <w:p w:rsidR="00AF33BD" w:rsidRDefault="00AF33BD" w:rsidP="00A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этой важнейшей социальной задачи только правоохранительными методами невозможно. Требуется деятельное участие всех сил общества. Поэтому профилактическую работу следует координировать с территориальным отделом социальной защиты населения, образования,  ОБУЗ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комитетом по делам молодежи, спорта, культуры и туризма, религиозными конфессиями и иными общественными организациями.</w:t>
      </w:r>
    </w:p>
    <w:p w:rsidR="00AF33BD" w:rsidRDefault="00AF33BD" w:rsidP="00A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Коренного перелома в решении вопросов профилактики правонарушений можно добиться только при обеспечении комплексного подхода, подкрепленного соответствующими финансовыми и материально-техническими средствами.</w:t>
      </w:r>
    </w:p>
    <w:p w:rsidR="00AF33BD" w:rsidRDefault="00AF33BD" w:rsidP="00AF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обуславливает необходимость дальнейшего применения комплексного программно-целевого подхода.</w:t>
      </w:r>
    </w:p>
    <w:p w:rsidR="00AF33BD" w:rsidRPr="00D36532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3BD" w:rsidRPr="00795455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455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1392"/>
        <w:gridCol w:w="1276"/>
        <w:gridCol w:w="1701"/>
        <w:gridCol w:w="1276"/>
      </w:tblGrid>
      <w:tr w:rsidR="00A01471" w:rsidTr="00A01471">
        <w:tc>
          <w:tcPr>
            <w:tcW w:w="2685" w:type="dxa"/>
          </w:tcPr>
          <w:p w:rsidR="00A01471" w:rsidRDefault="00A01471" w:rsidP="002B3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A01471" w:rsidRDefault="00A01471" w:rsidP="002B3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A01471" w:rsidRDefault="00A01471" w:rsidP="002B3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</w:tcPr>
          <w:p w:rsidR="00A01471" w:rsidRDefault="00A01471" w:rsidP="002B3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A01471" w:rsidRDefault="00A01471" w:rsidP="002B3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A01471" w:rsidTr="00A01471">
        <w:tc>
          <w:tcPr>
            <w:tcW w:w="2685" w:type="dxa"/>
          </w:tcPr>
          <w:p w:rsidR="00A01471" w:rsidRDefault="00A01471" w:rsidP="002B3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Юрьевецкого муниципального района</w:t>
            </w:r>
          </w:p>
        </w:tc>
        <w:tc>
          <w:tcPr>
            <w:tcW w:w="1392" w:type="dxa"/>
          </w:tcPr>
          <w:p w:rsidR="00A01471" w:rsidRDefault="00A01471" w:rsidP="002B3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37000        </w:t>
            </w:r>
          </w:p>
        </w:tc>
        <w:tc>
          <w:tcPr>
            <w:tcW w:w="1276" w:type="dxa"/>
          </w:tcPr>
          <w:p w:rsidR="00A01471" w:rsidRDefault="00A01471" w:rsidP="002B3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37000</w:t>
            </w:r>
          </w:p>
        </w:tc>
        <w:tc>
          <w:tcPr>
            <w:tcW w:w="1701" w:type="dxa"/>
          </w:tcPr>
          <w:p w:rsidR="00A01471" w:rsidRDefault="00A01471" w:rsidP="002B3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48000</w:t>
            </w:r>
          </w:p>
        </w:tc>
        <w:tc>
          <w:tcPr>
            <w:tcW w:w="1276" w:type="dxa"/>
          </w:tcPr>
          <w:p w:rsidR="00A01471" w:rsidRDefault="00A01471" w:rsidP="002B3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67500</w:t>
            </w:r>
          </w:p>
        </w:tc>
      </w:tr>
    </w:tbl>
    <w:p w:rsidR="00AF33BD" w:rsidRDefault="00AF33BD" w:rsidP="00BF4F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7960">
        <w:rPr>
          <w:rFonts w:ascii="Times New Roman" w:hAnsi="Times New Roman" w:cs="Times New Roman"/>
          <w:sz w:val="28"/>
          <w:szCs w:val="28"/>
        </w:rPr>
        <w:t>1.ПАСПОРТ ПОДПРОГРАММЫ</w:t>
      </w:r>
    </w:p>
    <w:p w:rsidR="00AF33BD" w:rsidRDefault="00AF33BD" w:rsidP="00AF33B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правонарушений несовершеннолетних и молодежи</w:t>
      </w:r>
      <w:r w:rsidRPr="007F4FAF">
        <w:rPr>
          <w:rFonts w:ascii="Times New Roman" w:hAnsi="Times New Roman" w:cs="Times New Roman"/>
          <w:sz w:val="28"/>
          <w:szCs w:val="28"/>
        </w:rPr>
        <w:t xml:space="preserve"> на территории Юрьевецкого муниципального района</w:t>
      </w:r>
      <w:r w:rsidR="00BF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33BD" w:rsidRDefault="00AF33BD" w:rsidP="00AF33B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8"/>
        <w:gridCol w:w="6756"/>
      </w:tblGrid>
      <w:tr w:rsidR="00AF33BD" w:rsidTr="002B3F8B">
        <w:tc>
          <w:tcPr>
            <w:tcW w:w="2660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AF33BD" w:rsidRDefault="00AF33BD" w:rsidP="002B3F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несовершеннолетних и молодежи</w:t>
            </w:r>
            <w:r w:rsidRPr="007F4FA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Юрьевецкого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BD" w:rsidTr="002B3F8B">
        <w:tc>
          <w:tcPr>
            <w:tcW w:w="2660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94" w:type="dxa"/>
          </w:tcPr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Юрьевецкого муниципального района 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КДН и ЗП)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отдел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Юрьевецкому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ТОСЗН)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 « Юрьевецкий ЦЗН»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ОБУЗ 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спорта, туризма и культуры Юрьевецкого муниципального района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№ 9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рьевец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МО МВД  РФ « Кинешемский»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Юрьевецкого муниципального района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Юрьевецкому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ФКУ УИИ УФСИН России по Ивановской области</w:t>
            </w: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BD" w:rsidTr="002B3F8B">
        <w:tc>
          <w:tcPr>
            <w:tcW w:w="2660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94" w:type="dxa"/>
          </w:tcPr>
          <w:p w:rsidR="00AF33BD" w:rsidRDefault="00AF33BD" w:rsidP="002B3F8B">
            <w:pPr>
              <w:pStyle w:val="Default"/>
            </w:pPr>
          </w:p>
          <w:p w:rsidR="00AF33BD" w:rsidRDefault="00AF33BD" w:rsidP="002B3F8B">
            <w:pPr>
              <w:pStyle w:val="a5"/>
              <w:ind w:firstLine="708"/>
              <w:jc w:val="both"/>
            </w:pPr>
            <w:r>
              <w:t xml:space="preserve"> </w:t>
            </w:r>
            <w:r w:rsidRPr="00AA6D03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F435D0">
              <w:rPr>
                <w:sz w:val="28"/>
                <w:szCs w:val="28"/>
              </w:rPr>
              <w:t>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реализация государственных гарантий прав граждан на получение ими основного общего образования.</w:t>
            </w:r>
          </w:p>
          <w:p w:rsidR="00AF33BD" w:rsidRDefault="00AF33BD" w:rsidP="002B3F8B">
            <w:pPr>
              <w:pStyle w:val="Default"/>
              <w:rPr>
                <w:sz w:val="23"/>
                <w:szCs w:val="23"/>
              </w:rPr>
            </w:pPr>
          </w:p>
          <w:p w:rsidR="00AF33BD" w:rsidRPr="009F7734" w:rsidRDefault="00AF33BD" w:rsidP="002B3F8B">
            <w:pPr>
              <w:pStyle w:val="Default"/>
              <w:rPr>
                <w:sz w:val="28"/>
                <w:szCs w:val="28"/>
              </w:rPr>
            </w:pPr>
            <w:r w:rsidRPr="009F7734">
              <w:rPr>
                <w:b/>
                <w:bCs/>
                <w:sz w:val="28"/>
                <w:szCs w:val="28"/>
              </w:rPr>
              <w:t xml:space="preserve">Задачи: </w:t>
            </w:r>
          </w:p>
          <w:p w:rsidR="00AF33BD" w:rsidRPr="00F435D0" w:rsidRDefault="00AF33BD" w:rsidP="002B3F8B">
            <w:pPr>
              <w:pStyle w:val="a5"/>
              <w:tabs>
                <w:tab w:val="num" w:pos="259"/>
              </w:tabs>
              <w:ind w:left="259" w:hanging="1035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lastRenderedPageBreak/>
              <w:t xml:space="preserve">. </w:t>
            </w:r>
            <w:r>
              <w:rPr>
                <w:sz w:val="28"/>
                <w:szCs w:val="28"/>
              </w:rPr>
              <w:t>Выя                      1.Выяв</w:t>
            </w:r>
            <w:r w:rsidRPr="00F435D0">
              <w:rPr>
                <w:sz w:val="28"/>
                <w:szCs w:val="28"/>
              </w:rPr>
              <w:t>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      </w:r>
          </w:p>
          <w:p w:rsidR="00AF33BD" w:rsidRPr="00F435D0" w:rsidRDefault="00AF33BD" w:rsidP="002B3F8B">
            <w:pPr>
              <w:pStyle w:val="a5"/>
              <w:tabs>
                <w:tab w:val="num" w:pos="259"/>
              </w:tabs>
              <w:ind w:left="259" w:hanging="1035"/>
              <w:rPr>
                <w:sz w:val="28"/>
                <w:szCs w:val="28"/>
              </w:rPr>
            </w:pPr>
            <w:r w:rsidRPr="00F435D0">
              <w:rPr>
                <w:sz w:val="28"/>
                <w:szCs w:val="28"/>
              </w:rPr>
              <w:t>2.                              2. Оказание социально-психологической и педагогической помощи несовершеннолетним, имеющим отклонения в развитии или поведении, либо проблемы в обучении.</w:t>
            </w:r>
          </w:p>
          <w:p w:rsidR="00AF33BD" w:rsidRPr="00F435D0" w:rsidRDefault="00AF33BD" w:rsidP="002B3F8B">
            <w:pPr>
              <w:pStyle w:val="a5"/>
              <w:tabs>
                <w:tab w:val="num" w:pos="259"/>
              </w:tabs>
              <w:ind w:left="259" w:hanging="1035"/>
              <w:rPr>
                <w:sz w:val="28"/>
                <w:szCs w:val="28"/>
              </w:rPr>
            </w:pPr>
            <w:r w:rsidRPr="00F435D0">
              <w:rPr>
                <w:sz w:val="28"/>
                <w:szCs w:val="28"/>
              </w:rPr>
              <w:t>3.                              3. Выявление семей, находящихся в социально опасном положении и оказание им помощи в обучении и воспитании детей.</w:t>
            </w:r>
          </w:p>
          <w:p w:rsidR="00AF33BD" w:rsidRPr="00F435D0" w:rsidRDefault="00AF33BD" w:rsidP="002B3F8B">
            <w:pPr>
              <w:pStyle w:val="a5"/>
              <w:ind w:left="259" w:hanging="1035"/>
              <w:rPr>
                <w:sz w:val="28"/>
                <w:szCs w:val="28"/>
              </w:rPr>
            </w:pPr>
            <w:r w:rsidRPr="00F435D0">
              <w:rPr>
                <w:sz w:val="28"/>
                <w:szCs w:val="28"/>
              </w:rPr>
              <w:t xml:space="preserve">4.                         4. Обеспечение внеурочной и летней занятости учащихся и привлечение несовершеннолетних к участию в социально-значимой деятельности. </w:t>
            </w:r>
          </w:p>
          <w:p w:rsidR="00AF33BD" w:rsidRPr="00F435D0" w:rsidRDefault="00AF33BD" w:rsidP="002B3F8B">
            <w:pPr>
              <w:pStyle w:val="a5"/>
              <w:ind w:left="259" w:hanging="1035"/>
              <w:rPr>
                <w:sz w:val="28"/>
                <w:szCs w:val="28"/>
              </w:rPr>
            </w:pPr>
            <w:r w:rsidRPr="00F435D0">
              <w:rPr>
                <w:sz w:val="28"/>
                <w:szCs w:val="28"/>
              </w:rPr>
              <w:t xml:space="preserve">5.                         5. Осуществление мер, направленных на формирование законопослушного поведения несовершеннолетних, воспитание здорового образа жизни. </w:t>
            </w:r>
          </w:p>
          <w:p w:rsidR="00AF33BD" w:rsidRPr="00F435D0" w:rsidRDefault="00AF33BD" w:rsidP="002B3F8B">
            <w:pPr>
              <w:pStyle w:val="a5"/>
              <w:ind w:left="259" w:hanging="1035"/>
              <w:rPr>
                <w:sz w:val="28"/>
                <w:szCs w:val="28"/>
              </w:rPr>
            </w:pPr>
            <w:r w:rsidRPr="00F435D0">
              <w:rPr>
                <w:sz w:val="28"/>
                <w:szCs w:val="28"/>
              </w:rPr>
              <w:t>6.                         6.Обеспечение успешной адаптации ребенка к школе и преемственности при переходе от одного возрастного периода к другому.</w:t>
            </w:r>
          </w:p>
          <w:p w:rsidR="00AF33BD" w:rsidRDefault="00AF33BD" w:rsidP="002B3F8B">
            <w:pPr>
              <w:pStyle w:val="Default"/>
              <w:rPr>
                <w:sz w:val="28"/>
                <w:szCs w:val="28"/>
              </w:rPr>
            </w:pPr>
          </w:p>
        </w:tc>
      </w:tr>
      <w:tr w:rsidR="00AF33BD" w:rsidTr="002B3F8B">
        <w:tc>
          <w:tcPr>
            <w:tcW w:w="2660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94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</w:t>
            </w:r>
            <w:r w:rsidR="00BF4F6B">
              <w:rPr>
                <w:rFonts w:ascii="Times New Roman" w:hAnsi="Times New Roman" w:cs="Times New Roman"/>
                <w:sz w:val="28"/>
                <w:szCs w:val="28"/>
              </w:rPr>
              <w:t>изации программы – 2014 –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F33BD" w:rsidTr="002B3F8B">
        <w:tc>
          <w:tcPr>
            <w:tcW w:w="2660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194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</w:t>
            </w:r>
            <w:r w:rsidR="00BF4F6B">
              <w:rPr>
                <w:rFonts w:ascii="Times New Roman" w:hAnsi="Times New Roman" w:cs="Times New Roman"/>
                <w:sz w:val="28"/>
                <w:szCs w:val="28"/>
              </w:rPr>
              <w:t>нансирования, всего</w:t>
            </w:r>
            <w:proofErr w:type="gramStart"/>
            <w:r w:rsidR="00BF4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F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4F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F4F6B">
              <w:rPr>
                <w:rFonts w:ascii="Times New Roman" w:hAnsi="Times New Roman" w:cs="Times New Roman"/>
                <w:sz w:val="28"/>
                <w:szCs w:val="28"/>
              </w:rPr>
              <w:t>уб.:189500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AF33BD" w:rsidRDefault="00BF4F6B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  - 37000 руб.</w:t>
            </w:r>
          </w:p>
          <w:p w:rsidR="00AF33BD" w:rsidRDefault="00BF4F6B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  -  37000 руб.</w:t>
            </w:r>
          </w:p>
          <w:p w:rsidR="00AF33BD" w:rsidRDefault="00BF4F6B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  -   48000 руб.</w:t>
            </w:r>
          </w:p>
          <w:p w:rsidR="00BF4F6B" w:rsidRDefault="00BF4F6B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  -   67500 руб.</w:t>
            </w: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Юрьевецкого муниципального района Ивановской области</w:t>
            </w:r>
          </w:p>
        </w:tc>
      </w:tr>
    </w:tbl>
    <w:p w:rsidR="00AF33BD" w:rsidRPr="00FB7960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Pr="00975417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3BD" w:rsidRPr="00975417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5417">
        <w:rPr>
          <w:rFonts w:ascii="Times New Roman" w:hAnsi="Times New Roman" w:cs="Times New Roman"/>
          <w:b/>
          <w:sz w:val="28"/>
          <w:szCs w:val="28"/>
        </w:rPr>
        <w:t>2. Краткая характеристика сферы реализации подпрограммы</w:t>
      </w: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Pr="00975417" w:rsidRDefault="00AF33BD" w:rsidP="00AF33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 криминальной обстановки в подростковой среде по итогам  работы за 8 месяцев 2013 года не смотря на большой объем проделанной работы  характеризуется увеличением как общего количества преступлений совершенных несовершеннолетними, так и увеличением удельного веса преступности несовершеннолетних. В отчетном периоде  несовершеннолетними совершено 18 преступлений  (АППГ – 3), удельный вес  подростковой преступности увеличился и составил 18 % (АППГ – 3,8 %),  по области – 5,1 %.</w:t>
      </w:r>
    </w:p>
    <w:p w:rsidR="00AF33BD" w:rsidRPr="00975417" w:rsidRDefault="00AF33BD" w:rsidP="00AF33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преступлений -6, АППГ – 3, из них ранее совершавших преступление – 3 (Денисов А., Большов Р. Батов А.), ранее судимых – 1 (н\летний  Денисов А.),  АППГ – 0. Все участники преступлений – учащиеся ОГКОУ </w:t>
      </w:r>
      <w:proofErr w:type="spell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Юрьевецкая</w:t>
      </w:r>
      <w:proofErr w:type="spell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 8 вида</w:t>
      </w:r>
    </w:p>
    <w:p w:rsidR="00AF33BD" w:rsidRPr="00975417" w:rsidRDefault="00AF33BD" w:rsidP="00AF33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преступления корыстной направленности (преступления против собственности, кражи – 17 преступлений, ст. 319 УК РФ _ 1 преступление </w:t>
      </w:r>
      <w:proofErr w:type="gram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оскорбление представителя власти). Один из подростков, совершивший данные преступлени</w:t>
      </w:r>
      <w:proofErr w:type="gram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Денисов Артем Андреевич, 1996 г.р., ранее состоял на профилактическом учете в ПДН ОП № 9 (г. Юрьевец), основание постановки п. 34.1.7 Приказа МВД РФ 569-2000 г. (ст. 158 ч.1 УК РФ). Несовершеннолетние </w:t>
      </w:r>
      <w:proofErr w:type="spell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Пивиков</w:t>
      </w:r>
      <w:proofErr w:type="spell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Сергей, 1997 г.р.  и Большов Роман, 1996 г.р. на учете в ПДН не состояли.</w:t>
      </w:r>
    </w:p>
    <w:p w:rsidR="00AF33BD" w:rsidRPr="00975417" w:rsidRDefault="00AF33BD" w:rsidP="00AF33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роста удельного веса явилось не направление </w:t>
      </w:r>
      <w:proofErr w:type="spell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многоэпизодного</w:t>
      </w:r>
      <w:proofErr w:type="spell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дела № 2012260050 в суд в отношении несовершеннолетних Денисова А. и </w:t>
      </w:r>
      <w:proofErr w:type="spell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Пивикова</w:t>
      </w:r>
      <w:proofErr w:type="spell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 обвиняемых в совершении преступлений, предусмотренных  ч. 3 ст. 158 УК РФ во втором полугодии 2012 года и перенос его расследования на 2013 год. </w:t>
      </w:r>
    </w:p>
    <w:p w:rsidR="00AF33BD" w:rsidRPr="00975417" w:rsidRDefault="00AF33BD" w:rsidP="00AF33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вторых</w:t>
      </w:r>
      <w:proofErr w:type="gram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полной мере отвечающей складывающейся оперативной обстановке по линии несовершеннолетних являются показатели профилактической работы. За отчетный период на учет поставлено:</w:t>
      </w:r>
    </w:p>
    <w:p w:rsidR="00AF33BD" w:rsidRPr="00975417" w:rsidRDefault="00AF33BD" w:rsidP="00AF33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- 14 несовершеннолетних  правонарушителя (АППГ – 25)</w:t>
      </w:r>
    </w:p>
    <w:p w:rsidR="00AF33BD" w:rsidRPr="00975417" w:rsidRDefault="00AF33BD" w:rsidP="00AF33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2 противоправные группы  (АППГ – 10)  </w:t>
      </w:r>
    </w:p>
    <w:p w:rsidR="00AF33BD" w:rsidRPr="00975417" w:rsidRDefault="00AF33BD" w:rsidP="00AF33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Результаты работы по выявлению административных правонарушений по линии несовершеннолетних по сравнению с АППГ также снижены и составляют 117 административных протокола, АППГ - 142. Количество привлеченных к административной ответственности несовершеннолетних снизилось с 55 до 41,  а на взрослых с 87 до 75  протокола. </w:t>
      </w:r>
    </w:p>
    <w:p w:rsidR="00AF33BD" w:rsidRPr="00975417" w:rsidRDefault="00AF33BD" w:rsidP="00AF33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 настоящее время в производстве дознания ОП №9 (</w:t>
      </w:r>
      <w:proofErr w:type="spell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рьевец</w:t>
      </w:r>
      <w:proofErr w:type="spell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находится 1 уголовное  дело (по 1 эпизоду) в отношении </w:t>
      </w:r>
      <w:proofErr w:type="spell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Задумина</w:t>
      </w:r>
      <w:proofErr w:type="spell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 ( ч.1 ст. 307 УК РФ)   В целях стабилизации обстановки в указанном направлении ОСД необходимо принять исчерпывающий комплекс профилактических мер по недопущению совершения несовершеннолетними в 2013 году новых преступлений. Решение данной задачи вижу в увеличении количества выявления административных правонарушений. Вторая задача – более качественная работа с подростками и неблагополучными семьями, состоящими на профилактическом учете в ПДН. </w:t>
      </w:r>
    </w:p>
    <w:p w:rsidR="00AF33BD" w:rsidRPr="00975417" w:rsidRDefault="00AF33BD" w:rsidP="00AF33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изоляция криминально активных подростков в ЦВСНП, СУВУЗТ, за 8 месяцев 2013 года  в СУВУЗТ по приговору  суда было направлено 2 подростка (Денисов А., </w:t>
      </w:r>
      <w:proofErr w:type="spell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Пивиков</w:t>
      </w:r>
      <w:proofErr w:type="spell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С)</w:t>
      </w:r>
    </w:p>
    <w:p w:rsidR="00AF33BD" w:rsidRPr="00975417" w:rsidRDefault="00AF33BD" w:rsidP="00AF33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решение проблемы профилактики подростковой преступности будет успешной только при участии всех субъектов системы  профилактики: </w:t>
      </w:r>
    </w:p>
    <w:p w:rsidR="00AF33BD" w:rsidRPr="00975417" w:rsidRDefault="00AF33BD" w:rsidP="00AF33BD">
      <w:pPr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- 7 февраля 2013 года на заседании КДН и ЗП при администрации    Юрьевецкого района  был рассмотрен вопрос « о взаимодействии субъектов системы профилактики по предупреждению правонарушений и преступлений среди  несовершеннолетних в 2012 году и задачах на 2013 год».</w:t>
      </w:r>
    </w:p>
    <w:p w:rsidR="00AF33BD" w:rsidRPr="00975417" w:rsidRDefault="00AF33BD" w:rsidP="00AF33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КДН было принято решение о закреплении членов комиссии по делам несовершеннолетних и защите их прав за учебными учреждениями района с целью оказания практической помощи по организации профилактической работы в закрепленном  учреждении инспекторам ПДН</w:t>
      </w:r>
    </w:p>
    <w:p w:rsidR="00AF33BD" w:rsidRDefault="00AF33BD" w:rsidP="00AF33BD">
      <w:pPr>
        <w:jc w:val="both"/>
        <w:rPr>
          <w:rFonts w:ascii="Times New Roman" w:hAnsi="Times New Roman" w:cs="Times New Roman"/>
          <w:sz w:val="28"/>
          <w:szCs w:val="28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975417">
        <w:rPr>
          <w:rFonts w:ascii="Times New Roman" w:hAnsi="Times New Roman" w:cs="Times New Roman"/>
          <w:sz w:val="28"/>
          <w:szCs w:val="28"/>
        </w:rPr>
        <w:t xml:space="preserve"> был разработан  и утвержден совместный  план дополнительных мероприятий по профилактике правонарушений и безнадзорности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BD" w:rsidRDefault="00AF33BD" w:rsidP="00AF3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3BD" w:rsidRPr="00975417" w:rsidRDefault="00AF33BD" w:rsidP="00AF33B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1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</w:t>
      </w:r>
    </w:p>
    <w:p w:rsidR="00AF33BD" w:rsidRPr="00975417" w:rsidRDefault="00AF33BD" w:rsidP="00AF33BD">
      <w:pPr>
        <w:pStyle w:val="a5"/>
        <w:ind w:firstLine="360"/>
        <w:jc w:val="both"/>
        <w:rPr>
          <w:sz w:val="28"/>
          <w:szCs w:val="28"/>
        </w:rPr>
      </w:pPr>
      <w:r w:rsidRPr="00975417">
        <w:rPr>
          <w:sz w:val="28"/>
          <w:szCs w:val="28"/>
        </w:rPr>
        <w:t xml:space="preserve">Осуществление 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</w:t>
      </w:r>
      <w:r w:rsidRPr="00975417">
        <w:rPr>
          <w:sz w:val="28"/>
          <w:szCs w:val="28"/>
        </w:rPr>
        <w:lastRenderedPageBreak/>
        <w:t>образовательного учреждения, реализацию государственных гарантий прав граждан на получение ими основного общего образования.</w:t>
      </w:r>
    </w:p>
    <w:p w:rsidR="00AF33BD" w:rsidRPr="000A6645" w:rsidRDefault="00AF33BD" w:rsidP="00AF33BD">
      <w:pPr>
        <w:pStyle w:val="a5"/>
        <w:ind w:left="360"/>
        <w:jc w:val="center"/>
        <w:rPr>
          <w:b/>
          <w:sz w:val="28"/>
          <w:szCs w:val="28"/>
        </w:rPr>
      </w:pPr>
      <w:r w:rsidRPr="000A6645">
        <w:rPr>
          <w:b/>
          <w:sz w:val="28"/>
          <w:szCs w:val="28"/>
        </w:rPr>
        <w:t>4. Целевые индикаторы подпрограммы</w:t>
      </w:r>
    </w:p>
    <w:p w:rsidR="00AF33BD" w:rsidRPr="00975417" w:rsidRDefault="00AF33BD" w:rsidP="00AF33BD">
      <w:pPr>
        <w:pStyle w:val="a5"/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975417">
        <w:rPr>
          <w:sz w:val="28"/>
          <w:szCs w:val="28"/>
        </w:rPr>
        <w:t>-          сокращение числа семей и детей, находящихся в социально-опасном положении, состоящих на различных формах учета в образовательном учреждении и учреждениях системы профилактики правонарушений;</w:t>
      </w:r>
    </w:p>
    <w:p w:rsidR="00AF33BD" w:rsidRPr="00975417" w:rsidRDefault="00AF33BD" w:rsidP="00AF33BD">
      <w:pPr>
        <w:pStyle w:val="a5"/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975417">
        <w:rPr>
          <w:sz w:val="28"/>
          <w:szCs w:val="28"/>
        </w:rPr>
        <w:t>-          наличие положительной динамики в процессе реабилитации неблагополучных семей;</w:t>
      </w:r>
    </w:p>
    <w:p w:rsidR="00AF33BD" w:rsidRPr="00975417" w:rsidRDefault="00AF33BD" w:rsidP="00AF33BD">
      <w:pPr>
        <w:pStyle w:val="a5"/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975417">
        <w:rPr>
          <w:sz w:val="28"/>
          <w:szCs w:val="28"/>
        </w:rPr>
        <w:t>-          снижение числа правонарушений и преступлений, совершенных учащимися образовательного учреждения;</w:t>
      </w:r>
    </w:p>
    <w:p w:rsidR="00AF33BD" w:rsidRDefault="00AF33BD" w:rsidP="00AF33BD">
      <w:pPr>
        <w:pStyle w:val="a5"/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975417">
        <w:rPr>
          <w:sz w:val="28"/>
          <w:szCs w:val="28"/>
        </w:rPr>
        <w:t>-          уменьшение количества детей, не посещающих или систематически пропускающих учебные занятия;</w:t>
      </w:r>
    </w:p>
    <w:p w:rsidR="00AF33BD" w:rsidRDefault="00AF33BD" w:rsidP="00AF33BD">
      <w:pPr>
        <w:pStyle w:val="a5"/>
        <w:tabs>
          <w:tab w:val="num" w:pos="720"/>
        </w:tabs>
        <w:ind w:left="720" w:hanging="360"/>
        <w:jc w:val="both"/>
        <w:rPr>
          <w:b/>
          <w:sz w:val="28"/>
          <w:szCs w:val="28"/>
        </w:rPr>
      </w:pPr>
      <w:r w:rsidRPr="000A6645">
        <w:rPr>
          <w:b/>
          <w:sz w:val="28"/>
          <w:szCs w:val="28"/>
        </w:rPr>
        <w:t xml:space="preserve">                 5. Система основных мероприятий программы</w:t>
      </w:r>
    </w:p>
    <w:p w:rsidR="00AF33BD" w:rsidRDefault="00AF33BD" w:rsidP="00AF33BD">
      <w:pPr>
        <w:pStyle w:val="a5"/>
        <w:tabs>
          <w:tab w:val="num" w:pos="0"/>
        </w:tabs>
        <w:ind w:left="142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6645">
        <w:rPr>
          <w:sz w:val="28"/>
          <w:szCs w:val="28"/>
        </w:rPr>
        <w:t>Система основных мероприятий программы</w:t>
      </w:r>
      <w:r>
        <w:rPr>
          <w:sz w:val="28"/>
          <w:szCs w:val="28"/>
        </w:rPr>
        <w:t xml:space="preserve"> мероприятий рассчитана на период с 2014 по 2016 год и включает направления в соответствии с </w:t>
      </w:r>
      <w:proofErr w:type="gramStart"/>
      <w:r>
        <w:rPr>
          <w:sz w:val="28"/>
          <w:szCs w:val="28"/>
        </w:rPr>
        <w:t>поставленным</w:t>
      </w:r>
      <w:proofErr w:type="gramEnd"/>
      <w:r>
        <w:rPr>
          <w:sz w:val="28"/>
          <w:szCs w:val="28"/>
        </w:rPr>
        <w:t xml:space="preserve"> целью и задачами.</w:t>
      </w:r>
    </w:p>
    <w:p w:rsidR="00AF33BD" w:rsidRDefault="00AF33BD" w:rsidP="00AF33BD">
      <w:pPr>
        <w:pStyle w:val="a5"/>
        <w:tabs>
          <w:tab w:val="num" w:pos="0"/>
        </w:tabs>
        <w:ind w:left="142" w:hanging="360"/>
        <w:jc w:val="center"/>
        <w:rPr>
          <w:sz w:val="28"/>
          <w:szCs w:val="28"/>
        </w:rPr>
      </w:pPr>
    </w:p>
    <w:p w:rsidR="00AF33BD" w:rsidRPr="000A6645" w:rsidRDefault="00AF33BD" w:rsidP="00AF33BD">
      <w:pPr>
        <w:pStyle w:val="a5"/>
        <w:tabs>
          <w:tab w:val="num" w:pos="0"/>
        </w:tabs>
        <w:ind w:left="142" w:hanging="360"/>
        <w:jc w:val="center"/>
        <w:rPr>
          <w:sz w:val="28"/>
          <w:szCs w:val="28"/>
        </w:rPr>
      </w:pPr>
      <w:r w:rsidRPr="000A6645">
        <w:rPr>
          <w:sz w:val="28"/>
          <w:szCs w:val="28"/>
        </w:rPr>
        <w:t>Смета</w:t>
      </w:r>
    </w:p>
    <w:p w:rsidR="00AF33BD" w:rsidRDefault="00AF33BD" w:rsidP="00AF33B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A6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6645">
        <w:rPr>
          <w:rFonts w:ascii="Times New Roman" w:hAnsi="Times New Roman" w:cs="Times New Roman"/>
          <w:sz w:val="28"/>
          <w:szCs w:val="28"/>
        </w:rPr>
        <w:t>асходов по основным мероприятиям подпрограммы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«Профилактика правонарушений несовершеннолетних и молодежи</w:t>
      </w:r>
      <w:r w:rsidRPr="007F4FAF">
        <w:rPr>
          <w:rFonts w:ascii="Times New Roman" w:hAnsi="Times New Roman" w:cs="Times New Roman"/>
          <w:sz w:val="28"/>
          <w:szCs w:val="28"/>
        </w:rPr>
        <w:t xml:space="preserve"> на территории Юрьевецкого муниципального района</w:t>
      </w:r>
      <w:r w:rsidR="00C32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01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2413"/>
        <w:gridCol w:w="1272"/>
        <w:gridCol w:w="1134"/>
        <w:gridCol w:w="1134"/>
        <w:gridCol w:w="993"/>
        <w:gridCol w:w="992"/>
        <w:gridCol w:w="850"/>
        <w:gridCol w:w="982"/>
      </w:tblGrid>
      <w:tr w:rsidR="00255D9E" w:rsidTr="00255D9E">
        <w:tc>
          <w:tcPr>
            <w:tcW w:w="426" w:type="dxa"/>
          </w:tcPr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255D9E" w:rsidRPr="00CC0CF5" w:rsidRDefault="00255D9E" w:rsidP="002B3F8B">
            <w:pPr>
              <w:pStyle w:val="a5"/>
              <w:tabs>
                <w:tab w:val="num" w:pos="0"/>
              </w:tabs>
              <w:jc w:val="center"/>
            </w:pPr>
            <w:r>
              <w:t>Наименование программных мероприятий</w:t>
            </w:r>
          </w:p>
        </w:tc>
        <w:tc>
          <w:tcPr>
            <w:tcW w:w="1272" w:type="dxa"/>
          </w:tcPr>
          <w:p w:rsidR="00255D9E" w:rsidRDefault="00255D9E" w:rsidP="002B3F8B">
            <w:pPr>
              <w:pStyle w:val="a5"/>
              <w:tabs>
                <w:tab w:val="num" w:pos="0"/>
              </w:tabs>
              <w:jc w:val="center"/>
            </w:pPr>
            <w:r w:rsidRPr="00CC0CF5">
              <w:t>Источники</w:t>
            </w:r>
          </w:p>
          <w:p w:rsidR="00255D9E" w:rsidRPr="00CC0CF5" w:rsidRDefault="00255D9E" w:rsidP="002B3F8B">
            <w:pPr>
              <w:pStyle w:val="a5"/>
              <w:tabs>
                <w:tab w:val="num" w:pos="0"/>
              </w:tabs>
              <w:jc w:val="center"/>
            </w:pPr>
            <w:r w:rsidRPr="00CC0CF5">
              <w:t>финансирования</w:t>
            </w:r>
          </w:p>
        </w:tc>
        <w:tc>
          <w:tcPr>
            <w:tcW w:w="1134" w:type="dxa"/>
          </w:tcPr>
          <w:p w:rsidR="00255D9E" w:rsidRPr="00CC0CF5" w:rsidRDefault="00255D9E" w:rsidP="002B3F8B">
            <w:pPr>
              <w:pStyle w:val="a5"/>
              <w:tabs>
                <w:tab w:val="num" w:pos="0"/>
              </w:tabs>
            </w:pPr>
            <w:r w:rsidRPr="00CC0CF5">
              <w:t>Сроки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 w:rsidRPr="00CC0CF5">
              <w:t>исполнения</w:t>
            </w:r>
          </w:p>
        </w:tc>
        <w:tc>
          <w:tcPr>
            <w:tcW w:w="1134" w:type="dxa"/>
          </w:tcPr>
          <w:p w:rsidR="00255D9E" w:rsidRDefault="00255D9E" w:rsidP="002B3F8B">
            <w:pPr>
              <w:pStyle w:val="a5"/>
              <w:tabs>
                <w:tab w:val="num" w:pos="0"/>
              </w:tabs>
              <w:jc w:val="center"/>
            </w:pPr>
            <w:r w:rsidRPr="00CC0CF5">
              <w:t>Всего</w:t>
            </w:r>
          </w:p>
          <w:p w:rsidR="00255D9E" w:rsidRPr="00CC0CF5" w:rsidRDefault="00255D9E" w:rsidP="002B3F8B">
            <w:pPr>
              <w:pStyle w:val="a5"/>
              <w:tabs>
                <w:tab w:val="num" w:pos="0"/>
              </w:tabs>
              <w:jc w:val="center"/>
            </w:pPr>
            <w:r>
              <w:t>(тыс. руб.)</w:t>
            </w:r>
          </w:p>
        </w:tc>
        <w:tc>
          <w:tcPr>
            <w:tcW w:w="993" w:type="dxa"/>
          </w:tcPr>
          <w:p w:rsidR="00255D9E" w:rsidRPr="00CC0CF5" w:rsidRDefault="00255D9E" w:rsidP="002B3F8B">
            <w:pPr>
              <w:pStyle w:val="a5"/>
              <w:tabs>
                <w:tab w:val="num" w:pos="0"/>
              </w:tabs>
            </w:pPr>
            <w:r w:rsidRPr="00CC0CF5">
              <w:t xml:space="preserve">2014 </w:t>
            </w:r>
            <w:proofErr w:type="gramStart"/>
            <w:r w:rsidRPr="00CC0CF5">
              <w:t>г</w:t>
            </w:r>
            <w:r>
              <w:t>(</w:t>
            </w:r>
            <w:proofErr w:type="gramEnd"/>
            <w:r>
              <w:t>тыс. руб.)</w:t>
            </w:r>
            <w:r w:rsidRPr="00CC0CF5">
              <w:t>од</w:t>
            </w:r>
          </w:p>
        </w:tc>
        <w:tc>
          <w:tcPr>
            <w:tcW w:w="992" w:type="dxa"/>
          </w:tcPr>
          <w:p w:rsidR="00255D9E" w:rsidRPr="00CC0CF5" w:rsidRDefault="00255D9E" w:rsidP="002B3F8B">
            <w:pPr>
              <w:pStyle w:val="a5"/>
              <w:tabs>
                <w:tab w:val="num" w:pos="0"/>
              </w:tabs>
              <w:jc w:val="center"/>
            </w:pPr>
            <w:r>
              <w:t>2015</w:t>
            </w:r>
            <w:proofErr w:type="gramStart"/>
            <w:r>
              <w:t>г(</w:t>
            </w:r>
            <w:proofErr w:type="gramEnd"/>
            <w:r>
              <w:t>тыс. руб.)</w:t>
            </w:r>
            <w:r w:rsidRPr="00CC0CF5">
              <w:t>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5D9E" w:rsidRPr="00CC0CF5" w:rsidRDefault="00255D9E" w:rsidP="00C32DB1">
            <w:pPr>
              <w:pStyle w:val="a5"/>
              <w:tabs>
                <w:tab w:val="num" w:pos="0"/>
              </w:tabs>
            </w:pPr>
            <w:r>
              <w:t>2016</w:t>
            </w:r>
            <w:proofErr w:type="gramStart"/>
            <w:r>
              <w:t>г(</w:t>
            </w:r>
            <w:proofErr w:type="gramEnd"/>
            <w:r>
              <w:t>тыс. руб.)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255D9E" w:rsidRDefault="00737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 (тыс. руб.)</w:t>
            </w:r>
          </w:p>
          <w:p w:rsidR="00255D9E" w:rsidRDefault="0025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D9E" w:rsidRPr="00CC0CF5" w:rsidRDefault="00255D9E" w:rsidP="00255D9E">
            <w:pPr>
              <w:pStyle w:val="a5"/>
              <w:tabs>
                <w:tab w:val="num" w:pos="0"/>
              </w:tabs>
            </w:pPr>
          </w:p>
        </w:tc>
      </w:tr>
      <w:tr w:rsidR="00255D9E" w:rsidTr="00255D9E">
        <w:tc>
          <w:tcPr>
            <w:tcW w:w="426" w:type="dxa"/>
          </w:tcPr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3" w:type="dxa"/>
          </w:tcPr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Организовать</w:t>
            </w: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-    проведение районного месячника « Защита прав несовершеннолетних"</w:t>
            </w: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 ГСМ</w:t>
            </w: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lastRenderedPageBreak/>
              <w:t>Реквизит</w:t>
            </w: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-проведение межведомственной операции «ПОДРОСТОК» (ГСМ)</w:t>
            </w: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-проведение межведомственной операции « Здоровый образ жизни» </w:t>
            </w:r>
            <w:proofErr w:type="gramStart"/>
            <w:r>
              <w:t xml:space="preserve">( </w:t>
            </w:r>
            <w:proofErr w:type="gramEnd"/>
            <w:r>
              <w:t xml:space="preserve">научно-практическая конференция с привлечением областных специалистов) </w:t>
            </w: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( призы)</w:t>
            </w: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-проведение межведомственной операции « Безнадзорные дети»</w:t>
            </w:r>
          </w:p>
          <w:p w:rsidR="00255D9E" w:rsidRDefault="00255D9E" w:rsidP="002B3F8B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  <w:r>
              <w:t xml:space="preserve">- проведение межведомственной операции « Занятость» </w:t>
            </w:r>
            <w:proofErr w:type="gramStart"/>
            <w:r>
              <w:t xml:space="preserve">( </w:t>
            </w:r>
            <w:proofErr w:type="gramEnd"/>
            <w:r>
              <w:t>ГСМ)</w:t>
            </w:r>
          </w:p>
          <w:p w:rsidR="00737DA6" w:rsidRDefault="00737DA6" w:rsidP="002B3F8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55D9E" w:rsidRDefault="00255D9E" w:rsidP="002B3F8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0C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-проведение областного семинара по обмену опытом « профилактика правонарушений среди несовершеннолетних»</w:t>
            </w:r>
          </w:p>
          <w:p w:rsidR="00255D9E" w:rsidRDefault="00255D9E" w:rsidP="002B3F8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</w:t>
            </w:r>
          </w:p>
          <w:p w:rsidR="00255D9E" w:rsidRDefault="00255D9E" w:rsidP="002B3F8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( ГСМ)</w:t>
            </w:r>
          </w:p>
          <w:p w:rsidR="00255D9E" w:rsidRDefault="00255D9E" w:rsidP="002B3F8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55D9E" w:rsidRPr="00CC0CF5" w:rsidRDefault="00255D9E" w:rsidP="002B3F8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( питание)</w:t>
            </w:r>
          </w:p>
          <w:p w:rsidR="00255D9E" w:rsidRPr="00CC0CF5" w:rsidRDefault="00255D9E" w:rsidP="002B3F8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55D9E" w:rsidRDefault="00255D9E" w:rsidP="002B3F8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-</w:t>
            </w:r>
            <w:r w:rsidRPr="00CC0C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проведение межведомственной операции </w:t>
            </w:r>
          </w:p>
          <w:p w:rsidR="00255D9E" w:rsidRPr="00CC0CF5" w:rsidRDefault="00255D9E" w:rsidP="002B3F8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0C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 ВСЕОБУЧ»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ГСМ)</w:t>
            </w:r>
          </w:p>
          <w:p w:rsidR="00255D9E" w:rsidRPr="00CC0CF5" w:rsidRDefault="00255D9E" w:rsidP="002B3F8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55D9E" w:rsidRPr="00CC0CF5" w:rsidRDefault="00255D9E" w:rsidP="002B3F8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55D9E" w:rsidRDefault="00255D9E" w:rsidP="002B3F8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0C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-проведение межведомственной операции « ЛИДЕР»</w:t>
            </w:r>
          </w:p>
          <w:p w:rsidR="00255D9E" w:rsidRPr="00CC0CF5" w:rsidRDefault="00255D9E" w:rsidP="002B3F8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(ГСМ)</w:t>
            </w:r>
          </w:p>
          <w:p w:rsidR="00255D9E" w:rsidRPr="00CC0CF5" w:rsidRDefault="00255D9E" w:rsidP="002B3F8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rFonts w:eastAsia="Arial Unicode MS"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 w:rsidRPr="00CC0CF5">
              <w:rPr>
                <w:rFonts w:eastAsia="Arial Unicode MS"/>
                <w:color w:val="000000"/>
              </w:rPr>
              <w:t>подведение итогов</w:t>
            </w:r>
            <w:r>
              <w:rPr>
                <w:rFonts w:eastAsia="Arial Unicode MS"/>
                <w:color w:val="000000"/>
              </w:rPr>
              <w:t xml:space="preserve"> по профилактике правонарушений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</w:rPr>
              <w:t>( призы)</w:t>
            </w:r>
          </w:p>
        </w:tc>
        <w:tc>
          <w:tcPr>
            <w:tcW w:w="1272" w:type="dxa"/>
          </w:tcPr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737DA6" w:rsidRDefault="00737DA6" w:rsidP="002B3F8B">
            <w:pPr>
              <w:pStyle w:val="a5"/>
              <w:tabs>
                <w:tab w:val="num" w:pos="0"/>
              </w:tabs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55D9E" w:rsidRPr="001755E7" w:rsidRDefault="00255D9E" w:rsidP="002B3F8B">
            <w:pPr>
              <w:pStyle w:val="a5"/>
              <w:tabs>
                <w:tab w:val="num" w:pos="0"/>
              </w:tabs>
            </w:pPr>
          </w:p>
        </w:tc>
        <w:tc>
          <w:tcPr>
            <w:tcW w:w="1134" w:type="dxa"/>
          </w:tcPr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2014-2017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2014-2017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2014-2017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2014-2017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2014-2017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2014-2017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2014-2017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2014-2017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664757" w:rsidRDefault="00664757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2014-2017 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  <w:p w:rsidR="00255D9E" w:rsidRDefault="00255D9E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20.5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</w:t>
            </w: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</w:t>
            </w: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</w:t>
            </w: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3" w:type="dxa"/>
          </w:tcPr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5D9E" w:rsidRDefault="00255D9E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55D9E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255D9E" w:rsidRDefault="00255D9E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  <w:p w:rsidR="00737DA6" w:rsidRDefault="00737DA6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  <w:p w:rsidR="00664757" w:rsidRDefault="00664757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C32DB1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255D9E" w:rsidRDefault="00255D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5D9E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664757">
              <w:rPr>
                <w:sz w:val="28"/>
                <w:szCs w:val="28"/>
              </w:rPr>
              <w:t>.0</w:t>
            </w: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  <w:p w:rsidR="00664757" w:rsidRDefault="00664757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  <w:p w:rsidR="00664757" w:rsidRDefault="00664757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64757" w:rsidRDefault="00664757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  <w:p w:rsidR="00737DA6" w:rsidRDefault="00737DA6" w:rsidP="00255D9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</w:tbl>
    <w:p w:rsidR="00AF33BD" w:rsidRDefault="00AF33BD" w:rsidP="00AF33BD">
      <w:pPr>
        <w:pStyle w:val="a5"/>
        <w:tabs>
          <w:tab w:val="num" w:pos="0"/>
        </w:tabs>
        <w:rPr>
          <w:sz w:val="28"/>
          <w:szCs w:val="28"/>
        </w:rPr>
      </w:pPr>
    </w:p>
    <w:p w:rsidR="00AF33BD" w:rsidRPr="000A6645" w:rsidRDefault="00AF33BD" w:rsidP="00AF33BD">
      <w:pPr>
        <w:pStyle w:val="a5"/>
        <w:tabs>
          <w:tab w:val="num" w:pos="0"/>
        </w:tabs>
        <w:ind w:left="142" w:hanging="360"/>
        <w:jc w:val="both"/>
        <w:rPr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244E9" w:rsidRDefault="002244E9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244E9" w:rsidRDefault="002244E9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244E9" w:rsidRDefault="002244E9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244E9" w:rsidRDefault="002244E9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244E9" w:rsidRDefault="002244E9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244E9" w:rsidRDefault="002244E9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7960">
        <w:rPr>
          <w:rFonts w:ascii="Times New Roman" w:hAnsi="Times New Roman" w:cs="Times New Roman"/>
          <w:sz w:val="28"/>
          <w:szCs w:val="28"/>
        </w:rPr>
        <w:lastRenderedPageBreak/>
        <w:t>1.ПАСПОРТ ПОДПРОГРАММЫ</w:t>
      </w:r>
    </w:p>
    <w:p w:rsidR="00AF33BD" w:rsidRDefault="00AF33BD" w:rsidP="00AF33B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правонарушений в общественных местах и на улицах</w:t>
      </w:r>
      <w:r w:rsidRPr="007F4FAF">
        <w:rPr>
          <w:rFonts w:ascii="Times New Roman" w:hAnsi="Times New Roman" w:cs="Times New Roman"/>
          <w:sz w:val="28"/>
          <w:szCs w:val="28"/>
        </w:rPr>
        <w:t xml:space="preserve"> на территории Юрьевецкого муниципального района</w:t>
      </w:r>
      <w:r w:rsidR="00224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33BD" w:rsidRDefault="00AF33BD" w:rsidP="00AF33B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0"/>
        <w:gridCol w:w="6754"/>
      </w:tblGrid>
      <w:tr w:rsidR="00AF33BD" w:rsidTr="002B3F8B">
        <w:tc>
          <w:tcPr>
            <w:tcW w:w="2660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AF33BD" w:rsidRDefault="00AF33BD" w:rsidP="002B3F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общественных местах и на улицах</w:t>
            </w:r>
            <w:r w:rsidRPr="007F4FA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Юрьевецкого муниципального района</w:t>
            </w:r>
            <w:r w:rsidR="00224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F33BD" w:rsidRDefault="00AF33BD" w:rsidP="002B3F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BD" w:rsidTr="002B3F8B">
        <w:tc>
          <w:tcPr>
            <w:tcW w:w="2660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94" w:type="dxa"/>
          </w:tcPr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Юрьевецкого муниципального района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№ 9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рьевец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МО МВД  РФ « Кинешемский»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Юрьевецкого муниципального района</w:t>
            </w:r>
          </w:p>
          <w:p w:rsidR="00AF33BD" w:rsidRDefault="00AF33BD" w:rsidP="002B3F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BD" w:rsidTr="002B3F8B">
        <w:tc>
          <w:tcPr>
            <w:tcW w:w="2660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94" w:type="dxa"/>
          </w:tcPr>
          <w:p w:rsidR="00AF33BD" w:rsidRDefault="00AF33BD" w:rsidP="002B3F8B">
            <w:pPr>
              <w:pStyle w:val="Default"/>
            </w:pPr>
          </w:p>
          <w:p w:rsidR="00AF33BD" w:rsidRDefault="00AF33BD" w:rsidP="002B3F8B">
            <w:pPr>
              <w:pStyle w:val="a5"/>
              <w:ind w:firstLine="708"/>
              <w:jc w:val="both"/>
            </w:pPr>
            <w:r w:rsidRPr="00E6326E">
              <w:rPr>
                <w:sz w:val="28"/>
                <w:szCs w:val="28"/>
              </w:rPr>
              <w:t xml:space="preserve"> </w:t>
            </w:r>
            <w:r w:rsidRPr="00E6326E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2449A1">
              <w:rPr>
                <w:sz w:val="28"/>
                <w:szCs w:val="28"/>
              </w:rPr>
              <w:t>обеспечение безопасности граждан на территории Юрьевецкого муниципального района.</w:t>
            </w:r>
          </w:p>
          <w:p w:rsidR="00AF33BD" w:rsidRDefault="00AF33BD" w:rsidP="002B3F8B">
            <w:pPr>
              <w:pStyle w:val="Default"/>
              <w:rPr>
                <w:sz w:val="23"/>
                <w:szCs w:val="23"/>
              </w:rPr>
            </w:pPr>
          </w:p>
          <w:p w:rsidR="00AF33BD" w:rsidRPr="00E6326E" w:rsidRDefault="00AF33BD" w:rsidP="002B3F8B">
            <w:pPr>
              <w:pStyle w:val="Default"/>
              <w:rPr>
                <w:sz w:val="28"/>
                <w:szCs w:val="28"/>
              </w:rPr>
            </w:pPr>
            <w:r w:rsidRPr="00E6326E">
              <w:rPr>
                <w:b/>
                <w:bCs/>
                <w:sz w:val="28"/>
                <w:szCs w:val="28"/>
              </w:rPr>
              <w:t xml:space="preserve">           Задача: </w:t>
            </w:r>
          </w:p>
          <w:p w:rsidR="00AF33BD" w:rsidRPr="002449A1" w:rsidRDefault="00AF33BD" w:rsidP="002B3F8B">
            <w:pPr>
              <w:tabs>
                <w:tab w:val="left" w:pos="740"/>
              </w:tabs>
              <w:spacing w:line="274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4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AF33BD" w:rsidRPr="002449A1" w:rsidRDefault="00AF33BD" w:rsidP="002B3F8B">
            <w:pPr>
              <w:pStyle w:val="a5"/>
              <w:tabs>
                <w:tab w:val="num" w:pos="259"/>
              </w:tabs>
              <w:ind w:left="259" w:hanging="1035"/>
              <w:rPr>
                <w:sz w:val="28"/>
                <w:szCs w:val="28"/>
                <w:lang w:val="ru"/>
              </w:rPr>
            </w:pPr>
          </w:p>
        </w:tc>
      </w:tr>
      <w:tr w:rsidR="00AF33BD" w:rsidTr="002B3F8B">
        <w:tc>
          <w:tcPr>
            <w:tcW w:w="2660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</w:t>
            </w:r>
            <w:r w:rsidR="002244E9">
              <w:rPr>
                <w:rFonts w:ascii="Times New Roman" w:hAnsi="Times New Roman" w:cs="Times New Roman"/>
                <w:sz w:val="28"/>
                <w:szCs w:val="28"/>
              </w:rPr>
              <w:t>д реализации подпрограммы – 2014-2020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244E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AF33BD" w:rsidTr="002B3F8B">
        <w:tc>
          <w:tcPr>
            <w:tcW w:w="2660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194" w:type="dxa"/>
          </w:tcPr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</w:t>
            </w:r>
            <w:r w:rsidR="002244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Start"/>
            <w:r w:rsidR="00224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24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44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244E9">
              <w:rPr>
                <w:rFonts w:ascii="Times New Roman" w:hAnsi="Times New Roman" w:cs="Times New Roman"/>
                <w:sz w:val="28"/>
                <w:szCs w:val="28"/>
              </w:rPr>
              <w:t>уб.:----------</w:t>
            </w:r>
          </w:p>
          <w:p w:rsidR="00AF33BD" w:rsidRDefault="00AF33BD" w:rsidP="002B3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3BD" w:rsidRPr="00FB7960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Pr="00975417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3BD" w:rsidRPr="00975417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hanging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75417">
        <w:rPr>
          <w:rFonts w:ascii="Times New Roman" w:hAnsi="Times New Roman" w:cs="Times New Roman"/>
          <w:b/>
          <w:sz w:val="28"/>
          <w:szCs w:val="28"/>
        </w:rPr>
        <w:t>2. Краткая характеристика сферы реализации подпрограммы</w:t>
      </w:r>
    </w:p>
    <w:p w:rsidR="00AF33BD" w:rsidRDefault="00AF33BD" w:rsidP="00AF3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BD" w:rsidRPr="00DD53C4" w:rsidRDefault="00AF33BD" w:rsidP="00AF33B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</w:t>
      </w:r>
      <w:proofErr w:type="spellStart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>т.г</w:t>
      </w:r>
      <w:proofErr w:type="spellEnd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. в три раза меньше зарегистрировано умышленных убийств – 1 (АППГ -3), а также в два раза снизилось количество причинения тяжкого вреда здоровью – 2 (АППГ -4), не зарегистрировано </w:t>
      </w:r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разбойных нападений, уголовно –  наказуемого хулиганства, изнасилований, преступлений с применением оружия.</w:t>
      </w:r>
    </w:p>
    <w:p w:rsidR="00AF33BD" w:rsidRPr="00DD53C4" w:rsidRDefault="00AF33BD" w:rsidP="00AF33B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криминальной обстановки на территории района, и поступающая оперативная информация свидетельствует об отсутствии влияния на нее организованных преступных групп и формирований. </w:t>
      </w:r>
    </w:p>
    <w:p w:rsidR="00AF33BD" w:rsidRPr="00DD53C4" w:rsidRDefault="00AF33BD" w:rsidP="00AF33B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увеличении на 14,6% общего числа зарегистрированных преступлений на 10,0% снизилось число уголовных дел, приостановленных производством. Одновременно на 6,0% увеличилось количество расследованных уголовных дел. </w:t>
      </w:r>
    </w:p>
    <w:p w:rsidR="00AF33BD" w:rsidRPr="00DD53C4" w:rsidRDefault="00AF33BD" w:rsidP="00AF33B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увеличилась общая раскрываемость преступлений, которая составила  75,5% (+ 6,0%). Раскрываемость </w:t>
      </w:r>
      <w:proofErr w:type="gramStart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>преступлений, отнесенных законодателем к категории тяжких к уровню прошлого года увеличилась</w:t>
      </w:r>
      <w:proofErr w:type="gramEnd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8,6 % и составила 77,8%. Вместе с тем, наблюдается незначительное снижение раскрываемости (- 0,6%) преступлений компетенции блока охраны общественного порядка (79,7%). </w:t>
      </w:r>
    </w:p>
    <w:p w:rsidR="00AF33BD" w:rsidRPr="00DD53C4" w:rsidRDefault="00AF33BD" w:rsidP="00AF33B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допущено снижения </w:t>
      </w:r>
      <w:proofErr w:type="spellStart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>выявляемости</w:t>
      </w:r>
      <w:proofErr w:type="spellEnd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преступлений экономической направленности компетенции </w:t>
      </w:r>
      <w:proofErr w:type="spellStart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>ЭПиПК</w:t>
      </w:r>
      <w:proofErr w:type="spellEnd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 (5 преступлений) АППГ -5.</w:t>
      </w:r>
    </w:p>
    <w:p w:rsidR="00AF33BD" w:rsidRPr="00DD53C4" w:rsidRDefault="00AF33BD" w:rsidP="00AF33B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практически на 10,0% в сравнении с АППГ удалось </w:t>
      </w:r>
      <w:proofErr w:type="gramStart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>снизить число преступлений</w:t>
      </w:r>
      <w:proofErr w:type="gramEnd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совершенных в состоянии алкогольного опьянения (удельный вес которых составил 24,3% при </w:t>
      </w:r>
      <w:proofErr w:type="spellStart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>среднеобластном</w:t>
      </w:r>
      <w:proofErr w:type="spellEnd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 28,7 %).</w:t>
      </w:r>
    </w:p>
    <w:p w:rsidR="00AF33BD" w:rsidRPr="00DD53C4" w:rsidRDefault="00AF33BD" w:rsidP="00AF33B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>В течение всего 2013 года велась планомерная работа, направленная на снижение удельного веса повторной преступности. Если по итогам первого и второго квартала данный показатель в ОП №9 являлся одним из самых высоких в области и доходил 72%, то в настоящее время он составляет 54,1%, что на 2,2% ниже общего показателя по МО в целом.</w:t>
      </w:r>
    </w:p>
    <w:p w:rsidR="00AF33BD" w:rsidRPr="003943FB" w:rsidRDefault="00AF33BD" w:rsidP="00AF33BD">
      <w:pPr>
        <w:spacing w:after="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3943F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целенаправленной работе сотрудников полиции не Зеркало», а также при выборах депутатов в Ивановскую областную Думу допущено совершения террористических актов, групповых нарушений общественного порядка и иных криминальных деяний, имеющих большой общественный резонанс. Обеспечен надлежащий правопорядок на более чем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40</w:t>
      </w:r>
      <w:r w:rsidRPr="003943F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мероприятиях с массовым участием граждан, в том числе на таком значимом для района мероприятии как Международный кинофестиваль «6-го созыва.</w:t>
      </w:r>
      <w:r w:rsidRPr="003943FB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       </w:t>
      </w:r>
    </w:p>
    <w:p w:rsidR="00AF33BD" w:rsidRPr="00975417" w:rsidRDefault="00AF33BD" w:rsidP="00AF33BD">
      <w:pPr>
        <w:pStyle w:val="a3"/>
        <w:ind w:left="1050"/>
        <w:rPr>
          <w:rFonts w:ascii="Times New Roman" w:hAnsi="Times New Roman" w:cs="Times New Roman"/>
          <w:b/>
          <w:sz w:val="28"/>
          <w:szCs w:val="28"/>
        </w:rPr>
      </w:pPr>
    </w:p>
    <w:p w:rsidR="00AF33BD" w:rsidRDefault="00AF33BD" w:rsidP="00AF33BD">
      <w:pPr>
        <w:pStyle w:val="a5"/>
        <w:ind w:firstLine="360"/>
        <w:jc w:val="both"/>
        <w:rPr>
          <w:sz w:val="28"/>
          <w:szCs w:val="28"/>
        </w:rPr>
      </w:pPr>
      <w:r w:rsidRPr="00975417">
        <w:rPr>
          <w:sz w:val="28"/>
          <w:szCs w:val="28"/>
        </w:rPr>
        <w:t xml:space="preserve">Осуществление 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</w:t>
      </w:r>
      <w:r w:rsidRPr="00975417">
        <w:rPr>
          <w:sz w:val="28"/>
          <w:szCs w:val="28"/>
        </w:rPr>
        <w:lastRenderedPageBreak/>
        <w:t>безнадзорности, правонарушений, преступлений, совершенных учащимися образовательного учреждения, реализацию государственных гарантий прав граждан на получение ими основного общего образования.</w:t>
      </w:r>
    </w:p>
    <w:p w:rsidR="00AF33BD" w:rsidRPr="00FD022B" w:rsidRDefault="00AF33BD" w:rsidP="00AF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улучшены показатели участия в раскрытии преступлений ведущими подразделениями отделения полиции: ОУР - +32,5%, УУП- +54,8%, ПДН - +33,3%, ГИБДД- +40,0%, ИАЗ- +200%.</w:t>
      </w:r>
    </w:p>
    <w:p w:rsidR="00AF33BD" w:rsidRDefault="00AF33BD" w:rsidP="00AF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9 месяцев впервые удалось добиться увеличения количества выявленных преступлений двойной превенции, как действенной меры профилактики совершения тяжких и особо тяжких преступлений против жизни и здоровья. Так всего было выявлено 30 преступлений названной категории (АППГ – 19), из них 19 преступлений по ст. 119 ч.1 УК РФ (АППГ – 10).</w:t>
      </w:r>
    </w:p>
    <w:p w:rsidR="00AF33BD" w:rsidRPr="00FD022B" w:rsidRDefault="00AF33BD" w:rsidP="00AF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2B">
        <w:rPr>
          <w:rFonts w:ascii="Times New Roman" w:hAnsi="Times New Roman" w:cs="Times New Roman"/>
          <w:sz w:val="28"/>
          <w:szCs w:val="28"/>
        </w:rPr>
        <w:t xml:space="preserve">Необходимость разработки </w:t>
      </w:r>
      <w:r>
        <w:rPr>
          <w:rFonts w:ascii="Times New Roman" w:hAnsi="Times New Roman" w:cs="Times New Roman"/>
          <w:sz w:val="28"/>
          <w:szCs w:val="28"/>
        </w:rPr>
        <w:t>данной подп</w:t>
      </w:r>
      <w:r w:rsidRPr="00FD022B">
        <w:rPr>
          <w:rFonts w:ascii="Times New Roman" w:hAnsi="Times New Roman" w:cs="Times New Roman"/>
          <w:sz w:val="28"/>
          <w:szCs w:val="28"/>
        </w:rPr>
        <w:t>рограммы вызвана тем, что криминальная обстановка продолжает оставаться сложной.</w:t>
      </w:r>
    </w:p>
    <w:p w:rsidR="00AF33BD" w:rsidRPr="00FD022B" w:rsidRDefault="00AF33BD" w:rsidP="00AF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стабильной обстановка с преступностью на улицах и в общественных местах. </w:t>
      </w:r>
      <w:proofErr w:type="gramStart"/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Удельной вес преступлений, совершенных на улице в отчетном периоде составил 7,9% (АППГ -8,4%), в общественных местах 10,4 (АППГ – 11,9%).</w:t>
      </w:r>
      <w:proofErr w:type="gramEnd"/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proofErr w:type="spellStart"/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среднеобластные</w:t>
      </w:r>
      <w:proofErr w:type="spellEnd"/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данных видов преступлений составляют  22,0 % и 31,0% соответственно.</w:t>
      </w:r>
    </w:p>
    <w:p w:rsidR="00AF33BD" w:rsidRDefault="00AF33BD" w:rsidP="00AF33BD">
      <w:pPr>
        <w:pStyle w:val="a5"/>
        <w:ind w:firstLine="360"/>
        <w:jc w:val="both"/>
        <w:rPr>
          <w:sz w:val="28"/>
          <w:szCs w:val="28"/>
        </w:rPr>
      </w:pPr>
    </w:p>
    <w:p w:rsidR="00AF33BD" w:rsidRDefault="00AF33BD" w:rsidP="00AF33B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1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</w:t>
      </w:r>
    </w:p>
    <w:p w:rsidR="00AF33BD" w:rsidRPr="00BF179B" w:rsidRDefault="00AF33BD" w:rsidP="00AF33BD">
      <w:pPr>
        <w:spacing w:line="36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 w:rsidRPr="00BF179B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F179B">
        <w:rPr>
          <w:rFonts w:ascii="Times New Roman" w:hAnsi="Times New Roman" w:cs="Times New Roman"/>
          <w:sz w:val="28"/>
          <w:szCs w:val="28"/>
        </w:rPr>
        <w:t>рограммой, будет способствовать:</w:t>
      </w:r>
    </w:p>
    <w:p w:rsidR="00AF33BD" w:rsidRDefault="00AF33BD" w:rsidP="00AF33BD">
      <w:pPr>
        <w:spacing w:line="348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F1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F179B">
        <w:rPr>
          <w:rFonts w:ascii="Times New Roman" w:hAnsi="Times New Roman" w:cs="Times New Roman"/>
          <w:sz w:val="28"/>
          <w:szCs w:val="28"/>
        </w:rPr>
        <w:t>табилизации оперативной об</w:t>
      </w:r>
      <w:r>
        <w:rPr>
          <w:rFonts w:ascii="Times New Roman" w:hAnsi="Times New Roman" w:cs="Times New Roman"/>
          <w:sz w:val="28"/>
          <w:szCs w:val="28"/>
        </w:rPr>
        <w:t>становки на территории Юрьевецкого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F33BD" w:rsidRPr="002244E9" w:rsidRDefault="00AF33BD" w:rsidP="002244E9">
      <w:pPr>
        <w:spacing w:line="348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BF1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Pr="00BF179B">
        <w:rPr>
          <w:rFonts w:ascii="Times New Roman" w:hAnsi="Times New Roman" w:cs="Times New Roman"/>
          <w:sz w:val="28"/>
          <w:szCs w:val="28"/>
        </w:rPr>
        <w:t>нижению криминальной о</w:t>
      </w:r>
      <w:r w:rsidR="002244E9">
        <w:rPr>
          <w:rFonts w:ascii="Times New Roman" w:hAnsi="Times New Roman" w:cs="Times New Roman"/>
          <w:sz w:val="28"/>
          <w:szCs w:val="28"/>
        </w:rPr>
        <w:t>бстановки в общественных местах</w:t>
      </w:r>
    </w:p>
    <w:p w:rsidR="00AF33BD" w:rsidRDefault="00AF33BD" w:rsidP="00AF33BD">
      <w:pPr>
        <w:pStyle w:val="a5"/>
        <w:rPr>
          <w:b/>
          <w:sz w:val="28"/>
          <w:szCs w:val="28"/>
        </w:rPr>
      </w:pPr>
    </w:p>
    <w:p w:rsidR="00AF33BD" w:rsidRDefault="00AF33BD" w:rsidP="00AF33BD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A6645">
        <w:rPr>
          <w:b/>
          <w:sz w:val="28"/>
          <w:szCs w:val="28"/>
        </w:rPr>
        <w:t>Целевые индикаторы подпрограммы</w:t>
      </w:r>
    </w:p>
    <w:p w:rsidR="00AF33BD" w:rsidRDefault="00AF33BD" w:rsidP="00AF33BD">
      <w:pPr>
        <w:pStyle w:val="a3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AF33BD" w:rsidRPr="00BF179B" w:rsidRDefault="00AF33BD" w:rsidP="00AF3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79B">
        <w:rPr>
          <w:rFonts w:ascii="Times New Roman" w:hAnsi="Times New Roman" w:cs="Times New Roman"/>
          <w:sz w:val="28"/>
          <w:szCs w:val="28"/>
        </w:rPr>
        <w:t>количество зарегистрированных преступлений;</w:t>
      </w:r>
    </w:p>
    <w:p w:rsidR="00AF33BD" w:rsidRPr="00BF179B" w:rsidRDefault="00AF33BD" w:rsidP="00AF3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F179B">
        <w:rPr>
          <w:rFonts w:ascii="Times New Roman" w:hAnsi="Times New Roman" w:cs="Times New Roman"/>
          <w:sz w:val="28"/>
          <w:szCs w:val="28"/>
        </w:rPr>
        <w:t>удельный вес уличной преступности в общей структуре преступности;</w:t>
      </w:r>
    </w:p>
    <w:p w:rsidR="00AF33BD" w:rsidRPr="00BF179B" w:rsidRDefault="00AF33BD" w:rsidP="00AF3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79B">
        <w:rPr>
          <w:rFonts w:ascii="Times New Roman" w:hAnsi="Times New Roman" w:cs="Times New Roman"/>
          <w:sz w:val="28"/>
          <w:szCs w:val="28"/>
        </w:rPr>
        <w:t>доля населения, удовлетворенного деятельностью правоохранительных органов по обеспечению безопасности граждан, в общей численности опрошенных лиц</w:t>
      </w:r>
    </w:p>
    <w:p w:rsidR="00AF33BD" w:rsidRDefault="00AF33BD" w:rsidP="00AF33BD">
      <w:pPr>
        <w:pStyle w:val="a5"/>
        <w:tabs>
          <w:tab w:val="num" w:pos="0"/>
        </w:tabs>
        <w:ind w:left="142" w:hanging="360"/>
        <w:jc w:val="both"/>
        <w:rPr>
          <w:sz w:val="28"/>
          <w:szCs w:val="28"/>
        </w:rPr>
      </w:pPr>
    </w:p>
    <w:p w:rsidR="00AF33BD" w:rsidRPr="000A6645" w:rsidRDefault="00AF33BD" w:rsidP="00AF33BD">
      <w:pPr>
        <w:pStyle w:val="a5"/>
        <w:tabs>
          <w:tab w:val="num" w:pos="0"/>
        </w:tabs>
        <w:ind w:left="142" w:hanging="360"/>
        <w:jc w:val="center"/>
        <w:rPr>
          <w:sz w:val="28"/>
          <w:szCs w:val="28"/>
        </w:rPr>
      </w:pPr>
      <w:r w:rsidRPr="000A6645">
        <w:rPr>
          <w:sz w:val="28"/>
          <w:szCs w:val="28"/>
        </w:rPr>
        <w:t>Смета</w:t>
      </w:r>
    </w:p>
    <w:p w:rsidR="00AF33BD" w:rsidRDefault="00AF33BD" w:rsidP="00AF33B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A6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6645">
        <w:rPr>
          <w:rFonts w:ascii="Times New Roman" w:hAnsi="Times New Roman" w:cs="Times New Roman"/>
          <w:sz w:val="28"/>
          <w:szCs w:val="28"/>
        </w:rPr>
        <w:t>асходов по основным мероприятиям подпрограммы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«Профилактика правонарушений в общественных местах и на улицах</w:t>
      </w:r>
      <w:r w:rsidRPr="007F4FAF">
        <w:rPr>
          <w:rFonts w:ascii="Times New Roman" w:hAnsi="Times New Roman" w:cs="Times New Roman"/>
          <w:sz w:val="28"/>
          <w:szCs w:val="28"/>
        </w:rPr>
        <w:t xml:space="preserve"> на территории Юрьевецкого муниципального района</w:t>
      </w:r>
      <w:r w:rsidR="0042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33BD" w:rsidRDefault="00AF33BD" w:rsidP="00AF33B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F33BD" w:rsidRDefault="00AF33BD" w:rsidP="00AF33B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44"/>
        <w:gridCol w:w="1913"/>
        <w:gridCol w:w="1413"/>
        <w:gridCol w:w="804"/>
        <w:gridCol w:w="692"/>
        <w:gridCol w:w="748"/>
        <w:gridCol w:w="992"/>
        <w:gridCol w:w="1014"/>
      </w:tblGrid>
      <w:tr w:rsidR="004221A0" w:rsidTr="004221A0">
        <w:tc>
          <w:tcPr>
            <w:tcW w:w="425" w:type="dxa"/>
          </w:tcPr>
          <w:p w:rsidR="004221A0" w:rsidRDefault="004221A0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4221A0" w:rsidRPr="00CC0CF5" w:rsidRDefault="004221A0" w:rsidP="002B3F8B">
            <w:pPr>
              <w:pStyle w:val="a5"/>
              <w:tabs>
                <w:tab w:val="num" w:pos="0"/>
              </w:tabs>
              <w:jc w:val="center"/>
            </w:pPr>
            <w:r>
              <w:t>Наименование программных мероприятий</w:t>
            </w:r>
          </w:p>
        </w:tc>
        <w:tc>
          <w:tcPr>
            <w:tcW w:w="1913" w:type="dxa"/>
          </w:tcPr>
          <w:p w:rsidR="004221A0" w:rsidRDefault="004221A0" w:rsidP="002B3F8B">
            <w:pPr>
              <w:pStyle w:val="a5"/>
              <w:tabs>
                <w:tab w:val="num" w:pos="0"/>
              </w:tabs>
              <w:jc w:val="center"/>
            </w:pPr>
            <w:r w:rsidRPr="00CC0CF5">
              <w:t>Источники</w:t>
            </w:r>
          </w:p>
          <w:p w:rsidR="004221A0" w:rsidRPr="00CC0CF5" w:rsidRDefault="004221A0" w:rsidP="002B3F8B">
            <w:pPr>
              <w:pStyle w:val="a5"/>
              <w:tabs>
                <w:tab w:val="num" w:pos="0"/>
              </w:tabs>
              <w:jc w:val="center"/>
            </w:pPr>
            <w:r w:rsidRPr="00CC0CF5">
              <w:t>финансирования</w:t>
            </w:r>
          </w:p>
        </w:tc>
        <w:tc>
          <w:tcPr>
            <w:tcW w:w="1413" w:type="dxa"/>
          </w:tcPr>
          <w:p w:rsidR="004221A0" w:rsidRPr="00CC0CF5" w:rsidRDefault="004221A0" w:rsidP="002B3F8B">
            <w:pPr>
              <w:pStyle w:val="a5"/>
              <w:tabs>
                <w:tab w:val="num" w:pos="0"/>
              </w:tabs>
            </w:pPr>
            <w:r w:rsidRPr="00CC0CF5">
              <w:t>Сроки</w:t>
            </w:r>
          </w:p>
          <w:p w:rsidR="004221A0" w:rsidRDefault="004221A0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 w:rsidRPr="00CC0CF5">
              <w:t>исполнения</w:t>
            </w:r>
          </w:p>
        </w:tc>
        <w:tc>
          <w:tcPr>
            <w:tcW w:w="804" w:type="dxa"/>
          </w:tcPr>
          <w:p w:rsidR="004221A0" w:rsidRPr="00CC0CF5" w:rsidRDefault="004221A0" w:rsidP="002B3F8B">
            <w:pPr>
              <w:pStyle w:val="a5"/>
              <w:tabs>
                <w:tab w:val="num" w:pos="0"/>
              </w:tabs>
              <w:jc w:val="center"/>
            </w:pPr>
            <w:r w:rsidRPr="00CC0CF5">
              <w:t>Всего</w:t>
            </w:r>
          </w:p>
        </w:tc>
        <w:tc>
          <w:tcPr>
            <w:tcW w:w="692" w:type="dxa"/>
          </w:tcPr>
          <w:p w:rsidR="004221A0" w:rsidRPr="00CC0CF5" w:rsidRDefault="004221A0" w:rsidP="002B3F8B">
            <w:pPr>
              <w:pStyle w:val="a5"/>
              <w:tabs>
                <w:tab w:val="num" w:pos="0"/>
              </w:tabs>
            </w:pPr>
            <w:r w:rsidRPr="00CC0CF5">
              <w:t>2014 год</w:t>
            </w:r>
          </w:p>
        </w:tc>
        <w:tc>
          <w:tcPr>
            <w:tcW w:w="748" w:type="dxa"/>
          </w:tcPr>
          <w:p w:rsidR="004221A0" w:rsidRPr="00CC0CF5" w:rsidRDefault="004221A0" w:rsidP="002B3F8B">
            <w:pPr>
              <w:pStyle w:val="a5"/>
              <w:tabs>
                <w:tab w:val="num" w:pos="0"/>
              </w:tabs>
              <w:jc w:val="center"/>
            </w:pPr>
            <w:r w:rsidRPr="00CC0CF5">
              <w:t>2015год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21A0" w:rsidRPr="00CC0CF5" w:rsidRDefault="004221A0" w:rsidP="002B3F8B">
            <w:pPr>
              <w:pStyle w:val="a5"/>
              <w:tabs>
                <w:tab w:val="num" w:pos="0"/>
              </w:tabs>
            </w:pPr>
            <w:r>
              <w:t>2016</w:t>
            </w:r>
            <w:r w:rsidRPr="00CC0CF5">
              <w:t>год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221A0" w:rsidRPr="00CC0CF5" w:rsidRDefault="004221A0" w:rsidP="002B3F8B">
            <w:pPr>
              <w:pStyle w:val="a5"/>
              <w:tabs>
                <w:tab w:val="num" w:pos="0"/>
              </w:tabs>
            </w:pPr>
            <w:r>
              <w:t>2017 год</w:t>
            </w:r>
          </w:p>
        </w:tc>
      </w:tr>
      <w:tr w:rsidR="004221A0" w:rsidTr="004221A0">
        <w:tc>
          <w:tcPr>
            <w:tcW w:w="425" w:type="dxa"/>
          </w:tcPr>
          <w:p w:rsidR="004221A0" w:rsidRDefault="004221A0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44" w:type="dxa"/>
          </w:tcPr>
          <w:p w:rsidR="004221A0" w:rsidRPr="004221A0" w:rsidRDefault="004221A0" w:rsidP="004221A0">
            <w:pPr>
              <w:pStyle w:val="a5"/>
              <w:tabs>
                <w:tab w:val="num" w:pos="0"/>
              </w:tabs>
            </w:pPr>
            <w:r w:rsidRPr="004221A0">
              <w:t xml:space="preserve">Принятие мер, </w:t>
            </w:r>
            <w:r>
              <w:t>направленных на профилактику правонарушений в общественных местах  на территории Юрьевецкого муниципального района</w:t>
            </w:r>
          </w:p>
          <w:p w:rsidR="004221A0" w:rsidRPr="004221A0" w:rsidRDefault="004221A0" w:rsidP="002B3F8B">
            <w:pPr>
              <w:pStyle w:val="a5"/>
              <w:tabs>
                <w:tab w:val="num" w:pos="0"/>
              </w:tabs>
            </w:pPr>
          </w:p>
        </w:tc>
        <w:tc>
          <w:tcPr>
            <w:tcW w:w="1913" w:type="dxa"/>
          </w:tcPr>
          <w:p w:rsidR="004221A0" w:rsidRPr="001755E7" w:rsidRDefault="004221A0" w:rsidP="002B3F8B">
            <w:pPr>
              <w:pStyle w:val="a5"/>
              <w:tabs>
                <w:tab w:val="num" w:pos="0"/>
              </w:tabs>
            </w:pPr>
            <w:r>
              <w:t>Бюджет МО</w:t>
            </w:r>
          </w:p>
        </w:tc>
        <w:tc>
          <w:tcPr>
            <w:tcW w:w="1413" w:type="dxa"/>
          </w:tcPr>
          <w:p w:rsidR="004221A0" w:rsidRDefault="004221A0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 г</w:t>
            </w:r>
          </w:p>
        </w:tc>
        <w:tc>
          <w:tcPr>
            <w:tcW w:w="804" w:type="dxa"/>
          </w:tcPr>
          <w:p w:rsidR="004221A0" w:rsidRDefault="004221A0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</w:tcPr>
          <w:p w:rsidR="004221A0" w:rsidRDefault="004221A0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748" w:type="dxa"/>
          </w:tcPr>
          <w:p w:rsidR="004221A0" w:rsidRDefault="004221A0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21A0" w:rsidRDefault="004221A0" w:rsidP="002B3F8B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4221A0" w:rsidRDefault="004221A0" w:rsidP="004221A0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</w:tbl>
    <w:p w:rsidR="00550B2C" w:rsidRPr="00AF33BD" w:rsidRDefault="00550B2C">
      <w:pPr>
        <w:rPr>
          <w:rFonts w:ascii="Times New Roman" w:hAnsi="Times New Roman" w:cs="Times New Roman"/>
          <w:sz w:val="28"/>
          <w:szCs w:val="28"/>
        </w:rPr>
      </w:pPr>
    </w:p>
    <w:sectPr w:rsidR="00550B2C" w:rsidRPr="00AF33BD" w:rsidSect="000176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35B5"/>
    <w:multiLevelType w:val="hybridMultilevel"/>
    <w:tmpl w:val="CAD4B232"/>
    <w:lvl w:ilvl="0" w:tplc="B644F3F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DC72D70"/>
    <w:multiLevelType w:val="hybridMultilevel"/>
    <w:tmpl w:val="BC56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7963"/>
    <w:multiLevelType w:val="hybridMultilevel"/>
    <w:tmpl w:val="A78E9E8A"/>
    <w:lvl w:ilvl="0" w:tplc="F324671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BD"/>
    <w:rsid w:val="00017619"/>
    <w:rsid w:val="00030F4E"/>
    <w:rsid w:val="0014442B"/>
    <w:rsid w:val="001B3428"/>
    <w:rsid w:val="002244E9"/>
    <w:rsid w:val="00255D9E"/>
    <w:rsid w:val="00312161"/>
    <w:rsid w:val="004221A0"/>
    <w:rsid w:val="00504134"/>
    <w:rsid w:val="00550B2C"/>
    <w:rsid w:val="005615A6"/>
    <w:rsid w:val="005E7E01"/>
    <w:rsid w:val="00664757"/>
    <w:rsid w:val="006B7B55"/>
    <w:rsid w:val="007068DC"/>
    <w:rsid w:val="00712171"/>
    <w:rsid w:val="00717844"/>
    <w:rsid w:val="00737DA6"/>
    <w:rsid w:val="00761007"/>
    <w:rsid w:val="008337F4"/>
    <w:rsid w:val="008775B5"/>
    <w:rsid w:val="00A01471"/>
    <w:rsid w:val="00A25F8C"/>
    <w:rsid w:val="00AF33BD"/>
    <w:rsid w:val="00BF4F6B"/>
    <w:rsid w:val="00C32DB1"/>
    <w:rsid w:val="00F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B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33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AF33BD"/>
    <w:pPr>
      <w:ind w:left="720"/>
    </w:pPr>
  </w:style>
  <w:style w:type="table" w:styleId="a4">
    <w:name w:val="Table Grid"/>
    <w:basedOn w:val="a1"/>
    <w:uiPriority w:val="99"/>
    <w:rsid w:val="00AF33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F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AF33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AF33BD"/>
    <w:pPr>
      <w:shd w:val="clear" w:color="auto" w:fill="FFFFFF"/>
      <w:spacing w:before="120" w:after="600" w:line="0" w:lineRule="atLeas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F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3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B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33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AF33BD"/>
    <w:pPr>
      <w:ind w:left="720"/>
    </w:pPr>
  </w:style>
  <w:style w:type="table" w:styleId="a4">
    <w:name w:val="Table Grid"/>
    <w:basedOn w:val="a1"/>
    <w:uiPriority w:val="99"/>
    <w:rsid w:val="00AF33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F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AF33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AF33BD"/>
    <w:pPr>
      <w:shd w:val="clear" w:color="auto" w:fill="FFFFFF"/>
      <w:spacing w:before="120" w:after="600" w:line="0" w:lineRule="atLeas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F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3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DDF829C8D6FC824E0B0B9E449A25E0B38D272D84C1C23B17486F7764C8372C38EA30AD4617E018140CBi6f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40E6-91E3-4724-8E56-635DBF84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29063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Арсеньевна</dc:creator>
  <cp:keywords/>
  <dc:description/>
  <cp:lastModifiedBy>Елена</cp:lastModifiedBy>
  <cp:revision>3</cp:revision>
  <cp:lastPrinted>2014-11-17T08:13:00Z</cp:lastPrinted>
  <dcterms:created xsi:type="dcterms:W3CDTF">2014-11-17T07:56:00Z</dcterms:created>
  <dcterms:modified xsi:type="dcterms:W3CDTF">2014-11-17T08:21:00Z</dcterms:modified>
</cp:coreProperties>
</file>