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43" w:rsidRDefault="00DB7C43" w:rsidP="00DB7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B7C43" w:rsidRDefault="00DB7C43" w:rsidP="00DB7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планировки и проекту межевания кадастрового квартала 37:22:020313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Ивановской области»</w:t>
      </w:r>
    </w:p>
    <w:p w:rsidR="00DB7C43" w:rsidRDefault="00DB7C43" w:rsidP="00DB7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ноября 2017г. 11 часов 00 минут                                                                                         г. Юрьевец</w:t>
      </w:r>
    </w:p>
    <w:p w:rsidR="00DB7C43" w:rsidRP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43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</w:t>
      </w:r>
      <w:proofErr w:type="spellStart"/>
      <w:r w:rsidRPr="00DB7C43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DB7C43">
        <w:rPr>
          <w:rFonts w:ascii="Times New Roman" w:hAnsi="Times New Roman" w:cs="Times New Roman"/>
          <w:sz w:val="28"/>
          <w:szCs w:val="28"/>
        </w:rPr>
        <w:t xml:space="preserve"> муниципального района г. Юрьевец, ул. Советская, д.37</w:t>
      </w:r>
    </w:p>
    <w:p w:rsidR="00DB7C43" w:rsidRP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8B0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43">
        <w:rPr>
          <w:rFonts w:ascii="Times New Roman" w:hAnsi="Times New Roman" w:cs="Times New Roman"/>
          <w:sz w:val="28"/>
          <w:szCs w:val="28"/>
        </w:rPr>
        <w:t xml:space="preserve">Председатель слушаний: </w:t>
      </w:r>
      <w:proofErr w:type="spellStart"/>
      <w:r w:rsidRPr="00DB7C43">
        <w:rPr>
          <w:rFonts w:ascii="Times New Roman" w:hAnsi="Times New Roman" w:cs="Times New Roman"/>
          <w:sz w:val="28"/>
          <w:szCs w:val="28"/>
        </w:rPr>
        <w:t>Добрягин</w:t>
      </w:r>
      <w:proofErr w:type="spellEnd"/>
      <w:r w:rsidRPr="00DB7C43">
        <w:rPr>
          <w:rFonts w:ascii="Times New Roman" w:hAnsi="Times New Roman" w:cs="Times New Roman"/>
          <w:sz w:val="28"/>
          <w:szCs w:val="28"/>
        </w:rPr>
        <w:t xml:space="preserve"> С.М.- заместитель главы администрации.</w:t>
      </w:r>
    </w:p>
    <w:p w:rsid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–председатель комитета по управлению муниципальным имуществом, земельным отношениям и сельскому хозяйству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17 человек.</w:t>
      </w:r>
    </w:p>
    <w:p w:rsid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1.Рассмотрение «Проекта планировки и проекта межевания кадастрового квартала 37:22:020313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Ивановской области.</w:t>
      </w:r>
    </w:p>
    <w:p w:rsid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заявлений, вопросов и предложений участников публичных слушаний.</w:t>
      </w:r>
    </w:p>
    <w:p w:rsid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3.Подведение итогов публичных слушаний.</w:t>
      </w:r>
    </w:p>
    <w:p w:rsid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объявление о проведении публичных слушаний было опубликовано в районной газете «Волга» и </w:t>
      </w:r>
      <w:r w:rsidR="00307256">
        <w:rPr>
          <w:rFonts w:ascii="Times New Roman" w:hAnsi="Times New Roman" w:cs="Times New Roman"/>
          <w:sz w:val="28"/>
          <w:szCs w:val="28"/>
        </w:rPr>
        <w:t xml:space="preserve">обнародовано путем размещения на доске объявлений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r w:rsidR="00307256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С материалами проекта все желающие могли ознакомиться в комитете по управлению муниципа</w:t>
      </w:r>
      <w:r w:rsidR="00810112">
        <w:rPr>
          <w:rFonts w:ascii="Times New Roman" w:hAnsi="Times New Roman" w:cs="Times New Roman"/>
          <w:sz w:val="28"/>
          <w:szCs w:val="28"/>
        </w:rPr>
        <w:t xml:space="preserve">льным имуществом, земельным отношениям и сельскому хозяйству, а </w:t>
      </w:r>
      <w:proofErr w:type="gramStart"/>
      <w:r w:rsidR="0081011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101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810112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81011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30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12" w:rsidRDefault="00307256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Слушания начались кратким вступительным словом председательствующего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который предложил регламент проведения: выступление не более 15 минут, прения не более 5 минут, сообщил, что публичные слушания проводятся в соответствии с Градостроительным кодексом и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16.10.2017г. №389 «О проведении публичных слушаний по проекту планировки и проекту межевания территории кадастрового квартала 37:22:020313»</w:t>
      </w:r>
    </w:p>
    <w:p w:rsidR="00307256" w:rsidRDefault="00307256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</w:t>
      </w:r>
      <w:r w:rsidR="000475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рвому вопросу выступил представи</w:t>
      </w:r>
      <w:r w:rsidR="00C003D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 разработчика Проекта ГИП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А.С.Опекунов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003D4">
        <w:rPr>
          <w:rFonts w:ascii="Times New Roman" w:hAnsi="Times New Roman" w:cs="Times New Roman"/>
          <w:sz w:val="28"/>
          <w:szCs w:val="28"/>
        </w:rPr>
        <w:t xml:space="preserve"> </w:t>
      </w:r>
      <w:r w:rsidR="0004752B">
        <w:rPr>
          <w:rFonts w:ascii="Times New Roman" w:hAnsi="Times New Roman" w:cs="Times New Roman"/>
          <w:sz w:val="28"/>
          <w:szCs w:val="28"/>
        </w:rPr>
        <w:t xml:space="preserve">Слушателям для обсуждения были представлены картографические материалы (чертежи). Рассмотрены существующее положение и перспектива развития квартала. Подробно рассказано об </w:t>
      </w:r>
      <w:proofErr w:type="gramStart"/>
      <w:r w:rsidR="0004752B">
        <w:rPr>
          <w:rFonts w:ascii="Times New Roman" w:hAnsi="Times New Roman" w:cs="Times New Roman"/>
          <w:sz w:val="28"/>
          <w:szCs w:val="28"/>
        </w:rPr>
        <w:t>основных  проектных</w:t>
      </w:r>
      <w:proofErr w:type="gramEnd"/>
      <w:r w:rsidR="0004752B">
        <w:rPr>
          <w:rFonts w:ascii="Times New Roman" w:hAnsi="Times New Roman" w:cs="Times New Roman"/>
          <w:sz w:val="28"/>
          <w:szCs w:val="28"/>
        </w:rPr>
        <w:t xml:space="preserve"> решениях, перечислены планируемые </w:t>
      </w:r>
      <w:r w:rsidR="0004752B">
        <w:rPr>
          <w:rFonts w:ascii="Times New Roman" w:hAnsi="Times New Roman" w:cs="Times New Roman"/>
          <w:sz w:val="28"/>
          <w:szCs w:val="28"/>
        </w:rPr>
        <w:lastRenderedPageBreak/>
        <w:t>зоны для размещения индивидуальных жилых домов и объектов коммунальной и социальной сферы.</w:t>
      </w:r>
    </w:p>
    <w:p w:rsidR="005613F9" w:rsidRDefault="005613F9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которая сказала, что пришло письменное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РОО «Георгиевское землячество» по вопросу сохранности объектов культурного наследия города Юрьевца». Было дано объяснение, что рассматриваемый квартал находится за чертой города Юрьевец и объектов культурного наследия на нем нет.  Представитель РОО «Георгиевское землячество» свое обращение отозвал. Других обращений не поступало.</w:t>
      </w:r>
    </w:p>
    <w:p w:rsidR="005613F9" w:rsidRDefault="005613F9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  предложил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одобрить Проект в представленной редакции. Все участники проголосовали единогласно.</w:t>
      </w:r>
    </w:p>
    <w:p w:rsidR="005613F9" w:rsidRDefault="005613F9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слушаний принято решение:</w:t>
      </w:r>
    </w:p>
    <w:p w:rsidR="00661858" w:rsidRDefault="00661858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3F9">
        <w:rPr>
          <w:rFonts w:ascii="Times New Roman" w:hAnsi="Times New Roman" w:cs="Times New Roman"/>
          <w:sz w:val="28"/>
          <w:szCs w:val="28"/>
        </w:rPr>
        <w:t>Одобрить представленный проект планировки и проект межевания кадастрового квартала 37:22:020313</w:t>
      </w:r>
    </w:p>
    <w:p w:rsidR="00661858" w:rsidRDefault="00661858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протокол публичных слушаний, заключение о результатах публичных слушаний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56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кадастрового квартала 37:22:020313</w:t>
      </w:r>
    </w:p>
    <w:p w:rsidR="005613F9" w:rsidRDefault="005613F9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858">
        <w:rPr>
          <w:rFonts w:ascii="Times New Roman" w:hAnsi="Times New Roman" w:cs="Times New Roman"/>
          <w:sz w:val="28"/>
          <w:szCs w:val="28"/>
        </w:rPr>
        <w:t>3.</w:t>
      </w:r>
      <w:r w:rsidR="00B648DB">
        <w:rPr>
          <w:rFonts w:ascii="Times New Roman" w:hAnsi="Times New Roman" w:cs="Times New Roman"/>
          <w:sz w:val="28"/>
          <w:szCs w:val="28"/>
        </w:rPr>
        <w:t xml:space="preserve">Обнародовать результаты публичных слушаний, разместить на сайте </w:t>
      </w:r>
      <w:proofErr w:type="spellStart"/>
      <w:r w:rsidR="00B648DB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B648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48DB" w:rsidRDefault="00B648DB" w:rsidP="00DB7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8DB" w:rsidRDefault="00B648DB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С.М.Добрягин</w:t>
      </w:r>
      <w:proofErr w:type="spellEnd"/>
    </w:p>
    <w:p w:rsidR="00B648DB" w:rsidRDefault="00B648DB" w:rsidP="00DB7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8DB" w:rsidRPr="00DB7C43" w:rsidRDefault="00B648DB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М.Б.Пахотина</w:t>
      </w:r>
      <w:bookmarkStart w:id="0" w:name="_GoBack"/>
      <w:bookmarkEnd w:id="0"/>
    </w:p>
    <w:sectPr w:rsidR="00B648DB" w:rsidRPr="00D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B1"/>
    <w:rsid w:val="0004752B"/>
    <w:rsid w:val="001B6DB1"/>
    <w:rsid w:val="00307256"/>
    <w:rsid w:val="005458B0"/>
    <w:rsid w:val="005613F9"/>
    <w:rsid w:val="00661858"/>
    <w:rsid w:val="00810112"/>
    <w:rsid w:val="009236BD"/>
    <w:rsid w:val="00B648DB"/>
    <w:rsid w:val="00C003D4"/>
    <w:rsid w:val="00DB7C43"/>
    <w:rsid w:val="00F6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2A5E8-F9F9-4C59-A993-90B05E16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2017-11-08T13:38:00Z</dcterms:created>
  <dcterms:modified xsi:type="dcterms:W3CDTF">2017-11-10T13:22:00Z</dcterms:modified>
</cp:coreProperties>
</file>